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通江县旅游产业促进中心</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2023</w:t>
      </w:r>
      <w:r>
        <w:rPr>
          <w:rFonts w:hint="eastAsia" w:ascii="方正小标宋简体" w:hAnsi="方正小标宋简体" w:eastAsia="方正小标宋简体" w:cs="方正小标宋简体"/>
          <w:sz w:val="36"/>
          <w:szCs w:val="36"/>
        </w:rPr>
        <w:t>年</w:t>
      </w:r>
      <w:r>
        <w:rPr>
          <w:rFonts w:hint="eastAsia" w:ascii="方正小标宋简体" w:hAnsi="方正小标宋简体" w:eastAsia="方正小标宋简体" w:cs="方正小标宋简体"/>
          <w:sz w:val="36"/>
          <w:szCs w:val="36"/>
          <w:lang w:eastAsia="zh-CN"/>
        </w:rPr>
        <w:t>单位</w:t>
      </w:r>
      <w:r>
        <w:rPr>
          <w:rFonts w:hint="eastAsia" w:ascii="方正小标宋简体" w:hAnsi="方正小标宋简体" w:eastAsia="方正小标宋简体" w:cs="方正小标宋简体"/>
          <w:sz w:val="36"/>
          <w:szCs w:val="36"/>
        </w:rPr>
        <w:t>预算编制说明</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fldChar w:fldCharType="begin"/>
      </w:r>
      <w:r>
        <w:rPr>
          <w:rFonts w:hint="eastAsia" w:ascii="方正小标宋简体" w:hAnsi="方正小标宋简体" w:eastAsia="方正小标宋简体" w:cs="方正小标宋简体"/>
          <w:sz w:val="36"/>
          <w:szCs w:val="36"/>
          <w:lang w:val="en-US" w:eastAsia="zh-CN"/>
        </w:rPr>
        <w:instrText xml:space="preserve"> HYPERLINK "http://www.tjxzf.gov.cn/public/6599871/javascript:void(0)" \o "分享到微信" </w:instrText>
      </w:r>
      <w:r>
        <w:rPr>
          <w:rFonts w:hint="eastAsia" w:ascii="方正小标宋简体" w:hAnsi="方正小标宋简体" w:eastAsia="方正小标宋简体" w:cs="方正小标宋简体"/>
          <w:sz w:val="36"/>
          <w:szCs w:val="36"/>
          <w:lang w:val="en-US" w:eastAsia="zh-CN"/>
        </w:rPr>
        <w:fldChar w:fldCharType="separate"/>
      </w:r>
      <w:r>
        <w:rPr>
          <w:rFonts w:hint="eastAsia" w:ascii="方正小标宋简体" w:hAnsi="方正小标宋简体" w:eastAsia="方正小标宋简体" w:cs="方正小标宋简体"/>
          <w:sz w:val="36"/>
          <w:szCs w:val="36"/>
          <w:lang w:val="en-US" w:eastAsia="zh-CN"/>
        </w:rPr>
        <w:fldChar w:fldCharType="end"/>
      </w:r>
      <w:r>
        <w:rPr>
          <w:rFonts w:hint="eastAsia" w:ascii="方正小标宋简体" w:hAnsi="方正小标宋简体" w:eastAsia="方正小标宋简体" w:cs="方正小标宋简体"/>
          <w:sz w:val="36"/>
          <w:szCs w:val="36"/>
          <w:lang w:val="en-US" w:eastAsia="zh-CN"/>
        </w:rPr>
        <w:fldChar w:fldCharType="begin"/>
      </w:r>
      <w:r>
        <w:rPr>
          <w:rFonts w:hint="eastAsia" w:ascii="方正小标宋简体" w:hAnsi="方正小标宋简体" w:eastAsia="方正小标宋简体" w:cs="方正小标宋简体"/>
          <w:sz w:val="36"/>
          <w:szCs w:val="36"/>
          <w:lang w:val="en-US" w:eastAsia="zh-CN"/>
        </w:rPr>
        <w:instrText xml:space="preserve"> HYPERLINK "http://www.tjxzf.gov.cn/public/6599871/javascript:void(0)" \o "分享到新浪微博" </w:instrText>
      </w:r>
      <w:r>
        <w:rPr>
          <w:rFonts w:hint="eastAsia" w:ascii="方正小标宋简体" w:hAnsi="方正小标宋简体" w:eastAsia="方正小标宋简体" w:cs="方正小标宋简体"/>
          <w:sz w:val="36"/>
          <w:szCs w:val="36"/>
          <w:lang w:val="en-US" w:eastAsia="zh-CN"/>
        </w:rPr>
        <w:fldChar w:fldCharType="separate"/>
      </w:r>
      <w:r>
        <w:rPr>
          <w:rFonts w:hint="eastAsia" w:ascii="方正小标宋简体" w:hAnsi="方正小标宋简体" w:eastAsia="方正小标宋简体" w:cs="方正小标宋简体"/>
          <w:sz w:val="36"/>
          <w:szCs w:val="36"/>
          <w:lang w:val="en-US" w:eastAsia="zh-CN"/>
        </w:rPr>
        <w:fldChar w:fldCharType="end"/>
      </w:r>
      <w:r>
        <w:rPr>
          <w:rFonts w:hint="eastAsia" w:ascii="方正小标宋简体" w:hAnsi="方正小标宋简体" w:eastAsia="方正小标宋简体" w:cs="方正小标宋简体"/>
          <w:sz w:val="36"/>
          <w:szCs w:val="36"/>
          <w:lang w:val="en-US" w:eastAsia="zh-CN"/>
        </w:rPr>
        <w:fldChar w:fldCharType="begin"/>
      </w:r>
      <w:r>
        <w:rPr>
          <w:rFonts w:hint="eastAsia" w:ascii="方正小标宋简体" w:hAnsi="方正小标宋简体" w:eastAsia="方正小标宋简体" w:cs="方正小标宋简体"/>
          <w:sz w:val="36"/>
          <w:szCs w:val="36"/>
          <w:lang w:val="en-US" w:eastAsia="zh-CN"/>
        </w:rPr>
        <w:instrText xml:space="preserve"> HYPERLINK "http://www.tjxzf.gov.cn/public/6599871/javascript:void(0)" \o "分享到QQ空间" </w:instrText>
      </w:r>
      <w:r>
        <w:rPr>
          <w:rFonts w:hint="eastAsia" w:ascii="方正小标宋简体" w:hAnsi="方正小标宋简体" w:eastAsia="方正小标宋简体" w:cs="方正小标宋简体"/>
          <w:sz w:val="36"/>
          <w:szCs w:val="36"/>
          <w:lang w:val="en-US" w:eastAsia="zh-CN"/>
        </w:rPr>
        <w:fldChar w:fldCharType="separate"/>
      </w:r>
      <w:r>
        <w:rPr>
          <w:rFonts w:hint="eastAsia" w:ascii="方正小标宋简体" w:hAnsi="方正小标宋简体" w:eastAsia="方正小标宋简体" w:cs="方正小标宋简体"/>
          <w:sz w:val="36"/>
          <w:szCs w:val="36"/>
          <w:lang w:val="en-US" w:eastAsia="zh-CN"/>
        </w:rPr>
        <w:fldChar w:fldCharType="end"/>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通江县</w:t>
      </w:r>
      <w:r>
        <w:rPr>
          <w:rFonts w:hint="eastAsia" w:asciiTheme="minorEastAsia" w:hAnsiTheme="minorEastAsia" w:cstheme="minorEastAsia"/>
          <w:sz w:val="28"/>
          <w:szCs w:val="28"/>
          <w:lang w:eastAsia="zh-CN"/>
        </w:rPr>
        <w:t>旅游产业促进中心</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eastAsia="zh-CN"/>
        </w:rPr>
        <w:t>本级</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eastAsia="zh-CN"/>
        </w:rPr>
        <w:t>2023</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lang w:eastAsia="zh-CN"/>
        </w:rPr>
        <w:t>单位</w:t>
      </w:r>
      <w:r>
        <w:rPr>
          <w:rFonts w:hint="eastAsia" w:asciiTheme="minorEastAsia" w:hAnsiTheme="minorEastAsia" w:eastAsiaTheme="minorEastAsia" w:cstheme="minorEastAsia"/>
          <w:sz w:val="28"/>
          <w:szCs w:val="28"/>
        </w:rPr>
        <w:t>收支预算已经县</w:t>
      </w:r>
      <w:r>
        <w:rPr>
          <w:rFonts w:hint="eastAsia" w:asciiTheme="minorEastAsia" w:hAnsiTheme="minorEastAsia" w:cstheme="minorEastAsia"/>
          <w:sz w:val="28"/>
          <w:szCs w:val="28"/>
          <w:lang w:eastAsia="zh-CN"/>
        </w:rPr>
        <w:t>文广旅局</w:t>
      </w:r>
      <w:r>
        <w:rPr>
          <w:rFonts w:hint="eastAsia" w:asciiTheme="minorEastAsia" w:hAnsiTheme="minorEastAsia" w:eastAsiaTheme="minorEastAsia" w:cstheme="minorEastAsia"/>
          <w:sz w:val="28"/>
          <w:szCs w:val="28"/>
        </w:rPr>
        <w:t>批复。根据《中华人民共和国预算法》和《中共中央 国务院关于全面实施预算绩效管理的意见》（中发〔2018〕34号）有关文件规定，现将</w:t>
      </w:r>
      <w:r>
        <w:rPr>
          <w:rFonts w:hint="eastAsia" w:asciiTheme="minorEastAsia" w:hAnsiTheme="minorEastAsia" w:cstheme="minorEastAsia"/>
          <w:sz w:val="28"/>
          <w:szCs w:val="28"/>
          <w:lang w:eastAsia="zh-CN"/>
        </w:rPr>
        <w:t>2023</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lang w:eastAsia="zh-CN"/>
        </w:rPr>
        <w:t>单位</w:t>
      </w:r>
      <w:r>
        <w:rPr>
          <w:rFonts w:hint="eastAsia" w:asciiTheme="minorEastAsia" w:hAnsiTheme="minorEastAsia" w:eastAsiaTheme="minorEastAsia" w:cstheme="minorEastAsia"/>
          <w:sz w:val="28"/>
          <w:szCs w:val="28"/>
        </w:rPr>
        <w:t>收支预算公开如下。</w:t>
      </w:r>
    </w:p>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一、基本职能及主要工作</w:t>
      </w:r>
    </w:p>
    <w:p>
      <w:pPr>
        <w:ind w:firstLine="321" w:firstLineChars="100"/>
        <w:rPr>
          <w:rFonts w:hint="eastAsia" w:asciiTheme="minorEastAsia" w:hAnsiTheme="minorEastAsia" w:eastAsiaTheme="minorEastAsia" w:cstheme="minorEastAsia"/>
          <w:b/>
          <w:bCs/>
          <w:sz w:val="32"/>
          <w:szCs w:val="32"/>
          <w:lang w:eastAsia="zh-CN"/>
        </w:rPr>
      </w:pPr>
      <w:r>
        <w:rPr>
          <w:rFonts w:hint="eastAsia" w:asciiTheme="minorEastAsia" w:hAnsiTheme="minorEastAsia" w:cstheme="minorEastAsia"/>
          <w:b/>
          <w:bCs/>
          <w:sz w:val="32"/>
          <w:szCs w:val="32"/>
          <w:u w:val="none" w:color="46CD7E"/>
          <w:shd w:val="clear" w:fill="auto"/>
          <w:lang w:eastAsia="zh-CN"/>
        </w:rPr>
        <w:t>（</w:t>
      </w:r>
      <w:r>
        <w:rPr>
          <w:rFonts w:hint="eastAsia" w:asciiTheme="minorEastAsia" w:hAnsiTheme="minorEastAsia" w:eastAsiaTheme="minorEastAsia" w:cstheme="minorEastAsia"/>
          <w:b/>
          <w:bCs/>
          <w:sz w:val="32"/>
          <w:szCs w:val="32"/>
        </w:rPr>
        <w:t>一</w:t>
      </w:r>
      <w:r>
        <w:rPr>
          <w:rFonts w:hint="eastAsia" w:asciiTheme="minorEastAsia" w:hAnsiTheme="minorEastAsia" w:cstheme="minorEastAsia"/>
          <w:b/>
          <w:bCs/>
          <w:sz w:val="32"/>
          <w:szCs w:val="32"/>
          <w:u w:val="none" w:color="46CD7E"/>
          <w:shd w:val="clear" w:fill="auto"/>
          <w:lang w:eastAsia="zh-CN"/>
        </w:rPr>
        <w:t>）</w:t>
      </w:r>
      <w:r>
        <w:rPr>
          <w:rFonts w:hint="eastAsia" w:asciiTheme="minorEastAsia" w:hAnsiTheme="minorEastAsia" w:cstheme="minorEastAsia"/>
          <w:b/>
          <w:bCs/>
          <w:sz w:val="32"/>
          <w:szCs w:val="32"/>
          <w:lang w:eastAsia="zh-CN"/>
        </w:rPr>
        <w:t>单位</w:t>
      </w:r>
      <w:r>
        <w:rPr>
          <w:rFonts w:hint="eastAsia" w:asciiTheme="minorEastAsia" w:hAnsiTheme="minorEastAsia" w:eastAsiaTheme="minorEastAsia" w:cstheme="minorEastAsia"/>
          <w:b/>
          <w:bCs/>
          <w:sz w:val="32"/>
          <w:szCs w:val="32"/>
        </w:rPr>
        <w:t>职能简介</w:t>
      </w:r>
      <w:r>
        <w:rPr>
          <w:rFonts w:hint="eastAsia" w:asciiTheme="minorEastAsia" w:hAnsiTheme="minorEastAsia" w:cstheme="minorEastAsia"/>
          <w:b/>
          <w:bCs/>
          <w:sz w:val="32"/>
          <w:szCs w:val="32"/>
          <w:u w:val="none" w:color="46CD7E"/>
          <w:shd w:val="clear" w:fill="auto"/>
          <w:lang w:eastAsia="zh-CN"/>
        </w:rPr>
        <w:t>：</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u w:val="none" w:color="46CD7E"/>
          <w:shd w:val="clear" w:fill="auto"/>
          <w:lang w:eastAsia="zh-CN"/>
        </w:rPr>
        <w:t>拟定</w:t>
      </w:r>
      <w:r>
        <w:rPr>
          <w:rFonts w:hint="eastAsia" w:asciiTheme="minorEastAsia" w:hAnsiTheme="minorEastAsia" w:eastAsiaTheme="minorEastAsia" w:cstheme="minorEastAsia"/>
          <w:sz w:val="28"/>
          <w:szCs w:val="28"/>
        </w:rPr>
        <w:t>全县旅游政策措施，负责</w:t>
      </w:r>
      <w:r>
        <w:rPr>
          <w:rFonts w:hint="eastAsia" w:asciiTheme="minorEastAsia" w:hAnsiTheme="minorEastAsia" w:cstheme="minorEastAsia"/>
          <w:sz w:val="28"/>
          <w:szCs w:val="28"/>
          <w:lang w:eastAsia="zh-CN"/>
        </w:rPr>
        <w:t>旅游信息编报</w:t>
      </w:r>
      <w:r>
        <w:rPr>
          <w:rFonts w:hint="eastAsia" w:asciiTheme="minorEastAsia" w:hAnsiTheme="minorEastAsia" w:eastAsiaTheme="minorEastAsia" w:cstheme="minorEastAsia"/>
          <w:sz w:val="28"/>
          <w:szCs w:val="28"/>
        </w:rPr>
        <w:t>工作。</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cstheme="minorEastAsia"/>
          <w:sz w:val="28"/>
          <w:szCs w:val="28"/>
          <w:u w:val="none" w:color="46CD7E"/>
          <w:shd w:val="clear" w:fill="auto"/>
          <w:lang w:eastAsia="zh-CN"/>
        </w:rPr>
        <w:t>.</w:t>
      </w:r>
      <w:r>
        <w:rPr>
          <w:rFonts w:hint="eastAsia" w:asciiTheme="minorEastAsia" w:hAnsiTheme="minorEastAsia" w:eastAsiaTheme="minorEastAsia" w:cstheme="minorEastAsia"/>
          <w:sz w:val="28"/>
          <w:szCs w:val="28"/>
        </w:rPr>
        <w:t>组织推动全县旅游业发展，拟订发展规划并组织实施，促进文化和旅游融合发展。</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cstheme="minorEastAsia"/>
          <w:sz w:val="28"/>
          <w:szCs w:val="28"/>
          <w:u w:val="none" w:color="46CD7E"/>
          <w:shd w:val="clear" w:fill="auto"/>
          <w:lang w:eastAsia="zh-CN"/>
        </w:rPr>
        <w:t>.</w:t>
      </w:r>
      <w:r>
        <w:rPr>
          <w:rFonts w:hint="eastAsia" w:asciiTheme="minorEastAsia" w:hAnsiTheme="minorEastAsia" w:eastAsiaTheme="minorEastAsia" w:cstheme="minorEastAsia"/>
          <w:sz w:val="28"/>
          <w:szCs w:val="28"/>
        </w:rPr>
        <w:t>全县旅游活动，指导、协调全县重点旅游基础设施建设，旅游整体形象推广</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推进全域旅游。</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u w:val="none" w:color="46CD7E"/>
          <w:shd w:val="clear" w:fill="auto"/>
          <w:lang w:eastAsia="zh-CN"/>
        </w:rPr>
        <w:t>.</w:t>
      </w:r>
      <w:r>
        <w:rPr>
          <w:rFonts w:hint="eastAsia" w:asciiTheme="minorEastAsia" w:hAnsiTheme="minorEastAsia" w:eastAsiaTheme="minorEastAsia" w:cstheme="minorEastAsia"/>
          <w:sz w:val="28"/>
          <w:szCs w:val="28"/>
        </w:rPr>
        <w:t>组织实施文化和旅游资源普查、挖掘、保护与利用工作，促进文化产业和旅游产业发展。推进文化和旅游科技创新发展，推进文化和旅游行业信息化、标准化建设。</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u w:val="none" w:color="46CD7E"/>
          <w:shd w:val="clear" w:fill="auto"/>
          <w:lang w:eastAsia="zh-CN"/>
        </w:rPr>
        <w:t>.</w:t>
      </w:r>
      <w:r>
        <w:rPr>
          <w:rFonts w:hint="eastAsia" w:asciiTheme="minorEastAsia" w:hAnsiTheme="minorEastAsia" w:eastAsiaTheme="minorEastAsia" w:cstheme="minorEastAsia"/>
          <w:sz w:val="28"/>
          <w:szCs w:val="28"/>
        </w:rPr>
        <w:t>指导旅游市场发展，对旅游市场经营进行行业监管，推进旅游信用体系建设。</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u w:val="none" w:color="46CD7E"/>
          <w:shd w:val="clear" w:fill="auto"/>
          <w:lang w:eastAsia="zh-CN"/>
        </w:rPr>
        <w:t>.</w:t>
      </w:r>
      <w:r>
        <w:rPr>
          <w:rFonts w:hint="eastAsia" w:asciiTheme="minorEastAsia" w:hAnsiTheme="minorEastAsia" w:eastAsiaTheme="minorEastAsia" w:cstheme="minorEastAsia"/>
          <w:sz w:val="28"/>
          <w:szCs w:val="28"/>
        </w:rPr>
        <w:t>负责旅游对外交流合作与宣传推广工作。</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u w:val="none" w:color="46CD7E"/>
          <w:shd w:val="clear" w:fill="auto"/>
          <w:lang w:eastAsia="zh-CN"/>
        </w:rPr>
        <w:t>.</w:t>
      </w:r>
      <w:r>
        <w:rPr>
          <w:rFonts w:hint="eastAsia" w:asciiTheme="minorEastAsia" w:hAnsiTheme="minorEastAsia" w:eastAsiaTheme="minorEastAsia" w:cstheme="minorEastAsia"/>
          <w:sz w:val="28"/>
          <w:szCs w:val="28"/>
        </w:rPr>
        <w:t>负责全县旅游系统及市场安全生产工作的综合协调与监督管理。</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u w:val="none" w:color="46CD7E"/>
          <w:shd w:val="clear" w:fill="auto"/>
          <w:lang w:eastAsia="zh-CN"/>
        </w:rPr>
        <w:t>.</w:t>
      </w:r>
      <w:r>
        <w:rPr>
          <w:rFonts w:hint="eastAsia" w:asciiTheme="minorEastAsia" w:hAnsiTheme="minorEastAsia" w:eastAsiaTheme="minorEastAsia" w:cstheme="minorEastAsia"/>
          <w:sz w:val="28"/>
          <w:szCs w:val="28"/>
        </w:rPr>
        <w:t>统筹推进文化产业和旅游业融合发展。促进文化和旅游与相关产业融合发展，提升全县文化软实力和旅游竞争力。</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u w:val="none" w:color="46CD7E"/>
          <w:shd w:val="clear" w:fill="auto"/>
          <w:lang w:eastAsia="zh-CN"/>
        </w:rPr>
        <w:t>.</w:t>
      </w:r>
      <w:r>
        <w:rPr>
          <w:rFonts w:hint="eastAsia" w:asciiTheme="minorEastAsia" w:hAnsiTheme="minorEastAsia" w:eastAsiaTheme="minorEastAsia" w:cstheme="minorEastAsia"/>
          <w:sz w:val="28"/>
          <w:szCs w:val="28"/>
        </w:rPr>
        <w:t>完成县委、县政府交办的其他任务。</w:t>
      </w:r>
    </w:p>
    <w:p>
      <w:pP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rPr>
        <w:t>（二）县</w:t>
      </w:r>
      <w:r>
        <w:rPr>
          <w:rFonts w:hint="eastAsia" w:asciiTheme="minorEastAsia" w:hAnsiTheme="minorEastAsia" w:cstheme="minorEastAsia"/>
          <w:b/>
          <w:bCs/>
          <w:sz w:val="32"/>
          <w:szCs w:val="32"/>
          <w:lang w:eastAsia="zh-CN"/>
        </w:rPr>
        <w:t>旅促中心2023</w:t>
      </w:r>
      <w:r>
        <w:rPr>
          <w:rFonts w:hint="eastAsia" w:asciiTheme="minorEastAsia" w:hAnsiTheme="minorEastAsia" w:eastAsiaTheme="minorEastAsia" w:cstheme="minorEastAsia"/>
          <w:b/>
          <w:bCs/>
          <w:sz w:val="32"/>
          <w:szCs w:val="32"/>
        </w:rPr>
        <w:t>年重点工作</w:t>
      </w:r>
      <w:r>
        <w:rPr>
          <w:rFonts w:hint="eastAsia" w:asciiTheme="minorEastAsia" w:hAnsiTheme="minorEastAsia" w:cstheme="minorEastAsia"/>
          <w:b/>
          <w:bCs/>
          <w:sz w:val="32"/>
          <w:szCs w:val="32"/>
          <w:lang w:eastAsia="zh-CN"/>
        </w:rPr>
        <w:t>（</w:t>
      </w:r>
      <w:r>
        <w:rPr>
          <w:rFonts w:hint="eastAsia" w:asciiTheme="minorEastAsia" w:hAnsiTheme="minorEastAsia" w:cstheme="minorEastAsia"/>
          <w:b/>
          <w:bCs/>
          <w:sz w:val="32"/>
          <w:szCs w:val="32"/>
          <w:lang w:val="en-US" w:eastAsia="zh-CN"/>
        </w:rPr>
        <w:t>与文广旅局合署办公</w:t>
      </w:r>
      <w:r>
        <w:rPr>
          <w:rFonts w:hint="eastAsia" w:asciiTheme="minorEastAsia" w:hAnsiTheme="minorEastAsia" w:cstheme="minorEastAsia"/>
          <w:b/>
          <w:bCs/>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5" w:lineRule="exact"/>
        <w:ind w:left="0" w:leftChars="0" w:right="0" w:rightChars="0" w:firstLine="643" w:firstLineChars="2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32"/>
          <w:szCs w:val="32"/>
          <w:lang w:val="en-US" w:eastAsia="zh-CN"/>
        </w:rPr>
        <w:t>1</w:t>
      </w:r>
      <w:r>
        <w:rPr>
          <w:rFonts w:hint="eastAsia" w:asciiTheme="minorEastAsia" w:hAnsiTheme="minorEastAsia" w:cstheme="minorEastAsia"/>
          <w:b/>
          <w:bCs/>
          <w:sz w:val="32"/>
          <w:szCs w:val="32"/>
          <w:u w:val="none" w:color="46CD7E"/>
          <w:shd w:val="clear" w:fill="auto"/>
          <w:lang w:val="en-US" w:eastAsia="zh-CN"/>
        </w:rPr>
        <w:t>.</w:t>
      </w:r>
      <w:r>
        <w:rPr>
          <w:rFonts w:hint="eastAsia" w:asciiTheme="minorEastAsia" w:hAnsiTheme="minorEastAsia" w:eastAsiaTheme="minorEastAsia" w:cstheme="minorEastAsia"/>
          <w:b/>
          <w:bCs/>
          <w:sz w:val="32"/>
          <w:szCs w:val="32"/>
          <w:lang w:val="en-US" w:eastAsia="zh-CN"/>
        </w:rPr>
        <w:t>继续加大文旅品牌创建力度。</w:t>
      </w:r>
      <w:r>
        <w:rPr>
          <w:rFonts w:hint="eastAsia" w:asciiTheme="minorEastAsia" w:hAnsiTheme="minorEastAsia" w:eastAsiaTheme="minorEastAsia" w:cstheme="minorEastAsia"/>
          <w:sz w:val="28"/>
          <w:szCs w:val="28"/>
          <w:lang w:val="en-US" w:eastAsia="zh-CN"/>
        </w:rPr>
        <w:t>加大国家全域旅游示范区创建力度，完善软硬件建设，做好国家全域旅游示范区创建各项准备工作。“1+3”文旅康养产业项目完成年度投资100%以上。省级文旅重点项目完成年度投资100%以上。重点推进高明湖夜间经济文旅融合发展示范项目、通江县南教城森林康养中心建设项目、川陕苏区王坪综合实践教育营地建设项目，推动通江县巴山墅院休闲旅游度假区、通江县巴蜀民歌风情园等项目开工建设。</w:t>
      </w:r>
    </w:p>
    <w:p>
      <w:pPr>
        <w:keepNext w:val="0"/>
        <w:keepLines w:val="0"/>
        <w:pageBreakBefore w:val="0"/>
        <w:widowControl w:val="0"/>
        <w:kinsoku/>
        <w:wordWrap/>
        <w:overflowPunct/>
        <w:topLinePunct w:val="0"/>
        <w:autoSpaceDE/>
        <w:autoSpaceDN/>
        <w:bidi w:val="0"/>
        <w:adjustRightInd/>
        <w:snapToGrid w:val="0"/>
        <w:spacing w:line="595" w:lineRule="exact"/>
        <w:ind w:left="0" w:leftChars="0" w:right="0" w:rightChars="0" w:firstLine="643" w:firstLineChars="2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b/>
          <w:bCs/>
          <w:sz w:val="32"/>
          <w:szCs w:val="32"/>
          <w:lang w:val="en-US" w:eastAsia="zh-CN"/>
        </w:rPr>
        <w:t>2</w:t>
      </w:r>
      <w:r>
        <w:rPr>
          <w:rFonts w:hint="eastAsia" w:asciiTheme="minorEastAsia" w:hAnsiTheme="minorEastAsia" w:cstheme="minorEastAsia"/>
          <w:b/>
          <w:bCs/>
          <w:sz w:val="32"/>
          <w:szCs w:val="32"/>
          <w:u w:val="none" w:color="46CD7E"/>
          <w:shd w:val="clear" w:fill="auto"/>
          <w:lang w:val="en-US" w:eastAsia="zh-CN"/>
        </w:rPr>
        <w:t>.</w:t>
      </w:r>
      <w:r>
        <w:rPr>
          <w:rFonts w:hint="eastAsia" w:asciiTheme="minorEastAsia" w:hAnsiTheme="minorEastAsia" w:eastAsiaTheme="minorEastAsia" w:cstheme="minorEastAsia"/>
          <w:b/>
          <w:bCs/>
          <w:sz w:val="32"/>
          <w:szCs w:val="32"/>
          <w:lang w:val="en-US" w:eastAsia="zh-CN"/>
        </w:rPr>
        <w:t>继续加强文旅产业发展力度。</w:t>
      </w:r>
      <w:r>
        <w:rPr>
          <w:rFonts w:hint="eastAsia" w:asciiTheme="minorEastAsia" w:hAnsiTheme="minorEastAsia" w:eastAsiaTheme="minorEastAsia" w:cstheme="minorEastAsia"/>
          <w:sz w:val="28"/>
          <w:szCs w:val="28"/>
          <w:lang w:val="en-US" w:eastAsia="zh-CN"/>
        </w:rPr>
        <w:t>持续抓好乡村旅游产业发展后半篇文章，加快推进文旅乡村振兴发展，完善提升大数据中心平台，完成新改建旅游厕所的百度标注任务，持续推进文化惠民，扎实开展群众喜闻乐见的惠民活动。加强文艺精品创作力度，争取完成舞蹈、书法等原创作品不少于10件，持续</w:t>
      </w:r>
      <w:r>
        <w:rPr>
          <w:rFonts w:hint="eastAsia" w:asciiTheme="minorEastAsia" w:hAnsiTheme="minorEastAsia" w:cstheme="minorEastAsia"/>
          <w:sz w:val="28"/>
          <w:szCs w:val="28"/>
          <w:u w:val="none" w:color="46CD7E"/>
          <w:shd w:val="clear" w:fill="auto"/>
          <w:lang w:val="en-US" w:eastAsia="zh-CN"/>
        </w:rPr>
        <w:t>推进</w:t>
      </w:r>
      <w:r>
        <w:rPr>
          <w:rFonts w:hint="eastAsia" w:asciiTheme="minorEastAsia" w:hAnsiTheme="minorEastAsia" w:eastAsiaTheme="minorEastAsia" w:cstheme="minorEastAsia"/>
          <w:sz w:val="28"/>
          <w:szCs w:val="28"/>
          <w:lang w:val="en-US" w:eastAsia="zh-CN"/>
        </w:rPr>
        <w:t>“三馆一站”及博物馆纪念馆免费开放工作</w:t>
      </w:r>
      <w:r>
        <w:rPr>
          <w:rFonts w:hint="eastAsia" w:asciiTheme="minorEastAsia" w:hAnsiTheme="minorEastAsia" w:cstheme="minorEastAsia"/>
          <w:sz w:val="28"/>
          <w:szCs w:val="28"/>
          <w:lang w:val="en-US" w:eastAsia="zh-CN"/>
        </w:rPr>
        <w:t>，积极推进巴人文化节等重大节事活动</w:t>
      </w:r>
      <w:r>
        <w:rPr>
          <w:rFonts w:hint="eastAsia" w:asciiTheme="minorEastAsia" w:hAnsiTheme="minorEastAsia" w:eastAsiaTheme="minorEastAsia" w:cstheme="minorEastAsia"/>
          <w:sz w:val="28"/>
          <w:szCs w:val="28"/>
          <w:lang w:val="en-US" w:eastAsia="zh-CN"/>
        </w:rPr>
        <w:t>。</w:t>
      </w:r>
    </w:p>
    <w:p>
      <w:pPr>
        <w:pStyle w:val="2"/>
        <w:keepNext w:val="0"/>
        <w:keepLines w:val="0"/>
        <w:pageBreakBefore w:val="0"/>
        <w:kinsoku/>
        <w:wordWrap/>
        <w:overflowPunct/>
        <w:topLinePunct w:val="0"/>
        <w:autoSpaceDE/>
        <w:autoSpaceDN/>
        <w:bidi w:val="0"/>
        <w:adjustRightInd/>
        <w:snapToGrid w:val="0"/>
        <w:spacing w:after="0" w:line="595" w:lineRule="exact"/>
        <w:ind w:left="0" w:leftChars="0" w:right="0" w:rightChars="0" w:firstLine="643" w:firstLineChars="200"/>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b/>
          <w:bCs/>
          <w:kern w:val="2"/>
          <w:sz w:val="32"/>
          <w:szCs w:val="32"/>
          <w:lang w:val="en-US" w:eastAsia="zh-CN" w:bidi="ar-SA"/>
        </w:rPr>
        <w:t>3</w:t>
      </w:r>
      <w:r>
        <w:rPr>
          <w:rFonts w:hint="eastAsia" w:asciiTheme="minorEastAsia" w:hAnsiTheme="minorEastAsia" w:eastAsiaTheme="minorEastAsia" w:cstheme="minorEastAsia"/>
          <w:b/>
          <w:bCs/>
          <w:kern w:val="2"/>
          <w:sz w:val="32"/>
          <w:szCs w:val="32"/>
          <w:u w:val="none" w:color="46CD7E"/>
          <w:shd w:val="clear" w:fill="auto"/>
          <w:lang w:val="en-US" w:eastAsia="zh-CN" w:bidi="ar-SA"/>
        </w:rPr>
        <w:t>.</w:t>
      </w:r>
      <w:r>
        <w:rPr>
          <w:rFonts w:hint="eastAsia" w:asciiTheme="minorEastAsia" w:hAnsiTheme="minorEastAsia" w:eastAsiaTheme="minorEastAsia" w:cstheme="minorEastAsia"/>
          <w:b/>
          <w:bCs/>
          <w:kern w:val="2"/>
          <w:sz w:val="32"/>
          <w:szCs w:val="32"/>
          <w:lang w:val="en-US" w:eastAsia="zh-CN" w:bidi="ar-SA"/>
        </w:rPr>
        <w:t>继续加大文旅宣传推广力度。</w:t>
      </w:r>
      <w:r>
        <w:rPr>
          <w:rFonts w:hint="eastAsia" w:asciiTheme="minorEastAsia" w:hAnsiTheme="minorEastAsia" w:eastAsiaTheme="minorEastAsia" w:cstheme="minorEastAsia"/>
          <w:kern w:val="2"/>
          <w:sz w:val="28"/>
          <w:szCs w:val="28"/>
          <w:lang w:val="en-US" w:eastAsia="zh-CN" w:bidi="ar-SA"/>
        </w:rPr>
        <w:t>加大媒体合作力度，依托“通江文旅”公众微信号等新媒体切实抓好通江文旅的宣传营销。做好客源地调查，组织全县文旅企业赴市外召开专题推介会，抓好精准推介。积极组织文旅企业参加各类节事活动。</w:t>
      </w:r>
    </w:p>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w:t>
      </w:r>
      <w:r>
        <w:rPr>
          <w:rFonts w:hint="eastAsia" w:asciiTheme="minorEastAsia" w:hAnsiTheme="minorEastAsia" w:cstheme="minorEastAsia"/>
          <w:b/>
          <w:bCs/>
          <w:sz w:val="32"/>
          <w:szCs w:val="32"/>
          <w:lang w:eastAsia="zh-CN"/>
        </w:rPr>
        <w:t>单位</w:t>
      </w:r>
      <w:r>
        <w:rPr>
          <w:rFonts w:hint="eastAsia" w:asciiTheme="minorEastAsia" w:hAnsiTheme="minorEastAsia" w:eastAsiaTheme="minorEastAsia" w:cstheme="minorEastAsia"/>
          <w:b/>
          <w:bCs/>
          <w:sz w:val="32"/>
          <w:szCs w:val="32"/>
        </w:rPr>
        <w:t>概况</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2023</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lang w:eastAsia="zh-CN"/>
        </w:rPr>
        <w:t>单位</w:t>
      </w:r>
      <w:r>
        <w:rPr>
          <w:rFonts w:hint="eastAsia" w:asciiTheme="minorEastAsia" w:hAnsiTheme="minorEastAsia" w:eastAsiaTheme="minorEastAsia" w:cstheme="minorEastAsia"/>
          <w:sz w:val="28"/>
          <w:szCs w:val="28"/>
        </w:rPr>
        <w:t>预算</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个</w:t>
      </w:r>
      <w:r>
        <w:rPr>
          <w:rFonts w:hint="eastAsia" w:asciiTheme="minorEastAsia" w:hAnsiTheme="minorEastAsia" w:cstheme="minorEastAsia"/>
          <w:sz w:val="28"/>
          <w:szCs w:val="28"/>
          <w:lang w:eastAsia="zh-CN"/>
        </w:rPr>
        <w:t>：县旅游产业促进中心，单位</w:t>
      </w:r>
      <w:r>
        <w:rPr>
          <w:rFonts w:hint="eastAsia" w:asciiTheme="minorEastAsia" w:hAnsiTheme="minorEastAsia" w:eastAsiaTheme="minorEastAsia" w:cstheme="minorEastAsia"/>
          <w:sz w:val="28"/>
          <w:szCs w:val="28"/>
        </w:rPr>
        <w:t>预算财政供给</w:t>
      </w:r>
      <w:r>
        <w:rPr>
          <w:rFonts w:hint="eastAsia" w:asciiTheme="minorEastAsia" w:hAnsiTheme="minorEastAsia" w:cstheme="minorEastAsia"/>
          <w:sz w:val="28"/>
          <w:szCs w:val="28"/>
          <w:lang w:eastAsia="zh-CN"/>
        </w:rPr>
        <w:t>在编</w:t>
      </w:r>
      <w:r>
        <w:rPr>
          <w:rFonts w:hint="eastAsia" w:asciiTheme="minorEastAsia" w:hAnsiTheme="minorEastAsia" w:eastAsiaTheme="minorEastAsia" w:cstheme="minorEastAsia"/>
          <w:sz w:val="28"/>
          <w:szCs w:val="28"/>
        </w:rPr>
        <w:t>人员</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人，</w:t>
      </w:r>
      <w:r>
        <w:rPr>
          <w:rFonts w:hint="eastAsia" w:asciiTheme="minorEastAsia" w:hAnsiTheme="minorEastAsia" w:cstheme="minorEastAsia"/>
          <w:sz w:val="28"/>
          <w:szCs w:val="28"/>
          <w:lang w:eastAsia="zh-CN"/>
        </w:rPr>
        <w:t>其中行政编制</w:t>
      </w:r>
      <w:r>
        <w:rPr>
          <w:rFonts w:hint="eastAsia" w:asciiTheme="minorEastAsia" w:hAnsiTheme="minorEastAsia" w:cstheme="minorEastAsia"/>
          <w:sz w:val="28"/>
          <w:szCs w:val="28"/>
          <w:lang w:val="en-US" w:eastAsia="zh-CN"/>
        </w:rPr>
        <w:t>2人、事业编制12人；</w:t>
      </w:r>
      <w:r>
        <w:rPr>
          <w:rFonts w:hint="eastAsia" w:asciiTheme="minorEastAsia" w:hAnsiTheme="minorEastAsia" w:cstheme="minorEastAsia"/>
          <w:sz w:val="28"/>
          <w:szCs w:val="28"/>
          <w:lang w:eastAsia="zh-CN"/>
        </w:rPr>
        <w:t>退休人员补充医疗保险</w:t>
      </w:r>
      <w:r>
        <w:rPr>
          <w:rFonts w:hint="eastAsia" w:asciiTheme="minorEastAsia" w:hAnsiTheme="minorEastAsia" w:cstheme="minorEastAsia"/>
          <w:sz w:val="28"/>
          <w:szCs w:val="28"/>
          <w:lang w:val="en-US" w:eastAsia="zh-CN"/>
        </w:rPr>
        <w:t>2人，</w:t>
      </w:r>
      <w:r>
        <w:rPr>
          <w:rFonts w:hint="eastAsia" w:asciiTheme="minorEastAsia" w:hAnsiTheme="minorEastAsia" w:cstheme="minorEastAsia"/>
          <w:sz w:val="28"/>
          <w:szCs w:val="28"/>
          <w:lang w:eastAsia="zh-CN"/>
        </w:rPr>
        <w:t>无</w:t>
      </w:r>
      <w:r>
        <w:rPr>
          <w:rFonts w:hint="eastAsia" w:asciiTheme="minorEastAsia" w:hAnsiTheme="minorEastAsia" w:eastAsiaTheme="minorEastAsia" w:cstheme="minorEastAsia"/>
          <w:sz w:val="28"/>
          <w:szCs w:val="28"/>
        </w:rPr>
        <w:t>车辆</w:t>
      </w:r>
      <w:r>
        <w:rPr>
          <w:rFonts w:hint="eastAsia" w:asciiTheme="minorEastAsia" w:hAnsiTheme="minorEastAsia" w:cstheme="minorEastAsia"/>
          <w:sz w:val="28"/>
          <w:szCs w:val="28"/>
          <w:lang w:eastAsia="zh-CN"/>
        </w:rPr>
        <w:t>。</w:t>
      </w:r>
    </w:p>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三、</w:t>
      </w:r>
      <w:r>
        <w:rPr>
          <w:rFonts w:hint="eastAsia" w:asciiTheme="minorEastAsia" w:hAnsiTheme="minorEastAsia" w:cstheme="minorEastAsia"/>
          <w:b/>
          <w:bCs/>
          <w:sz w:val="32"/>
          <w:szCs w:val="32"/>
          <w:lang w:eastAsia="zh-CN"/>
        </w:rPr>
        <w:t>2023</w:t>
      </w:r>
      <w:r>
        <w:rPr>
          <w:rFonts w:hint="eastAsia" w:asciiTheme="minorEastAsia" w:hAnsiTheme="minorEastAsia" w:eastAsiaTheme="minorEastAsia" w:cstheme="minorEastAsia"/>
          <w:b/>
          <w:bCs/>
          <w:sz w:val="32"/>
          <w:szCs w:val="32"/>
        </w:rPr>
        <w:t>年</w:t>
      </w:r>
      <w:r>
        <w:rPr>
          <w:rFonts w:hint="eastAsia" w:asciiTheme="minorEastAsia" w:hAnsiTheme="minorEastAsia" w:cstheme="minorEastAsia"/>
          <w:b/>
          <w:bCs/>
          <w:sz w:val="32"/>
          <w:szCs w:val="32"/>
          <w:lang w:eastAsia="zh-CN"/>
        </w:rPr>
        <w:t>单位</w:t>
      </w:r>
      <w:r>
        <w:rPr>
          <w:rFonts w:hint="eastAsia" w:asciiTheme="minorEastAsia" w:hAnsiTheme="minorEastAsia" w:eastAsiaTheme="minorEastAsia" w:cstheme="minorEastAsia"/>
          <w:b/>
          <w:bCs/>
          <w:sz w:val="32"/>
          <w:szCs w:val="32"/>
        </w:rPr>
        <w:t>收支预算情况</w:t>
      </w:r>
    </w:p>
    <w:p>
      <w:pPr>
        <w:ind w:firstLine="560" w:firstLineChars="200"/>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28"/>
          <w:szCs w:val="28"/>
        </w:rPr>
        <w:t>按照综合预算的原则，县</w:t>
      </w:r>
      <w:r>
        <w:rPr>
          <w:rFonts w:hint="eastAsia" w:asciiTheme="minorEastAsia" w:hAnsiTheme="minorEastAsia" w:cstheme="minorEastAsia"/>
          <w:sz w:val="28"/>
          <w:szCs w:val="28"/>
          <w:lang w:eastAsia="zh-CN"/>
        </w:rPr>
        <w:t>旅促中心</w:t>
      </w:r>
      <w:r>
        <w:rPr>
          <w:rFonts w:hint="eastAsia" w:asciiTheme="minorEastAsia" w:hAnsiTheme="minorEastAsia" w:eastAsiaTheme="minorEastAsia" w:cstheme="minorEastAsia"/>
          <w:sz w:val="28"/>
          <w:szCs w:val="28"/>
        </w:rPr>
        <w:t>所有收入和支出均纳入</w:t>
      </w:r>
      <w:r>
        <w:rPr>
          <w:rFonts w:hint="eastAsia" w:asciiTheme="minorEastAsia" w:hAnsiTheme="minorEastAsia" w:cstheme="minorEastAsia"/>
          <w:sz w:val="28"/>
          <w:szCs w:val="28"/>
          <w:lang w:eastAsia="zh-CN"/>
        </w:rPr>
        <w:t>单位</w:t>
      </w:r>
      <w:r>
        <w:rPr>
          <w:rFonts w:hint="eastAsia" w:asciiTheme="minorEastAsia" w:hAnsiTheme="minorEastAsia" w:eastAsiaTheme="minorEastAsia" w:cstheme="minorEastAsia"/>
          <w:sz w:val="28"/>
          <w:szCs w:val="28"/>
        </w:rPr>
        <w:t>预算管理。收入包括：一般公共预算拨款收入；支出包括：一般公共服务支出、社会保障和就业支出、住房保障支出、卫生健康支出等。县</w:t>
      </w:r>
      <w:r>
        <w:rPr>
          <w:rFonts w:hint="eastAsia" w:asciiTheme="minorEastAsia" w:hAnsiTheme="minorEastAsia" w:cstheme="minorEastAsia"/>
          <w:sz w:val="28"/>
          <w:szCs w:val="28"/>
          <w:lang w:eastAsia="zh-CN"/>
        </w:rPr>
        <w:t>旅促中心2023</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lang w:eastAsia="zh-CN"/>
        </w:rPr>
        <w:t>单位</w:t>
      </w:r>
      <w:r>
        <w:rPr>
          <w:rFonts w:hint="eastAsia" w:asciiTheme="minorEastAsia" w:hAnsiTheme="minorEastAsia" w:eastAsiaTheme="minorEastAsia" w:cstheme="minorEastAsia"/>
          <w:sz w:val="28"/>
          <w:szCs w:val="28"/>
        </w:rPr>
        <w:t>收支总预算</w:t>
      </w:r>
      <w:r>
        <w:rPr>
          <w:rFonts w:hint="eastAsia" w:asciiTheme="minorEastAsia" w:hAnsiTheme="minorEastAsia" w:cstheme="minorEastAsia"/>
          <w:sz w:val="28"/>
          <w:szCs w:val="28"/>
          <w:lang w:val="en-US" w:eastAsia="zh-CN"/>
        </w:rPr>
        <w:t>156.41</w:t>
      </w:r>
      <w:r>
        <w:rPr>
          <w:rFonts w:hint="eastAsia" w:asciiTheme="minorEastAsia" w:hAnsiTheme="minorEastAsia" w:eastAsiaTheme="minorEastAsia" w:cstheme="minorEastAsia"/>
          <w:sz w:val="28"/>
          <w:szCs w:val="28"/>
        </w:rPr>
        <w:t>万元</w:t>
      </w:r>
      <w:r>
        <w:rPr>
          <w:rFonts w:hint="eastAsia" w:asciiTheme="minorEastAsia" w:hAnsiTheme="minorEastAsia" w:cstheme="minorEastAsia"/>
          <w:sz w:val="28"/>
          <w:szCs w:val="28"/>
          <w:u w:val="none" w:color="46CD7E"/>
          <w:shd w:val="clear" w:fill="auto"/>
          <w:lang w:eastAsia="zh-CN"/>
        </w:rPr>
        <w:t>，</w:t>
      </w:r>
      <w:r>
        <w:rPr>
          <w:rFonts w:hint="eastAsia" w:asciiTheme="minorEastAsia" w:hAnsiTheme="minorEastAsia" w:eastAsiaTheme="minorEastAsia" w:cstheme="minorEastAsia"/>
          <w:sz w:val="28"/>
          <w:szCs w:val="28"/>
        </w:rPr>
        <w:t>比</w:t>
      </w:r>
      <w:r>
        <w:rPr>
          <w:rFonts w:hint="eastAsia" w:asciiTheme="minorEastAsia" w:hAnsiTheme="minorEastAsia" w:cstheme="minorEastAsia"/>
          <w:sz w:val="28"/>
          <w:szCs w:val="28"/>
          <w:lang w:eastAsia="zh-CN"/>
        </w:rPr>
        <w:t>2022</w:t>
      </w:r>
      <w:r>
        <w:rPr>
          <w:rFonts w:hint="eastAsia" w:asciiTheme="minorEastAsia" w:hAnsiTheme="minorEastAsia" w:eastAsiaTheme="minorEastAsia" w:cstheme="minorEastAsia"/>
          <w:sz w:val="28"/>
          <w:szCs w:val="28"/>
        </w:rPr>
        <w:t>年收支预算总数</w:t>
      </w:r>
      <w:r>
        <w:rPr>
          <w:rFonts w:hint="eastAsia" w:asciiTheme="minorEastAsia" w:hAnsiTheme="minorEastAsia" w:eastAsiaTheme="minorEastAsia" w:cstheme="minorEastAsia"/>
          <w:sz w:val="28"/>
          <w:szCs w:val="28"/>
          <w:lang w:eastAsia="zh-CN"/>
        </w:rPr>
        <w:t>增加</w:t>
      </w:r>
      <w:r>
        <w:rPr>
          <w:rFonts w:hint="eastAsia" w:asciiTheme="minorEastAsia" w:hAnsiTheme="minorEastAsia" w:cstheme="minorEastAsia"/>
          <w:sz w:val="28"/>
          <w:szCs w:val="28"/>
          <w:lang w:val="en-US" w:eastAsia="zh-CN"/>
        </w:rPr>
        <w:t>10.22</w:t>
      </w:r>
      <w:r>
        <w:rPr>
          <w:rFonts w:hint="eastAsia" w:asciiTheme="minorEastAsia" w:hAnsiTheme="minorEastAsia" w:eastAsiaTheme="minorEastAsia" w:cstheme="minorEastAsia"/>
          <w:sz w:val="28"/>
          <w:szCs w:val="28"/>
        </w:rPr>
        <w:t>万元，主要原因是</w:t>
      </w:r>
      <w:r>
        <w:rPr>
          <w:rFonts w:hint="eastAsia" w:asciiTheme="minorEastAsia" w:hAnsiTheme="minorEastAsia" w:cstheme="minorEastAsia"/>
          <w:sz w:val="28"/>
          <w:szCs w:val="28"/>
          <w:lang w:eastAsia="zh-CN"/>
        </w:rPr>
        <w:t>人员增加，增加</w:t>
      </w:r>
      <w:r>
        <w:rPr>
          <w:rFonts w:hint="eastAsia" w:asciiTheme="minorEastAsia" w:hAnsiTheme="minorEastAsia" w:eastAsiaTheme="minorEastAsia" w:cstheme="minorEastAsia"/>
          <w:sz w:val="28"/>
          <w:szCs w:val="28"/>
          <w:lang w:eastAsia="zh-CN"/>
        </w:rPr>
        <w:t>人员经费</w:t>
      </w:r>
      <w:r>
        <w:rPr>
          <w:rFonts w:hint="eastAsia" w:asciiTheme="minorEastAsia" w:hAnsiTheme="minorEastAsia" w:cstheme="minorEastAsia"/>
          <w:sz w:val="28"/>
          <w:szCs w:val="28"/>
          <w:lang w:eastAsia="zh-CN"/>
        </w:rPr>
        <w:t>与公用经费。</w:t>
      </w:r>
    </w:p>
    <w:p>
      <w:pPr>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32"/>
          <w:szCs w:val="32"/>
        </w:rPr>
        <w:t>（一）收入预算情况</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28"/>
          <w:szCs w:val="28"/>
        </w:rPr>
        <w:t>收入预算总额</w:t>
      </w:r>
      <w:r>
        <w:rPr>
          <w:rFonts w:hint="eastAsia" w:asciiTheme="minorEastAsia" w:hAnsiTheme="minorEastAsia" w:cstheme="minorEastAsia"/>
          <w:sz w:val="28"/>
          <w:szCs w:val="28"/>
          <w:lang w:val="en-US" w:eastAsia="zh-CN"/>
        </w:rPr>
        <w:t>156.41</w:t>
      </w:r>
      <w:r>
        <w:rPr>
          <w:rFonts w:hint="eastAsia" w:asciiTheme="minorEastAsia" w:hAnsiTheme="minorEastAsia" w:eastAsiaTheme="minorEastAsia" w:cstheme="minorEastAsia"/>
          <w:sz w:val="28"/>
          <w:szCs w:val="28"/>
        </w:rPr>
        <w:t>万元，比</w:t>
      </w:r>
      <w:r>
        <w:rPr>
          <w:rFonts w:hint="eastAsia" w:asciiTheme="minorEastAsia" w:hAnsiTheme="minorEastAsia" w:cstheme="minorEastAsia"/>
          <w:sz w:val="28"/>
          <w:szCs w:val="28"/>
          <w:lang w:eastAsia="zh-CN"/>
        </w:rPr>
        <w:t>2022</w:t>
      </w:r>
      <w:r>
        <w:rPr>
          <w:rFonts w:hint="eastAsia" w:asciiTheme="minorEastAsia" w:hAnsiTheme="minorEastAsia" w:eastAsiaTheme="minorEastAsia" w:cstheme="minorEastAsia"/>
          <w:sz w:val="28"/>
          <w:szCs w:val="28"/>
        </w:rPr>
        <w:t>年收</w:t>
      </w:r>
      <w:r>
        <w:rPr>
          <w:rFonts w:hint="eastAsia" w:asciiTheme="minorEastAsia" w:hAnsiTheme="minorEastAsia" w:cstheme="minorEastAsia"/>
          <w:sz w:val="28"/>
          <w:szCs w:val="28"/>
          <w:lang w:eastAsia="zh-CN"/>
        </w:rPr>
        <w:t>入</w:t>
      </w:r>
      <w:r>
        <w:rPr>
          <w:rFonts w:hint="eastAsia" w:asciiTheme="minorEastAsia" w:hAnsiTheme="minorEastAsia" w:eastAsiaTheme="minorEastAsia" w:cstheme="minorEastAsia"/>
          <w:sz w:val="28"/>
          <w:szCs w:val="28"/>
        </w:rPr>
        <w:t>预算总数</w:t>
      </w:r>
      <w:r>
        <w:rPr>
          <w:rFonts w:hint="eastAsia" w:asciiTheme="minorEastAsia" w:hAnsiTheme="minorEastAsia" w:eastAsiaTheme="minorEastAsia" w:cstheme="minorEastAsia"/>
          <w:sz w:val="28"/>
          <w:szCs w:val="28"/>
          <w:lang w:eastAsia="zh-CN"/>
        </w:rPr>
        <w:t>增加</w:t>
      </w:r>
      <w:r>
        <w:rPr>
          <w:rFonts w:hint="eastAsia" w:asciiTheme="minorEastAsia" w:hAnsiTheme="minorEastAsia" w:cstheme="minorEastAsia"/>
          <w:sz w:val="28"/>
          <w:szCs w:val="28"/>
          <w:lang w:val="en-US" w:eastAsia="zh-CN"/>
        </w:rPr>
        <w:t>10.22</w:t>
      </w:r>
      <w:r>
        <w:rPr>
          <w:rFonts w:hint="eastAsia" w:asciiTheme="minorEastAsia" w:hAnsiTheme="minorEastAsia" w:eastAsiaTheme="minorEastAsia" w:cstheme="minorEastAsia"/>
          <w:sz w:val="28"/>
          <w:szCs w:val="28"/>
        </w:rPr>
        <w:t>万元，其中：一般公共预算拨款收入</w:t>
      </w:r>
      <w:r>
        <w:rPr>
          <w:rFonts w:hint="eastAsia" w:asciiTheme="minorEastAsia" w:hAnsiTheme="minorEastAsia" w:cstheme="minorEastAsia"/>
          <w:sz w:val="28"/>
          <w:szCs w:val="28"/>
          <w:lang w:val="en-US" w:eastAsia="zh-CN"/>
        </w:rPr>
        <w:t>156.41</w:t>
      </w:r>
      <w:r>
        <w:rPr>
          <w:rFonts w:hint="eastAsia" w:asciiTheme="minorEastAsia" w:hAnsiTheme="minorEastAsia" w:eastAsiaTheme="minorEastAsia" w:cstheme="minorEastAsia"/>
          <w:sz w:val="28"/>
          <w:szCs w:val="28"/>
        </w:rPr>
        <w:t>万元，占总收入100%，政府性基金预算拨款收入0万元</w:t>
      </w:r>
      <w:r>
        <w:rPr>
          <w:rFonts w:hint="eastAsia" w:asciiTheme="minorEastAsia" w:hAnsiTheme="minorEastAsia" w:cstheme="minorEastAsia"/>
          <w:sz w:val="28"/>
          <w:szCs w:val="28"/>
          <w:lang w:val="en-US" w:eastAsia="zh-CN"/>
        </w:rPr>
        <w:t>。</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32"/>
          <w:szCs w:val="32"/>
        </w:rPr>
        <w:t>（二）支出预算情况</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28"/>
          <w:szCs w:val="28"/>
        </w:rPr>
        <w:t>支出预算总额</w:t>
      </w:r>
      <w:r>
        <w:rPr>
          <w:rFonts w:hint="eastAsia" w:asciiTheme="minorEastAsia" w:hAnsiTheme="minorEastAsia" w:cstheme="minorEastAsia"/>
          <w:sz w:val="28"/>
          <w:szCs w:val="28"/>
          <w:lang w:val="en-US" w:eastAsia="zh-CN"/>
        </w:rPr>
        <w:t>156.41</w:t>
      </w:r>
      <w:r>
        <w:rPr>
          <w:rFonts w:hint="eastAsia" w:asciiTheme="minorEastAsia" w:hAnsiTheme="minorEastAsia" w:eastAsiaTheme="minorEastAsia" w:cstheme="minorEastAsia"/>
          <w:sz w:val="28"/>
          <w:szCs w:val="28"/>
        </w:rPr>
        <w:t>万元，比</w:t>
      </w:r>
      <w:r>
        <w:rPr>
          <w:rFonts w:hint="eastAsia" w:asciiTheme="minorEastAsia" w:hAnsiTheme="minorEastAsia" w:cstheme="minorEastAsia"/>
          <w:sz w:val="28"/>
          <w:szCs w:val="28"/>
          <w:lang w:eastAsia="zh-CN"/>
        </w:rPr>
        <w:t>2022</w:t>
      </w:r>
      <w:r>
        <w:rPr>
          <w:rFonts w:hint="eastAsia" w:asciiTheme="minorEastAsia" w:hAnsiTheme="minorEastAsia" w:eastAsiaTheme="minorEastAsia" w:cstheme="minorEastAsia"/>
          <w:sz w:val="28"/>
          <w:szCs w:val="28"/>
        </w:rPr>
        <w:t>年收支预算总数</w:t>
      </w:r>
      <w:r>
        <w:rPr>
          <w:rFonts w:hint="eastAsia" w:asciiTheme="minorEastAsia" w:hAnsiTheme="minorEastAsia" w:eastAsiaTheme="minorEastAsia" w:cstheme="minorEastAsia"/>
          <w:sz w:val="28"/>
          <w:szCs w:val="28"/>
          <w:lang w:eastAsia="zh-CN"/>
        </w:rPr>
        <w:t>增加</w:t>
      </w:r>
      <w:r>
        <w:rPr>
          <w:rFonts w:hint="eastAsia" w:asciiTheme="minorEastAsia" w:hAnsiTheme="minorEastAsia" w:cstheme="minorEastAsia"/>
          <w:sz w:val="28"/>
          <w:szCs w:val="28"/>
          <w:lang w:val="en-US" w:eastAsia="zh-CN"/>
        </w:rPr>
        <w:t>10.22</w:t>
      </w:r>
      <w:r>
        <w:rPr>
          <w:rFonts w:hint="eastAsia" w:asciiTheme="minorEastAsia" w:hAnsiTheme="minorEastAsia" w:eastAsiaTheme="minorEastAsia" w:cstheme="minorEastAsia"/>
          <w:sz w:val="28"/>
          <w:szCs w:val="28"/>
        </w:rPr>
        <w:t>万元，其中：基本支出</w:t>
      </w:r>
      <w:r>
        <w:rPr>
          <w:rFonts w:hint="eastAsia" w:asciiTheme="minorEastAsia" w:hAnsiTheme="minorEastAsia" w:cstheme="minorEastAsia"/>
          <w:sz w:val="28"/>
          <w:szCs w:val="28"/>
          <w:lang w:val="en-US" w:eastAsia="zh-CN"/>
        </w:rPr>
        <w:t>156.41</w:t>
      </w:r>
      <w:r>
        <w:rPr>
          <w:rFonts w:hint="eastAsia" w:asciiTheme="minorEastAsia" w:hAnsiTheme="minorEastAsia" w:eastAsiaTheme="minorEastAsia" w:cstheme="minorEastAsia"/>
          <w:sz w:val="28"/>
          <w:szCs w:val="28"/>
        </w:rPr>
        <w:t>万元，占总支出</w:t>
      </w:r>
      <w:r>
        <w:rPr>
          <w:rFonts w:hint="eastAsia" w:asciiTheme="minorEastAsia" w:hAnsiTheme="minorEastAsia" w:cstheme="minorEastAsia"/>
          <w:sz w:val="28"/>
          <w:szCs w:val="28"/>
          <w:lang w:val="en-US" w:eastAsia="zh-CN"/>
        </w:rPr>
        <w:t>100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eastAsia="zh-CN"/>
        </w:rPr>
        <w:t>无</w:t>
      </w:r>
      <w:r>
        <w:rPr>
          <w:rFonts w:hint="eastAsia" w:asciiTheme="minorEastAsia" w:hAnsiTheme="minorEastAsia" w:eastAsiaTheme="minorEastAsia" w:cstheme="minorEastAsia"/>
          <w:sz w:val="28"/>
          <w:szCs w:val="28"/>
        </w:rPr>
        <w:t>项目支出</w:t>
      </w:r>
      <w:r>
        <w:rPr>
          <w:rFonts w:hint="eastAsia" w:asciiTheme="minorEastAsia" w:hAnsiTheme="minorEastAsia" w:cstheme="minorEastAsia"/>
          <w:sz w:val="28"/>
          <w:szCs w:val="28"/>
          <w:lang w:val="en-US" w:eastAsia="zh-CN"/>
        </w:rPr>
        <w:t>（与文广旅局合署办公）</w:t>
      </w:r>
      <w:r>
        <w:rPr>
          <w:rFonts w:hint="eastAsia" w:asciiTheme="minorEastAsia" w:hAnsiTheme="minorEastAsia" w:eastAsiaTheme="minorEastAsia" w:cstheme="minorEastAsia"/>
          <w:sz w:val="28"/>
          <w:szCs w:val="28"/>
        </w:rPr>
        <w:t>。</w:t>
      </w:r>
    </w:p>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四、财政拨款收支预算情况</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2023</w:t>
      </w:r>
      <w:r>
        <w:rPr>
          <w:rFonts w:hint="eastAsia" w:asciiTheme="minorEastAsia" w:hAnsiTheme="minorEastAsia" w:eastAsiaTheme="minorEastAsia" w:cstheme="minorEastAsia"/>
          <w:sz w:val="28"/>
          <w:szCs w:val="28"/>
        </w:rPr>
        <w:t>年财政拨款收支总预算</w:t>
      </w:r>
      <w:r>
        <w:rPr>
          <w:rFonts w:hint="eastAsia" w:asciiTheme="minorEastAsia" w:hAnsiTheme="minorEastAsia" w:cstheme="minorEastAsia"/>
          <w:sz w:val="28"/>
          <w:szCs w:val="28"/>
          <w:lang w:val="en-US" w:eastAsia="zh-CN"/>
        </w:rPr>
        <w:t>156.41</w:t>
      </w:r>
      <w:r>
        <w:rPr>
          <w:rFonts w:hint="eastAsia" w:asciiTheme="minorEastAsia" w:hAnsiTheme="minorEastAsia" w:eastAsiaTheme="minorEastAsia" w:cstheme="minorEastAsia"/>
          <w:sz w:val="28"/>
          <w:szCs w:val="28"/>
        </w:rPr>
        <w:t>万元，比</w:t>
      </w:r>
      <w:r>
        <w:rPr>
          <w:rFonts w:hint="eastAsia" w:asciiTheme="minorEastAsia" w:hAnsiTheme="minorEastAsia" w:cstheme="minorEastAsia"/>
          <w:sz w:val="28"/>
          <w:szCs w:val="28"/>
          <w:lang w:eastAsia="zh-CN"/>
        </w:rPr>
        <w:t>2022</w:t>
      </w:r>
      <w:r>
        <w:rPr>
          <w:rFonts w:hint="eastAsia" w:asciiTheme="minorEastAsia" w:hAnsiTheme="minorEastAsia" w:eastAsiaTheme="minorEastAsia" w:cstheme="minorEastAsia"/>
          <w:sz w:val="28"/>
          <w:szCs w:val="28"/>
        </w:rPr>
        <w:t>年收支预算总数</w:t>
      </w:r>
      <w:r>
        <w:rPr>
          <w:rFonts w:hint="eastAsia" w:asciiTheme="minorEastAsia" w:hAnsiTheme="minorEastAsia" w:eastAsiaTheme="minorEastAsia" w:cstheme="minorEastAsia"/>
          <w:sz w:val="28"/>
          <w:szCs w:val="28"/>
          <w:lang w:eastAsia="zh-CN"/>
        </w:rPr>
        <w:t>增加</w:t>
      </w:r>
      <w:r>
        <w:rPr>
          <w:rFonts w:hint="eastAsia" w:asciiTheme="minorEastAsia" w:hAnsiTheme="minorEastAsia" w:cstheme="minorEastAsia"/>
          <w:sz w:val="28"/>
          <w:szCs w:val="28"/>
          <w:lang w:val="en-US" w:eastAsia="zh-CN"/>
        </w:rPr>
        <w:t>10.22</w:t>
      </w:r>
      <w:r>
        <w:rPr>
          <w:rFonts w:hint="eastAsia" w:asciiTheme="minorEastAsia" w:hAnsiTheme="minorEastAsia" w:eastAsiaTheme="minorEastAsia" w:cstheme="minorEastAsia"/>
          <w:sz w:val="28"/>
          <w:szCs w:val="28"/>
        </w:rPr>
        <w:t>万元，主要原因是主要原因是</w:t>
      </w:r>
      <w:r>
        <w:rPr>
          <w:rFonts w:hint="eastAsia" w:asciiTheme="minorEastAsia" w:hAnsiTheme="minorEastAsia" w:cstheme="minorEastAsia"/>
          <w:sz w:val="28"/>
          <w:szCs w:val="28"/>
          <w:lang w:eastAsia="zh-CN"/>
        </w:rPr>
        <w:t>人员增加，增加</w:t>
      </w:r>
      <w:r>
        <w:rPr>
          <w:rFonts w:hint="eastAsia" w:asciiTheme="minorEastAsia" w:hAnsiTheme="minorEastAsia" w:eastAsiaTheme="minorEastAsia" w:cstheme="minorEastAsia"/>
          <w:sz w:val="28"/>
          <w:szCs w:val="28"/>
          <w:lang w:eastAsia="zh-CN"/>
        </w:rPr>
        <w:t>人员经费</w:t>
      </w:r>
      <w:r>
        <w:rPr>
          <w:rFonts w:hint="eastAsia" w:asciiTheme="minorEastAsia" w:hAnsiTheme="minorEastAsia" w:cstheme="minorEastAsia"/>
          <w:sz w:val="28"/>
          <w:szCs w:val="28"/>
          <w:lang w:eastAsia="zh-CN"/>
        </w:rPr>
        <w:t>与公用经费</w:t>
      </w:r>
      <w:r>
        <w:rPr>
          <w:rFonts w:hint="eastAsia" w:asciiTheme="minorEastAsia" w:hAnsiTheme="minorEastAsia" w:eastAsiaTheme="minorEastAsia" w:cstheme="minorEastAsia"/>
          <w:sz w:val="28"/>
          <w:szCs w:val="28"/>
          <w:lang w:val="en-US" w:eastAsia="zh-CN"/>
        </w:rPr>
        <w:t>。</w:t>
      </w:r>
    </w:p>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五</w:t>
      </w:r>
      <w:bookmarkStart w:id="0" w:name="_GoBack"/>
      <w:r>
        <w:rPr>
          <w:rFonts w:hint="eastAsia" w:asciiTheme="minorEastAsia" w:hAnsiTheme="minorEastAsia" w:cstheme="minorEastAsia"/>
          <w:b/>
          <w:bCs/>
          <w:sz w:val="32"/>
          <w:szCs w:val="32"/>
          <w:u w:val="thick" w:color="909090"/>
          <w:shd w:val="clear" w:fill="DDDDDD"/>
          <w:lang w:eastAsia="zh-CN"/>
        </w:rPr>
        <w:t>、</w:t>
      </w:r>
      <w:bookmarkEnd w:id="0"/>
      <w:r>
        <w:rPr>
          <w:rFonts w:hint="eastAsia" w:asciiTheme="minorEastAsia" w:hAnsiTheme="minorEastAsia" w:eastAsiaTheme="minorEastAsia" w:cstheme="minorEastAsia"/>
          <w:b/>
          <w:bCs/>
          <w:sz w:val="32"/>
          <w:szCs w:val="32"/>
        </w:rPr>
        <w:t>一般公共预算支出情况</w:t>
      </w:r>
    </w:p>
    <w:p>
      <w:pPr>
        <w:ind w:firstLine="560" w:firstLineChars="200"/>
        <w:rPr>
          <w:rFonts w:hint="default" w:asciiTheme="minorEastAsia" w:hAnsiTheme="minorEastAsia" w:eastAsiaTheme="minorEastAsia" w:cstheme="minorEastAsia"/>
          <w:sz w:val="32"/>
          <w:szCs w:val="32"/>
          <w:lang w:val="en-US" w:eastAsia="zh-CN"/>
        </w:rPr>
      </w:pPr>
      <w:r>
        <w:rPr>
          <w:rFonts w:hint="eastAsia" w:asciiTheme="minorEastAsia" w:hAnsiTheme="minorEastAsia" w:cstheme="minorEastAsia"/>
          <w:sz w:val="28"/>
          <w:szCs w:val="28"/>
          <w:lang w:eastAsia="zh-CN"/>
        </w:rPr>
        <w:t>2023</w:t>
      </w:r>
      <w:r>
        <w:rPr>
          <w:rFonts w:hint="eastAsia" w:asciiTheme="minorEastAsia" w:hAnsiTheme="minorEastAsia" w:eastAsiaTheme="minorEastAsia" w:cstheme="minorEastAsia"/>
          <w:sz w:val="28"/>
          <w:szCs w:val="28"/>
        </w:rPr>
        <w:t>年一般公共预算财政拨款</w:t>
      </w:r>
      <w:r>
        <w:rPr>
          <w:rFonts w:hint="eastAsia" w:asciiTheme="minorEastAsia" w:hAnsiTheme="minorEastAsia" w:cstheme="minorEastAsia"/>
          <w:sz w:val="28"/>
          <w:szCs w:val="28"/>
          <w:lang w:val="en-US" w:eastAsia="zh-CN"/>
        </w:rPr>
        <w:t>156.41</w:t>
      </w:r>
      <w:r>
        <w:rPr>
          <w:rFonts w:hint="eastAsia" w:asciiTheme="minorEastAsia" w:hAnsiTheme="minorEastAsia" w:eastAsiaTheme="minorEastAsia" w:cstheme="minorEastAsia"/>
          <w:sz w:val="28"/>
          <w:szCs w:val="28"/>
        </w:rPr>
        <w:t>万元，比</w:t>
      </w:r>
      <w:r>
        <w:rPr>
          <w:rFonts w:hint="eastAsia" w:asciiTheme="minorEastAsia" w:hAnsiTheme="minorEastAsia" w:cstheme="minorEastAsia"/>
          <w:sz w:val="28"/>
          <w:szCs w:val="28"/>
          <w:lang w:eastAsia="zh-CN"/>
        </w:rPr>
        <w:t>2022</w:t>
      </w:r>
      <w:r>
        <w:rPr>
          <w:rFonts w:hint="eastAsia" w:asciiTheme="minorEastAsia" w:hAnsiTheme="minorEastAsia" w:eastAsiaTheme="minorEastAsia" w:cstheme="minorEastAsia"/>
          <w:sz w:val="28"/>
          <w:szCs w:val="28"/>
        </w:rPr>
        <w:t>年收支预算总数</w:t>
      </w:r>
      <w:r>
        <w:rPr>
          <w:rFonts w:hint="eastAsia" w:asciiTheme="minorEastAsia" w:hAnsiTheme="minorEastAsia" w:eastAsiaTheme="minorEastAsia" w:cstheme="minorEastAsia"/>
          <w:sz w:val="28"/>
          <w:szCs w:val="28"/>
          <w:lang w:eastAsia="zh-CN"/>
        </w:rPr>
        <w:t>增加</w:t>
      </w:r>
      <w:r>
        <w:rPr>
          <w:rFonts w:hint="eastAsia" w:asciiTheme="minorEastAsia" w:hAnsiTheme="minorEastAsia" w:cstheme="minorEastAsia"/>
          <w:sz w:val="28"/>
          <w:szCs w:val="28"/>
          <w:lang w:val="en-US" w:eastAsia="zh-CN"/>
        </w:rPr>
        <w:t>10.22</w:t>
      </w:r>
      <w:r>
        <w:rPr>
          <w:rFonts w:hint="eastAsia" w:asciiTheme="minorEastAsia" w:hAnsiTheme="minorEastAsia" w:eastAsiaTheme="minorEastAsia" w:cstheme="minorEastAsia"/>
          <w:sz w:val="28"/>
          <w:szCs w:val="28"/>
        </w:rPr>
        <w:t>万元</w:t>
      </w:r>
      <w:r>
        <w:rPr>
          <w:rFonts w:hint="eastAsia" w:asciiTheme="minorEastAsia" w:hAnsiTheme="minorEastAsia" w:cstheme="minorEastAsia"/>
          <w:sz w:val="28"/>
          <w:szCs w:val="28"/>
          <w:lang w:eastAsia="zh-CN"/>
        </w:rPr>
        <w:t>，系</w:t>
      </w:r>
      <w:r>
        <w:rPr>
          <w:rFonts w:hint="eastAsia" w:asciiTheme="minorEastAsia" w:hAnsiTheme="minorEastAsia" w:eastAsiaTheme="minorEastAsia" w:cstheme="minorEastAsia"/>
          <w:sz w:val="28"/>
          <w:szCs w:val="28"/>
        </w:rPr>
        <w:t>主要原因是主要原因是</w:t>
      </w:r>
      <w:r>
        <w:rPr>
          <w:rFonts w:hint="eastAsia" w:asciiTheme="minorEastAsia" w:hAnsiTheme="minorEastAsia" w:cstheme="minorEastAsia"/>
          <w:sz w:val="28"/>
          <w:szCs w:val="28"/>
          <w:lang w:eastAsia="zh-CN"/>
        </w:rPr>
        <w:t>人员增加，增加</w:t>
      </w:r>
      <w:r>
        <w:rPr>
          <w:rFonts w:hint="eastAsia" w:asciiTheme="minorEastAsia" w:hAnsiTheme="minorEastAsia" w:eastAsiaTheme="minorEastAsia" w:cstheme="minorEastAsia"/>
          <w:sz w:val="28"/>
          <w:szCs w:val="28"/>
          <w:lang w:eastAsia="zh-CN"/>
        </w:rPr>
        <w:t>人员经费</w:t>
      </w:r>
      <w:r>
        <w:rPr>
          <w:rFonts w:hint="eastAsia" w:asciiTheme="minorEastAsia" w:hAnsiTheme="minorEastAsia" w:cstheme="minorEastAsia"/>
          <w:sz w:val="28"/>
          <w:szCs w:val="28"/>
          <w:lang w:eastAsia="zh-CN"/>
        </w:rPr>
        <w:t>与公用经费</w:t>
      </w:r>
      <w:r>
        <w:rPr>
          <w:rFonts w:hint="eastAsia" w:asciiTheme="minorEastAsia" w:hAnsiTheme="minorEastAsia" w:eastAsiaTheme="minorEastAsia" w:cstheme="minorEastAsia"/>
          <w:sz w:val="28"/>
          <w:szCs w:val="28"/>
          <w:lang w:val="en-US" w:eastAsia="zh-CN"/>
        </w:rPr>
        <w:t>。</w:t>
      </w:r>
    </w:p>
    <w:p>
      <w:pPr>
        <w:ind w:firstLine="321"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（一）基本支出</w:t>
      </w:r>
      <w:r>
        <w:rPr>
          <w:rFonts w:hint="eastAsia" w:asciiTheme="minorEastAsia" w:hAnsiTheme="minorEastAsia" w:cstheme="minorEastAsia"/>
          <w:b/>
          <w:bCs/>
          <w:sz w:val="32"/>
          <w:szCs w:val="32"/>
          <w:lang w:val="en-US" w:eastAsia="zh-CN"/>
        </w:rPr>
        <w:t>156.41</w:t>
      </w:r>
      <w:r>
        <w:rPr>
          <w:rFonts w:hint="eastAsia" w:asciiTheme="minorEastAsia" w:hAnsiTheme="minorEastAsia" w:eastAsiaTheme="minorEastAsia" w:cstheme="minorEastAsia"/>
          <w:b/>
          <w:bCs/>
          <w:sz w:val="32"/>
          <w:szCs w:val="32"/>
        </w:rPr>
        <w:t>万元</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b/>
          <w:bCs/>
          <w:sz w:val="32"/>
          <w:szCs w:val="32"/>
        </w:rPr>
        <w:t>其中：</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1.人员经费</w:t>
      </w:r>
      <w:r>
        <w:rPr>
          <w:rFonts w:hint="eastAsia" w:asciiTheme="minorEastAsia" w:hAnsiTheme="minorEastAsia" w:cstheme="minorEastAsia"/>
          <w:sz w:val="28"/>
          <w:szCs w:val="28"/>
          <w:lang w:val="en-US" w:eastAsia="zh-CN"/>
        </w:rPr>
        <w:t>138.65</w:t>
      </w:r>
      <w:r>
        <w:rPr>
          <w:rFonts w:hint="eastAsia" w:asciiTheme="minorEastAsia" w:hAnsiTheme="minorEastAsia" w:eastAsiaTheme="minorEastAsia" w:cstheme="minorEastAsia"/>
          <w:sz w:val="28"/>
          <w:szCs w:val="28"/>
        </w:rPr>
        <w:t>万元，其中：基本工资</w:t>
      </w:r>
      <w:r>
        <w:rPr>
          <w:rFonts w:hint="eastAsia" w:asciiTheme="minorEastAsia" w:hAnsiTheme="minorEastAsia" w:cstheme="minorEastAsia"/>
          <w:sz w:val="28"/>
          <w:szCs w:val="28"/>
          <w:lang w:val="en-US" w:eastAsia="zh-CN"/>
        </w:rPr>
        <w:t>49.63</w:t>
      </w:r>
      <w:r>
        <w:rPr>
          <w:rFonts w:hint="eastAsia" w:asciiTheme="minorEastAsia" w:hAnsiTheme="minorEastAsia" w:eastAsiaTheme="minorEastAsia" w:cstheme="minorEastAsia"/>
          <w:sz w:val="28"/>
          <w:szCs w:val="28"/>
        </w:rPr>
        <w:t>万元</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绩效工资</w:t>
      </w:r>
      <w:r>
        <w:rPr>
          <w:rFonts w:hint="eastAsia" w:asciiTheme="minorEastAsia" w:hAnsiTheme="minorEastAsia" w:cstheme="minorEastAsia"/>
          <w:sz w:val="28"/>
          <w:szCs w:val="28"/>
          <w:lang w:val="en-US" w:eastAsia="zh-CN"/>
        </w:rPr>
        <w:t>28.93</w:t>
      </w:r>
      <w:r>
        <w:rPr>
          <w:rFonts w:hint="eastAsia" w:asciiTheme="minorEastAsia" w:hAnsiTheme="minorEastAsia" w:eastAsiaTheme="minorEastAsia" w:cstheme="minorEastAsia"/>
          <w:sz w:val="28"/>
          <w:szCs w:val="28"/>
        </w:rPr>
        <w:t>万元</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津贴补贴</w:t>
      </w:r>
      <w:r>
        <w:rPr>
          <w:rFonts w:hint="eastAsia" w:asciiTheme="minorEastAsia" w:hAnsiTheme="minorEastAsia" w:cstheme="minorEastAsia"/>
          <w:sz w:val="28"/>
          <w:szCs w:val="28"/>
          <w:lang w:val="en-US" w:eastAsia="zh-CN"/>
        </w:rPr>
        <w:t>10.73</w:t>
      </w:r>
      <w:r>
        <w:rPr>
          <w:rFonts w:hint="eastAsia" w:asciiTheme="minorEastAsia" w:hAnsiTheme="minorEastAsia" w:eastAsiaTheme="minorEastAsia" w:cstheme="minorEastAsia"/>
          <w:sz w:val="28"/>
          <w:szCs w:val="28"/>
        </w:rPr>
        <w:t>万元</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机关事业单位养老保险</w:t>
      </w:r>
      <w:r>
        <w:rPr>
          <w:rFonts w:hint="eastAsia" w:asciiTheme="minorEastAsia" w:hAnsiTheme="minorEastAsia" w:cstheme="minorEastAsia"/>
          <w:sz w:val="28"/>
          <w:szCs w:val="28"/>
          <w:lang w:val="en-US" w:eastAsia="zh-CN"/>
        </w:rPr>
        <w:t>20.36</w:t>
      </w:r>
      <w:r>
        <w:rPr>
          <w:rFonts w:hint="eastAsia" w:asciiTheme="minorEastAsia" w:hAnsiTheme="minorEastAsia" w:eastAsiaTheme="minorEastAsia" w:cstheme="minorEastAsia"/>
          <w:sz w:val="28"/>
          <w:szCs w:val="28"/>
        </w:rPr>
        <w:t>元</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职工基本医疗保险缴费</w:t>
      </w:r>
      <w:r>
        <w:rPr>
          <w:rFonts w:hint="eastAsia" w:asciiTheme="minorEastAsia" w:hAnsiTheme="minorEastAsia" w:cstheme="minorEastAsia"/>
          <w:sz w:val="28"/>
          <w:szCs w:val="28"/>
          <w:lang w:val="en-US" w:eastAsia="zh-CN"/>
        </w:rPr>
        <w:t>8.53</w:t>
      </w:r>
      <w:r>
        <w:rPr>
          <w:rFonts w:hint="eastAsia" w:asciiTheme="minorEastAsia" w:hAnsiTheme="minorEastAsia" w:eastAsiaTheme="minorEastAsia" w:cstheme="minorEastAsia"/>
          <w:sz w:val="28"/>
          <w:szCs w:val="28"/>
        </w:rPr>
        <w:t>万元</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奖金</w:t>
      </w:r>
      <w:r>
        <w:rPr>
          <w:rFonts w:hint="eastAsia" w:asciiTheme="minorEastAsia" w:hAnsiTheme="minorEastAsia" w:cstheme="minorEastAsia"/>
          <w:sz w:val="28"/>
          <w:szCs w:val="28"/>
          <w:lang w:eastAsia="zh-CN"/>
        </w:rPr>
        <w:t>（第</w:t>
      </w:r>
      <w:r>
        <w:rPr>
          <w:rFonts w:hint="eastAsia" w:asciiTheme="minorEastAsia" w:hAnsiTheme="minorEastAsia" w:cstheme="minorEastAsia"/>
          <w:sz w:val="28"/>
          <w:szCs w:val="28"/>
          <w:lang w:val="en-US" w:eastAsia="zh-CN"/>
        </w:rPr>
        <w:t>13月公务员奖励性工资</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0.77</w:t>
      </w:r>
      <w:r>
        <w:rPr>
          <w:rFonts w:hint="eastAsia" w:asciiTheme="minorEastAsia" w:hAnsiTheme="minorEastAsia" w:eastAsiaTheme="minorEastAsia" w:cstheme="minorEastAsia"/>
          <w:sz w:val="28"/>
          <w:szCs w:val="28"/>
        </w:rPr>
        <w:t>万元</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住房公积金</w:t>
      </w:r>
      <w:r>
        <w:rPr>
          <w:rFonts w:hint="eastAsia" w:asciiTheme="minorEastAsia" w:hAnsiTheme="minorEastAsia" w:cstheme="minorEastAsia"/>
          <w:sz w:val="28"/>
          <w:szCs w:val="28"/>
          <w:lang w:val="en-US" w:eastAsia="zh-CN"/>
        </w:rPr>
        <w:t>10.74</w:t>
      </w:r>
      <w:r>
        <w:rPr>
          <w:rFonts w:hint="eastAsia" w:asciiTheme="minorEastAsia" w:hAnsiTheme="minorEastAsia" w:eastAsiaTheme="minorEastAsia" w:cstheme="minorEastAsia"/>
          <w:sz w:val="28"/>
          <w:szCs w:val="28"/>
        </w:rPr>
        <w:t>万元</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其他社会</w:t>
      </w:r>
      <w:r>
        <w:rPr>
          <w:rFonts w:hint="eastAsia" w:asciiTheme="minorEastAsia" w:hAnsiTheme="minorEastAsia" w:cstheme="minorEastAsia"/>
          <w:sz w:val="28"/>
          <w:szCs w:val="28"/>
          <w:u w:val="none" w:color="46CD7E"/>
          <w:shd w:val="clear" w:fill="auto"/>
          <w:lang w:eastAsia="zh-CN"/>
        </w:rPr>
        <w:t>保障</w:t>
      </w:r>
      <w:r>
        <w:rPr>
          <w:rFonts w:hint="eastAsia" w:asciiTheme="minorEastAsia" w:hAnsiTheme="minorEastAsia" w:eastAsiaTheme="minorEastAsia" w:cstheme="minorEastAsia"/>
          <w:sz w:val="28"/>
          <w:szCs w:val="28"/>
        </w:rPr>
        <w:t>缴费</w:t>
      </w:r>
      <w:r>
        <w:rPr>
          <w:rFonts w:hint="eastAsia" w:asciiTheme="minorEastAsia" w:hAnsiTheme="minorEastAsia" w:cstheme="minorEastAsia"/>
          <w:sz w:val="28"/>
          <w:szCs w:val="28"/>
          <w:lang w:val="en-US" w:eastAsia="zh-CN"/>
        </w:rPr>
        <w:t>3.23</w:t>
      </w:r>
      <w:r>
        <w:rPr>
          <w:rFonts w:hint="eastAsia" w:asciiTheme="minorEastAsia" w:hAnsiTheme="minorEastAsia" w:eastAsiaTheme="minorEastAsia" w:cstheme="minorEastAsia"/>
          <w:sz w:val="28"/>
          <w:szCs w:val="28"/>
        </w:rPr>
        <w:t>万元</w:t>
      </w:r>
      <w:r>
        <w:rPr>
          <w:rFonts w:hint="eastAsia" w:asciiTheme="minorEastAsia" w:hAnsiTheme="minorEastAsia" w:cstheme="minorEastAsia"/>
          <w:sz w:val="28"/>
          <w:szCs w:val="28"/>
          <w:lang w:eastAsia="zh-CN"/>
        </w:rPr>
        <w:t>、遗属人员生活补助</w:t>
      </w:r>
      <w:r>
        <w:rPr>
          <w:rFonts w:hint="eastAsia" w:asciiTheme="minorEastAsia" w:hAnsiTheme="minorEastAsia" w:cstheme="minorEastAsia"/>
          <w:sz w:val="28"/>
          <w:szCs w:val="28"/>
          <w:lang w:val="en-US" w:eastAsia="zh-CN"/>
        </w:rPr>
        <w:t>5.73万元</w:t>
      </w:r>
      <w:r>
        <w:rPr>
          <w:rFonts w:hint="eastAsia" w:asciiTheme="minorEastAsia" w:hAnsiTheme="minorEastAsia" w:cstheme="minorEastAsia"/>
          <w:sz w:val="28"/>
          <w:szCs w:val="28"/>
          <w:lang w:eastAsia="zh-CN"/>
        </w:rPr>
        <w:t>等支出</w:t>
      </w:r>
      <w:r>
        <w:rPr>
          <w:rFonts w:hint="eastAsia" w:asciiTheme="minorEastAsia" w:hAnsiTheme="minorEastAsia" w:eastAsiaTheme="minorEastAsia" w:cstheme="minorEastAsia"/>
          <w:sz w:val="28"/>
          <w:szCs w:val="28"/>
        </w:rPr>
        <w:t>。</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2.公用经费</w:t>
      </w:r>
      <w:r>
        <w:rPr>
          <w:rFonts w:hint="eastAsia" w:asciiTheme="minorEastAsia" w:hAnsiTheme="minorEastAsia" w:cstheme="minorEastAsia"/>
          <w:sz w:val="28"/>
          <w:szCs w:val="28"/>
          <w:lang w:val="en-US" w:eastAsia="zh-CN"/>
        </w:rPr>
        <w:t>17.76</w:t>
      </w:r>
      <w:r>
        <w:rPr>
          <w:rFonts w:hint="eastAsia" w:asciiTheme="minorEastAsia" w:hAnsiTheme="minorEastAsia" w:eastAsiaTheme="minorEastAsia" w:cstheme="minorEastAsia"/>
          <w:sz w:val="28"/>
          <w:szCs w:val="28"/>
        </w:rPr>
        <w:t>万元，其中：办公费</w:t>
      </w:r>
      <w:r>
        <w:rPr>
          <w:rFonts w:hint="eastAsia" w:asciiTheme="minorEastAsia" w:hAnsiTheme="minorEastAsia" w:cstheme="minorEastAsia"/>
          <w:sz w:val="28"/>
          <w:szCs w:val="28"/>
          <w:lang w:val="en-US" w:eastAsia="zh-CN"/>
        </w:rPr>
        <w:t>2.34</w:t>
      </w:r>
      <w:r>
        <w:rPr>
          <w:rFonts w:hint="eastAsia" w:asciiTheme="minorEastAsia" w:hAnsiTheme="minorEastAsia" w:eastAsiaTheme="minorEastAsia" w:cstheme="minorEastAsia"/>
          <w:sz w:val="28"/>
          <w:szCs w:val="28"/>
        </w:rPr>
        <w:t>万元</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差旅费</w:t>
      </w:r>
      <w:r>
        <w:rPr>
          <w:rFonts w:hint="eastAsia" w:asciiTheme="minorEastAsia" w:hAnsiTheme="minorEastAsia" w:cstheme="minorEastAsia"/>
          <w:sz w:val="28"/>
          <w:szCs w:val="28"/>
          <w:lang w:val="en-US" w:eastAsia="zh-CN"/>
        </w:rPr>
        <w:t>8.42</w:t>
      </w:r>
      <w:r>
        <w:rPr>
          <w:rFonts w:hint="eastAsia" w:asciiTheme="minorEastAsia" w:hAnsiTheme="minorEastAsia" w:eastAsiaTheme="minorEastAsia" w:cstheme="minorEastAsia"/>
          <w:sz w:val="28"/>
          <w:szCs w:val="28"/>
        </w:rPr>
        <w:t>万元</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工会经费</w:t>
      </w:r>
      <w:r>
        <w:rPr>
          <w:rFonts w:hint="eastAsia" w:asciiTheme="minorEastAsia" w:hAnsiTheme="minorEastAsia" w:cstheme="minorEastAsia"/>
          <w:sz w:val="28"/>
          <w:szCs w:val="28"/>
          <w:lang w:val="en-US" w:eastAsia="zh-CN"/>
        </w:rPr>
        <w:t>0.59</w:t>
      </w:r>
      <w:r>
        <w:rPr>
          <w:rFonts w:hint="eastAsia" w:asciiTheme="minorEastAsia" w:hAnsiTheme="minorEastAsia" w:eastAsiaTheme="minorEastAsia" w:cstheme="minorEastAsia"/>
          <w:sz w:val="28"/>
          <w:szCs w:val="28"/>
        </w:rPr>
        <w:t>万元</w:t>
      </w:r>
      <w:r>
        <w:rPr>
          <w:rFonts w:hint="eastAsia" w:asciiTheme="minorEastAsia" w:hAnsiTheme="minorEastAsia" w:cstheme="minorEastAsia"/>
          <w:sz w:val="28"/>
          <w:szCs w:val="28"/>
          <w:lang w:eastAsia="zh-CN"/>
        </w:rPr>
        <w:t>、福利费</w:t>
      </w:r>
      <w:r>
        <w:rPr>
          <w:rFonts w:hint="eastAsia" w:asciiTheme="minorEastAsia" w:hAnsiTheme="minorEastAsia" w:cstheme="minorEastAsia"/>
          <w:sz w:val="28"/>
          <w:szCs w:val="28"/>
          <w:lang w:val="en-US" w:eastAsia="zh-CN"/>
        </w:rPr>
        <w:t>0.75万元</w:t>
      </w:r>
      <w:r>
        <w:rPr>
          <w:rFonts w:hint="eastAsia" w:asciiTheme="minorEastAsia" w:hAnsiTheme="minorEastAsia" w:cstheme="minorEastAsia"/>
          <w:sz w:val="28"/>
          <w:szCs w:val="28"/>
          <w:u w:val="none" w:color="46CD7E"/>
          <w:shd w:val="clear" w:fill="auto"/>
          <w:lang w:val="en-US" w:eastAsia="zh-CN"/>
        </w:rPr>
        <w:t>、</w:t>
      </w:r>
      <w:r>
        <w:rPr>
          <w:rFonts w:hint="eastAsia" w:asciiTheme="minorEastAsia" w:hAnsiTheme="minorEastAsia" w:cstheme="minorEastAsia"/>
          <w:sz w:val="28"/>
          <w:szCs w:val="28"/>
          <w:lang w:val="en-US" w:eastAsia="zh-CN"/>
        </w:rPr>
        <w:t>其他交通费用1.8万元、其他商品和服务支出4万元、印刷费1.2万元等支出</w:t>
      </w:r>
      <w:r>
        <w:rPr>
          <w:rFonts w:hint="eastAsia" w:asciiTheme="minorEastAsia" w:hAnsiTheme="minorEastAsia" w:eastAsiaTheme="minorEastAsia" w:cstheme="minorEastAsia"/>
          <w:sz w:val="28"/>
          <w:szCs w:val="28"/>
        </w:rPr>
        <w:t>。</w:t>
      </w:r>
    </w:p>
    <w:p>
      <w:pPr>
        <w:ind w:firstLine="643"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32"/>
          <w:szCs w:val="32"/>
        </w:rPr>
        <w:t>（二）项目支出</w:t>
      </w:r>
      <w:r>
        <w:rPr>
          <w:rFonts w:hint="eastAsia" w:asciiTheme="minorEastAsia" w:hAnsiTheme="minorEastAsia" w:cstheme="minorEastAsia"/>
          <w:b/>
          <w:bCs/>
          <w:sz w:val="32"/>
          <w:szCs w:val="32"/>
          <w:lang w:eastAsia="zh-CN"/>
        </w:rPr>
        <w:t>：无</w:t>
      </w:r>
      <w:r>
        <w:rPr>
          <w:rFonts w:hint="eastAsia" w:asciiTheme="minorEastAsia" w:hAnsiTheme="minorEastAsia" w:eastAsiaTheme="minorEastAsia" w:cstheme="minorEastAsia"/>
          <w:sz w:val="28"/>
          <w:szCs w:val="28"/>
        </w:rPr>
        <w:t>。</w:t>
      </w:r>
    </w:p>
    <w:p>
      <w:pPr>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cstheme="minorEastAsia"/>
          <w:b/>
          <w:bCs/>
          <w:sz w:val="32"/>
          <w:szCs w:val="32"/>
          <w:lang w:eastAsia="zh-CN"/>
        </w:rPr>
        <w:t>（三）</w:t>
      </w:r>
      <w:r>
        <w:rPr>
          <w:rFonts w:hint="eastAsia" w:asciiTheme="minorEastAsia" w:hAnsiTheme="minorEastAsia" w:eastAsiaTheme="minorEastAsia" w:cstheme="minorEastAsia"/>
          <w:b/>
          <w:bCs/>
          <w:sz w:val="32"/>
          <w:szCs w:val="32"/>
        </w:rPr>
        <w:t>一般公共预算当年拨款具体使用情况</w:t>
      </w:r>
    </w:p>
    <w:p>
      <w:pPr>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1.一般公共服务（类）</w:t>
      </w:r>
      <w:r>
        <w:rPr>
          <w:rFonts w:hint="eastAsia" w:asciiTheme="minorEastAsia" w:hAnsiTheme="minorEastAsia" w:cstheme="minorEastAsia"/>
          <w:sz w:val="28"/>
          <w:szCs w:val="28"/>
          <w:lang w:eastAsia="zh-CN"/>
        </w:rPr>
        <w:t>文化旅游传媒支出</w:t>
      </w:r>
      <w:r>
        <w:rPr>
          <w:rFonts w:hint="eastAsia" w:asciiTheme="minorEastAsia" w:hAnsiTheme="minorEastAsia" w:eastAsiaTheme="minorEastAsia" w:cstheme="minorEastAsia"/>
          <w:sz w:val="28"/>
          <w:szCs w:val="28"/>
        </w:rPr>
        <w:t>（款）行政运行（项）</w:t>
      </w:r>
      <w:r>
        <w:rPr>
          <w:rFonts w:hint="eastAsia" w:asciiTheme="minorEastAsia" w:hAnsiTheme="minorEastAsia" w:cstheme="minorEastAsia"/>
          <w:sz w:val="28"/>
          <w:szCs w:val="28"/>
          <w:lang w:eastAsia="zh-CN"/>
        </w:rPr>
        <w:t>2023</w:t>
      </w:r>
      <w:r>
        <w:rPr>
          <w:rFonts w:hint="eastAsia" w:asciiTheme="minorEastAsia" w:hAnsiTheme="minorEastAsia" w:eastAsiaTheme="minorEastAsia" w:cstheme="minorEastAsia"/>
          <w:sz w:val="28"/>
          <w:szCs w:val="28"/>
        </w:rPr>
        <w:t>年预算数为</w:t>
      </w:r>
      <w:r>
        <w:rPr>
          <w:rFonts w:hint="eastAsia" w:asciiTheme="minorEastAsia" w:hAnsiTheme="minorEastAsia" w:cstheme="minorEastAsia"/>
          <w:sz w:val="28"/>
          <w:szCs w:val="28"/>
          <w:lang w:val="en-US" w:eastAsia="zh-CN"/>
        </w:rPr>
        <w:t>20.92</w:t>
      </w:r>
      <w:r>
        <w:rPr>
          <w:rFonts w:hint="eastAsia" w:asciiTheme="minorEastAsia" w:hAnsiTheme="minorEastAsia" w:eastAsiaTheme="minorEastAsia" w:cstheme="minorEastAsia"/>
          <w:sz w:val="28"/>
          <w:szCs w:val="28"/>
        </w:rPr>
        <w:t>万元，主要用于：</w:t>
      </w:r>
      <w:r>
        <w:rPr>
          <w:rFonts w:hint="eastAsia" w:asciiTheme="minorEastAsia" w:hAnsiTheme="minorEastAsia" w:cstheme="minorEastAsia"/>
          <w:sz w:val="28"/>
          <w:szCs w:val="28"/>
          <w:lang w:eastAsia="zh-CN"/>
        </w:rPr>
        <w:t>旅促中心</w:t>
      </w:r>
      <w:r>
        <w:rPr>
          <w:rFonts w:hint="eastAsia" w:asciiTheme="minorEastAsia" w:hAnsiTheme="minorEastAsia" w:eastAsiaTheme="minorEastAsia" w:cstheme="minorEastAsia"/>
          <w:sz w:val="28"/>
          <w:szCs w:val="28"/>
        </w:rPr>
        <w:t>正常运转的基本支出，包括基本工资、津贴补贴等人员经费以及办公费、印刷费、差旅费等日常公用经费</w:t>
      </w:r>
      <w:r>
        <w:rPr>
          <w:rFonts w:hint="eastAsia" w:asciiTheme="minorEastAsia" w:hAnsiTheme="minorEastAsia" w:cstheme="minorEastAsia"/>
          <w:sz w:val="28"/>
          <w:szCs w:val="28"/>
          <w:u w:val="none" w:color="46CD7E"/>
          <w:shd w:val="clear" w:fill="auto"/>
          <w:lang w:eastAsia="zh-CN"/>
        </w:rPr>
        <w:t>，</w:t>
      </w:r>
      <w:r>
        <w:rPr>
          <w:rFonts w:hint="eastAsia" w:asciiTheme="minorEastAsia" w:hAnsiTheme="minorEastAsia" w:eastAsiaTheme="minorEastAsia" w:cstheme="minorEastAsia"/>
          <w:sz w:val="28"/>
          <w:szCs w:val="28"/>
        </w:rPr>
        <w:t>保障</w:t>
      </w:r>
      <w:r>
        <w:rPr>
          <w:rFonts w:hint="eastAsia" w:asciiTheme="minorEastAsia" w:hAnsiTheme="minorEastAsia" w:cstheme="minorEastAsia"/>
          <w:sz w:val="28"/>
          <w:szCs w:val="28"/>
          <w:lang w:eastAsia="zh-CN"/>
        </w:rPr>
        <w:t>单位</w:t>
      </w:r>
      <w:r>
        <w:rPr>
          <w:rFonts w:hint="eastAsia" w:asciiTheme="minorEastAsia" w:hAnsiTheme="minorEastAsia" w:eastAsiaTheme="minorEastAsia" w:cstheme="minorEastAsia"/>
          <w:sz w:val="28"/>
          <w:szCs w:val="28"/>
        </w:rPr>
        <w:t>正常运转。</w:t>
      </w:r>
    </w:p>
    <w:p>
      <w:pPr>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.社会保障和就业（类）行政事业单位离退休（款）机关事业单位基本养老保险缴费</w:t>
      </w:r>
      <w:r>
        <w:rPr>
          <w:rFonts w:hint="eastAsia" w:asciiTheme="minorEastAsia" w:hAnsiTheme="minorEastAsia" w:cstheme="minorEastAsia"/>
          <w:sz w:val="28"/>
          <w:szCs w:val="28"/>
          <w:lang w:eastAsia="zh-CN"/>
        </w:rPr>
        <w:t>及其他社会保障缴费</w:t>
      </w:r>
      <w:r>
        <w:rPr>
          <w:rFonts w:hint="eastAsia" w:asciiTheme="minorEastAsia" w:hAnsiTheme="minorEastAsia" w:eastAsiaTheme="minorEastAsia" w:cstheme="minorEastAsia"/>
          <w:sz w:val="28"/>
          <w:szCs w:val="28"/>
        </w:rPr>
        <w:t>支出（项）</w:t>
      </w:r>
      <w:r>
        <w:rPr>
          <w:rFonts w:hint="eastAsia" w:asciiTheme="minorEastAsia" w:hAnsiTheme="minorEastAsia" w:cstheme="minorEastAsia"/>
          <w:sz w:val="28"/>
          <w:szCs w:val="28"/>
          <w:lang w:eastAsia="zh-CN"/>
        </w:rPr>
        <w:t>2023</w:t>
      </w:r>
      <w:r>
        <w:rPr>
          <w:rFonts w:hint="eastAsia" w:asciiTheme="minorEastAsia" w:hAnsiTheme="minorEastAsia" w:eastAsiaTheme="minorEastAsia" w:cstheme="minorEastAsia"/>
          <w:sz w:val="28"/>
          <w:szCs w:val="28"/>
        </w:rPr>
        <w:t>年预算数为</w:t>
      </w:r>
      <w:r>
        <w:rPr>
          <w:rFonts w:hint="eastAsia" w:asciiTheme="minorEastAsia" w:hAnsiTheme="minorEastAsia" w:cstheme="minorEastAsia"/>
          <w:sz w:val="28"/>
          <w:szCs w:val="28"/>
          <w:lang w:val="en-US" w:eastAsia="zh-CN"/>
        </w:rPr>
        <w:t>20.36</w:t>
      </w:r>
      <w:r>
        <w:rPr>
          <w:rFonts w:hint="eastAsia" w:asciiTheme="minorEastAsia" w:hAnsiTheme="minorEastAsia" w:eastAsiaTheme="minorEastAsia" w:cstheme="minorEastAsia"/>
          <w:sz w:val="28"/>
          <w:szCs w:val="28"/>
        </w:rPr>
        <w:t>万元，主要用于：实施养老保险制度后，</w:t>
      </w:r>
      <w:r>
        <w:rPr>
          <w:rFonts w:hint="eastAsia" w:asciiTheme="minorEastAsia" w:hAnsiTheme="minorEastAsia" w:cstheme="minorEastAsia"/>
          <w:sz w:val="28"/>
          <w:szCs w:val="28"/>
          <w:lang w:eastAsia="zh-CN"/>
        </w:rPr>
        <w:t>单位</w:t>
      </w:r>
      <w:r>
        <w:rPr>
          <w:rFonts w:hint="eastAsia" w:asciiTheme="minorEastAsia" w:hAnsiTheme="minorEastAsia" w:eastAsiaTheme="minorEastAsia" w:cstheme="minorEastAsia"/>
          <w:sz w:val="28"/>
          <w:szCs w:val="28"/>
        </w:rPr>
        <w:t>按规定由单位缴纳的基本养老保险费支出</w:t>
      </w:r>
      <w:r>
        <w:rPr>
          <w:rFonts w:hint="eastAsia" w:asciiTheme="minorEastAsia" w:hAnsiTheme="minorEastAsia" w:cstheme="minorEastAsia"/>
          <w:sz w:val="28"/>
          <w:szCs w:val="28"/>
          <w:lang w:eastAsia="zh-CN"/>
        </w:rPr>
        <w:t>及工伤失业保险支出</w:t>
      </w:r>
      <w:r>
        <w:rPr>
          <w:rFonts w:hint="eastAsia" w:asciiTheme="minorEastAsia" w:hAnsiTheme="minorEastAsia" w:eastAsiaTheme="minorEastAsia" w:cstheme="minorEastAsia"/>
          <w:sz w:val="28"/>
          <w:szCs w:val="28"/>
        </w:rPr>
        <w:t>。</w:t>
      </w:r>
    </w:p>
    <w:p>
      <w:pPr>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 卫生健康支出（类）行政事业单位医疗（款）行政单位医疗（项）</w:t>
      </w:r>
      <w:r>
        <w:rPr>
          <w:rFonts w:hint="eastAsia" w:asciiTheme="minorEastAsia" w:hAnsiTheme="minorEastAsia" w:cstheme="minorEastAsia"/>
          <w:sz w:val="28"/>
          <w:szCs w:val="28"/>
          <w:lang w:eastAsia="zh-CN"/>
        </w:rPr>
        <w:t>2023</w:t>
      </w:r>
      <w:r>
        <w:rPr>
          <w:rFonts w:hint="eastAsia" w:asciiTheme="minorEastAsia" w:hAnsiTheme="minorEastAsia" w:eastAsiaTheme="minorEastAsia" w:cstheme="minorEastAsia"/>
          <w:sz w:val="28"/>
          <w:szCs w:val="28"/>
        </w:rPr>
        <w:t>年预算数为</w:t>
      </w:r>
      <w:r>
        <w:rPr>
          <w:rFonts w:hint="eastAsia" w:asciiTheme="minorEastAsia" w:hAnsiTheme="minorEastAsia" w:cstheme="minorEastAsia"/>
          <w:sz w:val="28"/>
          <w:szCs w:val="28"/>
          <w:lang w:val="en-US" w:eastAsia="zh-CN"/>
        </w:rPr>
        <w:t>10.54</w:t>
      </w:r>
      <w:r>
        <w:rPr>
          <w:rFonts w:hint="eastAsia" w:asciiTheme="minorEastAsia" w:hAnsiTheme="minorEastAsia" w:eastAsiaTheme="minorEastAsia" w:cstheme="minorEastAsia"/>
          <w:sz w:val="28"/>
          <w:szCs w:val="28"/>
        </w:rPr>
        <w:t>万元，主要用于：</w:t>
      </w:r>
      <w:r>
        <w:rPr>
          <w:rFonts w:hint="eastAsia" w:asciiTheme="minorEastAsia" w:hAnsiTheme="minorEastAsia" w:cstheme="minorEastAsia"/>
          <w:sz w:val="28"/>
          <w:szCs w:val="28"/>
          <w:lang w:eastAsia="zh-CN"/>
        </w:rPr>
        <w:t>单位</w:t>
      </w:r>
      <w:r>
        <w:rPr>
          <w:rFonts w:hint="eastAsia" w:asciiTheme="minorEastAsia" w:hAnsiTheme="minorEastAsia" w:eastAsiaTheme="minorEastAsia" w:cstheme="minorEastAsia"/>
          <w:sz w:val="28"/>
          <w:szCs w:val="28"/>
        </w:rPr>
        <w:t>行政人员及参照公务员法管理事业人员基本医疗保险缴费支出</w:t>
      </w:r>
      <w:r>
        <w:rPr>
          <w:rFonts w:hint="eastAsia" w:asciiTheme="minorEastAsia" w:hAnsiTheme="minorEastAsia" w:cstheme="minorEastAsia"/>
          <w:sz w:val="28"/>
          <w:szCs w:val="28"/>
          <w:lang w:eastAsia="zh-CN"/>
        </w:rPr>
        <w:t>、单位</w:t>
      </w:r>
      <w:r>
        <w:rPr>
          <w:rFonts w:hint="eastAsia" w:asciiTheme="minorEastAsia" w:hAnsiTheme="minorEastAsia" w:eastAsiaTheme="minorEastAsia" w:cstheme="minorEastAsia"/>
          <w:sz w:val="28"/>
          <w:szCs w:val="28"/>
        </w:rPr>
        <w:t>集中缴纳行政人员及参照公务员法管理事业人员公务员医疗补助支出。</w:t>
      </w:r>
    </w:p>
    <w:p>
      <w:pPr>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.住房保障（类）住房改革支出（款）住房公积金（项）</w:t>
      </w:r>
      <w:r>
        <w:rPr>
          <w:rFonts w:hint="eastAsia" w:asciiTheme="minorEastAsia" w:hAnsiTheme="minorEastAsia" w:cstheme="minorEastAsia"/>
          <w:sz w:val="28"/>
          <w:szCs w:val="28"/>
          <w:lang w:eastAsia="zh-CN"/>
        </w:rPr>
        <w:t>2023</w:t>
      </w:r>
      <w:r>
        <w:rPr>
          <w:rFonts w:hint="eastAsia" w:asciiTheme="minorEastAsia" w:hAnsiTheme="minorEastAsia" w:eastAsiaTheme="minorEastAsia" w:cstheme="minorEastAsia"/>
          <w:sz w:val="28"/>
          <w:szCs w:val="28"/>
        </w:rPr>
        <w:t>年预算数为</w:t>
      </w:r>
      <w:r>
        <w:rPr>
          <w:rFonts w:hint="eastAsia" w:asciiTheme="minorEastAsia" w:hAnsiTheme="minorEastAsia" w:cstheme="minorEastAsia"/>
          <w:sz w:val="28"/>
          <w:szCs w:val="28"/>
          <w:lang w:val="en-US" w:eastAsia="zh-CN"/>
        </w:rPr>
        <w:t>10.74</w:t>
      </w:r>
      <w:r>
        <w:rPr>
          <w:rFonts w:hint="eastAsia" w:asciiTheme="minorEastAsia" w:hAnsiTheme="minorEastAsia" w:eastAsiaTheme="minorEastAsia" w:cstheme="minorEastAsia"/>
          <w:sz w:val="28"/>
          <w:szCs w:val="28"/>
        </w:rPr>
        <w:t>万元，主要用于：</w:t>
      </w:r>
      <w:r>
        <w:rPr>
          <w:rFonts w:hint="eastAsia" w:asciiTheme="minorEastAsia" w:hAnsiTheme="minorEastAsia" w:cstheme="minorEastAsia"/>
          <w:sz w:val="28"/>
          <w:szCs w:val="28"/>
          <w:lang w:eastAsia="zh-CN"/>
        </w:rPr>
        <w:t>单位</w:t>
      </w:r>
      <w:r>
        <w:rPr>
          <w:rFonts w:hint="eastAsia" w:asciiTheme="minorEastAsia" w:hAnsiTheme="minorEastAsia" w:eastAsiaTheme="minorEastAsia" w:cstheme="minorEastAsia"/>
          <w:sz w:val="28"/>
          <w:szCs w:val="28"/>
        </w:rPr>
        <w:t>按人力资源和社会保障部、财政部规定的基本工资和津贴补贴以及规定比例为职工缴纳的住房公积金支出。</w:t>
      </w:r>
    </w:p>
    <w:p>
      <w:pPr>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.一般公共服务（类）</w:t>
      </w:r>
      <w:r>
        <w:rPr>
          <w:rFonts w:hint="eastAsia" w:asciiTheme="minorEastAsia" w:hAnsiTheme="minorEastAsia" w:cstheme="minorEastAsia"/>
          <w:sz w:val="28"/>
          <w:szCs w:val="28"/>
          <w:lang w:eastAsia="zh-CN"/>
        </w:rPr>
        <w:t>其他文化旅游传媒支出</w:t>
      </w:r>
      <w:r>
        <w:rPr>
          <w:rFonts w:hint="eastAsia" w:asciiTheme="minorEastAsia" w:hAnsiTheme="minorEastAsia" w:eastAsiaTheme="minorEastAsia" w:cstheme="minorEastAsia"/>
          <w:sz w:val="28"/>
          <w:szCs w:val="28"/>
        </w:rPr>
        <w:t>（款）行政运行（项）</w:t>
      </w:r>
      <w:r>
        <w:rPr>
          <w:rFonts w:hint="eastAsia" w:asciiTheme="minorEastAsia" w:hAnsiTheme="minorEastAsia" w:cstheme="minorEastAsia"/>
          <w:sz w:val="28"/>
          <w:szCs w:val="28"/>
          <w:lang w:eastAsia="zh-CN"/>
        </w:rPr>
        <w:t>2023</w:t>
      </w:r>
      <w:r>
        <w:rPr>
          <w:rFonts w:hint="eastAsia" w:asciiTheme="minorEastAsia" w:hAnsiTheme="minorEastAsia" w:eastAsiaTheme="minorEastAsia" w:cstheme="minorEastAsia"/>
          <w:sz w:val="28"/>
          <w:szCs w:val="28"/>
        </w:rPr>
        <w:t>年预算数为</w:t>
      </w:r>
      <w:r>
        <w:rPr>
          <w:rFonts w:hint="eastAsia" w:asciiTheme="minorEastAsia" w:hAnsiTheme="minorEastAsia" w:cstheme="minorEastAsia"/>
          <w:sz w:val="28"/>
          <w:szCs w:val="28"/>
          <w:lang w:val="en-US" w:eastAsia="zh-CN"/>
        </w:rPr>
        <w:t>93.85</w:t>
      </w:r>
      <w:r>
        <w:rPr>
          <w:rFonts w:hint="eastAsia" w:asciiTheme="minorEastAsia" w:hAnsiTheme="minorEastAsia" w:eastAsiaTheme="minorEastAsia" w:cstheme="minorEastAsia"/>
          <w:sz w:val="28"/>
          <w:szCs w:val="28"/>
        </w:rPr>
        <w:t>万元，主要用于：</w:t>
      </w:r>
      <w:r>
        <w:rPr>
          <w:rFonts w:hint="eastAsia" w:asciiTheme="minorEastAsia" w:hAnsiTheme="minorEastAsia" w:cstheme="minorEastAsia"/>
          <w:sz w:val="28"/>
          <w:szCs w:val="28"/>
          <w:lang w:eastAsia="zh-CN"/>
        </w:rPr>
        <w:t>旅促中心</w:t>
      </w:r>
      <w:r>
        <w:rPr>
          <w:rFonts w:hint="eastAsia" w:asciiTheme="minorEastAsia" w:hAnsiTheme="minorEastAsia" w:eastAsiaTheme="minorEastAsia" w:cstheme="minorEastAsia"/>
          <w:sz w:val="28"/>
          <w:szCs w:val="28"/>
        </w:rPr>
        <w:t>正常运转的</w:t>
      </w:r>
      <w:r>
        <w:rPr>
          <w:rFonts w:hint="eastAsia" w:asciiTheme="minorEastAsia" w:hAnsiTheme="minorEastAsia" w:cstheme="minorEastAsia"/>
          <w:sz w:val="28"/>
          <w:szCs w:val="28"/>
          <w:lang w:eastAsia="zh-CN"/>
        </w:rPr>
        <w:t>事业运行支出</w:t>
      </w:r>
      <w:r>
        <w:rPr>
          <w:rFonts w:hint="eastAsia" w:asciiTheme="minorEastAsia" w:hAnsiTheme="minorEastAsia" w:eastAsiaTheme="minorEastAsia" w:cstheme="minorEastAsia"/>
          <w:sz w:val="28"/>
          <w:szCs w:val="28"/>
        </w:rPr>
        <w:t>。</w:t>
      </w:r>
    </w:p>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32"/>
          <w:szCs w:val="32"/>
          <w:u w:val="none" w:color="FFB03A"/>
          <w:shd w:val="clear" w:fill="auto"/>
        </w:rPr>
        <w:t>六、</w:t>
      </w:r>
      <w:r>
        <w:rPr>
          <w:rFonts w:hint="eastAsia" w:asciiTheme="minorEastAsia" w:hAnsiTheme="minorEastAsia" w:eastAsiaTheme="minorEastAsia" w:cstheme="minorEastAsia"/>
          <w:b/>
          <w:bCs/>
          <w:sz w:val="32"/>
          <w:szCs w:val="32"/>
        </w:rPr>
        <w:t>“三公”经费财政拨款预算安排情况</w:t>
      </w:r>
      <w:r>
        <w:rPr>
          <w:rFonts w:hint="eastAsia" w:asciiTheme="minorEastAsia" w:hAnsiTheme="minorEastAsia" w:eastAsiaTheme="minorEastAsia" w:cstheme="minorEastAsia"/>
          <w:b/>
          <w:bCs/>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cstheme="minorEastAsia"/>
          <w:sz w:val="28"/>
          <w:szCs w:val="28"/>
          <w:lang w:eastAsia="zh-CN"/>
        </w:rPr>
        <w:t>2023</w:t>
      </w:r>
      <w:r>
        <w:rPr>
          <w:rFonts w:hint="eastAsia" w:asciiTheme="minorEastAsia" w:hAnsiTheme="minorEastAsia" w:eastAsiaTheme="minorEastAsia" w:cstheme="minorEastAsia"/>
          <w:sz w:val="28"/>
          <w:szCs w:val="28"/>
        </w:rPr>
        <w:t>年“三公”经费财政拨款预算总额</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万元，</w:t>
      </w:r>
      <w:r>
        <w:rPr>
          <w:rFonts w:hint="eastAsia" w:asciiTheme="minorEastAsia" w:hAnsiTheme="minorEastAsia" w:cstheme="minorEastAsia"/>
          <w:sz w:val="28"/>
          <w:szCs w:val="28"/>
          <w:lang w:eastAsia="zh-CN"/>
        </w:rPr>
        <w:t>与2022</w:t>
      </w:r>
      <w:r>
        <w:rPr>
          <w:rFonts w:hint="eastAsia" w:asciiTheme="minorEastAsia" w:hAnsiTheme="minorEastAsia" w:eastAsiaTheme="minorEastAsia" w:cstheme="minorEastAsia"/>
          <w:sz w:val="28"/>
          <w:szCs w:val="28"/>
        </w:rPr>
        <w:t>年预算</w:t>
      </w:r>
      <w:r>
        <w:rPr>
          <w:rFonts w:hint="eastAsia" w:asciiTheme="minorEastAsia" w:hAnsiTheme="minorEastAsia" w:cstheme="minorEastAsia"/>
          <w:sz w:val="28"/>
          <w:szCs w:val="28"/>
          <w:lang w:eastAsia="zh-CN"/>
        </w:rPr>
        <w:t>持平。</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七、政府性基金预算支出情况</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2023</w:t>
      </w:r>
      <w:r>
        <w:rPr>
          <w:rFonts w:hint="eastAsia" w:asciiTheme="minorEastAsia" w:hAnsiTheme="minorEastAsia" w:eastAsiaTheme="minorEastAsia" w:cstheme="minorEastAsia"/>
          <w:sz w:val="28"/>
          <w:szCs w:val="28"/>
        </w:rPr>
        <w:t>年没有使用政府性基金预算拨款安排的支出。</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八、国有资本经营预算支出情况</w:t>
      </w:r>
    </w:p>
    <w:p>
      <w:pPr>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2023</w:t>
      </w:r>
      <w:r>
        <w:rPr>
          <w:rFonts w:hint="eastAsia" w:asciiTheme="minorEastAsia" w:hAnsiTheme="minorEastAsia" w:eastAsiaTheme="minorEastAsia" w:cstheme="minorEastAsia"/>
          <w:sz w:val="28"/>
          <w:szCs w:val="28"/>
        </w:rPr>
        <w:t>年没有使用国有资本经营预算拨款安排的支出。</w:t>
      </w:r>
    </w:p>
    <w:p>
      <w:pP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九、机关运行经费情况</w:t>
      </w:r>
    </w:p>
    <w:p>
      <w:pPr>
        <w:ind w:firstLine="280"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2023</w:t>
      </w:r>
      <w:r>
        <w:rPr>
          <w:rFonts w:hint="eastAsia" w:asciiTheme="minorEastAsia" w:hAnsiTheme="minorEastAsia" w:eastAsiaTheme="minorEastAsia" w:cstheme="minorEastAsia"/>
          <w:sz w:val="28"/>
          <w:szCs w:val="28"/>
        </w:rPr>
        <w:t>年度机关运行经费预算</w:t>
      </w:r>
      <w:r>
        <w:rPr>
          <w:rFonts w:hint="eastAsia" w:asciiTheme="minorEastAsia" w:hAnsiTheme="minorEastAsia" w:cstheme="minorEastAsia"/>
          <w:sz w:val="28"/>
          <w:szCs w:val="28"/>
          <w:lang w:val="en-US" w:eastAsia="zh-CN"/>
        </w:rPr>
        <w:t>15.96</w:t>
      </w:r>
      <w:r>
        <w:rPr>
          <w:rFonts w:hint="eastAsia" w:asciiTheme="minorEastAsia" w:hAnsiTheme="minorEastAsia" w:eastAsiaTheme="minorEastAsia" w:cstheme="minorEastAsia"/>
          <w:sz w:val="28"/>
          <w:szCs w:val="28"/>
        </w:rPr>
        <w:t>万元，主要是</w:t>
      </w:r>
      <w:r>
        <w:rPr>
          <w:rFonts w:hint="eastAsia" w:asciiTheme="minorEastAsia" w:hAnsiTheme="minorEastAsia" w:cstheme="minorEastAsia"/>
          <w:sz w:val="28"/>
          <w:szCs w:val="28"/>
          <w:lang w:eastAsia="zh-CN"/>
        </w:rPr>
        <w:t>保障机关正常运转所需</w:t>
      </w:r>
      <w:r>
        <w:rPr>
          <w:rFonts w:hint="eastAsia" w:asciiTheme="minorEastAsia" w:hAnsiTheme="minorEastAsia" w:eastAsiaTheme="minorEastAsia" w:cstheme="minorEastAsia"/>
          <w:sz w:val="28"/>
          <w:szCs w:val="28"/>
          <w:lang w:eastAsia="zh-CN"/>
        </w:rPr>
        <w:t>的各项资金。包括办公及印刷费、差旅费、会议费、一般设备购置费等费用开支</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eastAsia="zh-CN"/>
        </w:rPr>
        <w:t>比</w:t>
      </w:r>
      <w:r>
        <w:rPr>
          <w:rFonts w:hint="eastAsia" w:asciiTheme="minorEastAsia" w:hAnsiTheme="minorEastAsia" w:eastAsiaTheme="minorEastAsia" w:cstheme="minorEastAsia"/>
          <w:sz w:val="28"/>
          <w:szCs w:val="28"/>
        </w:rPr>
        <w:t>上年预算数</w:t>
      </w:r>
      <w:r>
        <w:rPr>
          <w:rFonts w:hint="eastAsia" w:asciiTheme="minorEastAsia" w:hAnsiTheme="minorEastAsia" w:cstheme="minorEastAsia"/>
          <w:sz w:val="28"/>
          <w:szCs w:val="28"/>
          <w:lang w:eastAsia="zh-CN"/>
        </w:rPr>
        <w:t>增加</w:t>
      </w:r>
      <w:r>
        <w:rPr>
          <w:rFonts w:hint="eastAsia" w:asciiTheme="minorEastAsia" w:hAnsiTheme="minorEastAsia" w:cstheme="minorEastAsia"/>
          <w:sz w:val="28"/>
          <w:szCs w:val="28"/>
          <w:lang w:val="en-US" w:eastAsia="zh-CN"/>
        </w:rPr>
        <w:t>1.14万元，系增加1人经费增加</w:t>
      </w:r>
      <w:r>
        <w:rPr>
          <w:rFonts w:hint="eastAsia" w:asciiTheme="minorEastAsia" w:hAnsiTheme="minorEastAsia" w:eastAsiaTheme="minorEastAsia" w:cstheme="minorEastAsia"/>
          <w:sz w:val="28"/>
          <w:szCs w:val="28"/>
          <w:lang w:val="en-US" w:eastAsia="zh-CN"/>
        </w:rPr>
        <w:t>。</w:t>
      </w:r>
    </w:p>
    <w:p>
      <w:pPr>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十</w:t>
      </w:r>
      <w:r>
        <w:rPr>
          <w:rFonts w:hint="eastAsia" w:asciiTheme="minorEastAsia" w:hAnsiTheme="minorEastAsia" w:eastAsiaTheme="minorEastAsia" w:cstheme="minorEastAsia"/>
          <w:b/>
          <w:bCs/>
          <w:sz w:val="32"/>
          <w:szCs w:val="32"/>
        </w:rPr>
        <w:t>、政府采购及政府购买公共服务情况</w:t>
      </w:r>
      <w:r>
        <w:rPr>
          <w:rFonts w:hint="eastAsia" w:asciiTheme="minorEastAsia" w:hAnsiTheme="minorEastAsia" w:cstheme="minorEastAsia"/>
          <w:b/>
          <w:bCs/>
          <w:sz w:val="32"/>
          <w:szCs w:val="32"/>
          <w:lang w:eastAsia="zh-CN"/>
        </w:rPr>
        <w:t>：无。</w:t>
      </w:r>
    </w:p>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十</w:t>
      </w:r>
      <w:r>
        <w:rPr>
          <w:rFonts w:hint="eastAsia" w:asciiTheme="minorEastAsia" w:hAnsiTheme="minorEastAsia" w:eastAsiaTheme="minorEastAsia" w:cstheme="minorEastAsia"/>
          <w:b/>
          <w:bCs/>
          <w:sz w:val="32"/>
          <w:szCs w:val="32"/>
          <w:lang w:val="en-US" w:eastAsia="zh-CN"/>
        </w:rPr>
        <w:t>一</w:t>
      </w:r>
      <w:r>
        <w:rPr>
          <w:rFonts w:hint="eastAsia" w:asciiTheme="minorEastAsia" w:hAnsiTheme="minorEastAsia" w:eastAsiaTheme="minorEastAsia" w:cstheme="minorEastAsia"/>
          <w:b/>
          <w:bCs/>
          <w:sz w:val="32"/>
          <w:szCs w:val="32"/>
        </w:rPr>
        <w:t>、国有资产占用情况说明</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截止</w:t>
      </w:r>
      <w:r>
        <w:rPr>
          <w:rFonts w:hint="eastAsia" w:asciiTheme="minorEastAsia" w:hAnsiTheme="minorEastAsia" w:cstheme="minorEastAsia"/>
          <w:sz w:val="28"/>
          <w:szCs w:val="28"/>
          <w:lang w:eastAsia="zh-CN"/>
        </w:rPr>
        <w:t>2023</w:t>
      </w:r>
      <w:r>
        <w:rPr>
          <w:rFonts w:hint="eastAsia" w:asciiTheme="minorEastAsia" w:hAnsiTheme="minorEastAsia" w:eastAsiaTheme="minorEastAsia" w:cstheme="minorEastAsia"/>
          <w:sz w:val="28"/>
          <w:szCs w:val="28"/>
        </w:rPr>
        <w:t>年底，本</w:t>
      </w:r>
      <w:r>
        <w:rPr>
          <w:rFonts w:hint="eastAsia" w:asciiTheme="minorEastAsia" w:hAnsiTheme="minorEastAsia" w:cstheme="minorEastAsia"/>
          <w:sz w:val="28"/>
          <w:szCs w:val="28"/>
          <w:lang w:eastAsia="zh-CN"/>
        </w:rPr>
        <w:t>单位</w:t>
      </w:r>
      <w:r>
        <w:rPr>
          <w:rFonts w:hint="eastAsia" w:asciiTheme="minorEastAsia" w:hAnsiTheme="minorEastAsia" w:eastAsiaTheme="minorEastAsia" w:cstheme="minorEastAsia"/>
          <w:sz w:val="28"/>
          <w:szCs w:val="28"/>
        </w:rPr>
        <w:t>固定资产总额</w:t>
      </w:r>
      <w:r>
        <w:rPr>
          <w:rFonts w:hint="eastAsia" w:asciiTheme="minorEastAsia" w:hAnsiTheme="minorEastAsia" w:cstheme="minorEastAsia"/>
          <w:sz w:val="28"/>
          <w:szCs w:val="28"/>
          <w:lang w:val="en-US" w:eastAsia="zh-CN"/>
        </w:rPr>
        <w:t>30.97</w:t>
      </w:r>
      <w:r>
        <w:rPr>
          <w:rFonts w:hint="eastAsia" w:asciiTheme="minorEastAsia" w:hAnsiTheme="minorEastAsia" w:eastAsiaTheme="minorEastAsia" w:cstheme="minorEastAsia"/>
          <w:sz w:val="28"/>
          <w:szCs w:val="28"/>
        </w:rPr>
        <w:t>万元。</w:t>
      </w:r>
    </w:p>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十</w:t>
      </w:r>
      <w:r>
        <w:rPr>
          <w:rFonts w:hint="eastAsia" w:asciiTheme="minorEastAsia" w:hAnsiTheme="minorEastAsia" w:eastAsiaTheme="minorEastAsia" w:cstheme="minorEastAsia"/>
          <w:b/>
          <w:bCs/>
          <w:sz w:val="32"/>
          <w:szCs w:val="32"/>
          <w:lang w:val="en-US" w:eastAsia="zh-CN"/>
        </w:rPr>
        <w:t>二</w:t>
      </w:r>
      <w:r>
        <w:rPr>
          <w:rFonts w:hint="eastAsia" w:asciiTheme="minorEastAsia" w:hAnsiTheme="minorEastAsia" w:eastAsiaTheme="minorEastAsia" w:cstheme="minorEastAsia"/>
          <w:b/>
          <w:bCs/>
          <w:sz w:val="32"/>
          <w:szCs w:val="32"/>
        </w:rPr>
        <w:t>、预算绩效目标情况说明</w:t>
      </w:r>
    </w:p>
    <w:p>
      <w:pPr>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按照全面实施预算绩效管理要求，本</w:t>
      </w:r>
      <w:r>
        <w:rPr>
          <w:rFonts w:hint="eastAsia" w:asciiTheme="minorEastAsia" w:hAnsiTheme="minorEastAsia" w:cstheme="minorEastAsia"/>
          <w:b w:val="0"/>
          <w:bCs w:val="0"/>
          <w:sz w:val="28"/>
          <w:szCs w:val="28"/>
          <w:lang w:eastAsia="zh-CN"/>
        </w:rPr>
        <w:t>单位2023</w:t>
      </w:r>
      <w:r>
        <w:rPr>
          <w:rFonts w:hint="eastAsia" w:asciiTheme="minorEastAsia" w:hAnsiTheme="minorEastAsia" w:eastAsiaTheme="minorEastAsia" w:cstheme="minorEastAsia"/>
          <w:b w:val="0"/>
          <w:bCs w:val="0"/>
          <w:sz w:val="28"/>
          <w:szCs w:val="28"/>
        </w:rPr>
        <w:t>年预算编制了整体支出绩效目标。整体支出涉及财政资金</w:t>
      </w:r>
      <w:r>
        <w:rPr>
          <w:rFonts w:hint="eastAsia" w:asciiTheme="minorEastAsia" w:hAnsiTheme="minorEastAsia" w:cstheme="minorEastAsia"/>
          <w:sz w:val="28"/>
          <w:szCs w:val="28"/>
          <w:lang w:val="en-US" w:eastAsia="zh-CN"/>
        </w:rPr>
        <w:t>156.41</w:t>
      </w:r>
      <w:r>
        <w:rPr>
          <w:rFonts w:hint="eastAsia" w:asciiTheme="minorEastAsia" w:hAnsiTheme="minorEastAsia" w:eastAsiaTheme="minorEastAsia" w:cstheme="minorEastAsia"/>
          <w:b w:val="0"/>
          <w:bCs w:val="0"/>
          <w:sz w:val="28"/>
          <w:szCs w:val="28"/>
        </w:rPr>
        <w:t>万元</w:t>
      </w:r>
      <w:r>
        <w:rPr>
          <w:rFonts w:hint="eastAsia" w:asciiTheme="minorEastAsia" w:hAnsi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综合反映预期完成的数量、时效、质量，预期达到的社会效益、经济效益、可持续影响以及服务对象满意度等情况。</w:t>
      </w:r>
    </w:p>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十</w:t>
      </w:r>
      <w:r>
        <w:rPr>
          <w:rFonts w:hint="eastAsia" w:asciiTheme="minorEastAsia" w:hAnsiTheme="minorEastAsia" w:eastAsiaTheme="minorEastAsia" w:cstheme="minorEastAsia"/>
          <w:b/>
          <w:bCs/>
          <w:sz w:val="32"/>
          <w:szCs w:val="32"/>
          <w:lang w:val="en-US" w:eastAsia="zh-CN"/>
        </w:rPr>
        <w:t>三</w:t>
      </w:r>
      <w:r>
        <w:rPr>
          <w:rFonts w:hint="eastAsia" w:asciiTheme="minorEastAsia" w:hAnsiTheme="minorEastAsia" w:eastAsiaTheme="minorEastAsia" w:cstheme="minorEastAsia"/>
          <w:b/>
          <w:bCs/>
          <w:sz w:val="32"/>
          <w:szCs w:val="32"/>
        </w:rPr>
        <w:t>、名词解释</w:t>
      </w:r>
    </w:p>
    <w:p>
      <w:pPr>
        <w:rPr>
          <w:rFonts w:hint="eastAsia" w:ascii="宋体" w:hAnsi="宋体" w:eastAsia="宋体" w:cs="宋体"/>
          <w:sz w:val="28"/>
          <w:szCs w:val="28"/>
          <w:lang w:eastAsia="zh-CN"/>
        </w:rPr>
      </w:pPr>
      <w:r>
        <w:rPr>
          <w:rFonts w:hint="eastAsia" w:ascii="宋体" w:hAnsi="宋体" w:eastAsia="宋体" w:cs="宋体"/>
          <w:sz w:val="28"/>
          <w:szCs w:val="28"/>
        </w:rPr>
        <w:t>（一）一般公共预算拨款收入：指财政一般公共预算当年安排拨付的资金。</w:t>
      </w:r>
      <w:r>
        <w:rPr>
          <w:rFonts w:hint="eastAsia" w:ascii="宋体" w:hAnsi="宋体" w:eastAsia="宋体" w:cs="宋体"/>
          <w:sz w:val="28"/>
          <w:szCs w:val="28"/>
        </w:rPr>
        <w:br w:type="textWrapping"/>
      </w:r>
      <w:r>
        <w:rPr>
          <w:rFonts w:hint="eastAsia" w:ascii="宋体" w:hAnsi="宋体" w:eastAsia="宋体" w:cs="宋体"/>
          <w:sz w:val="28"/>
          <w:szCs w:val="28"/>
        </w:rPr>
        <w:t>（二）一般公共服务（类）</w:t>
      </w:r>
      <w:r>
        <w:rPr>
          <w:rFonts w:hint="eastAsia" w:ascii="宋体" w:hAnsi="宋体" w:eastAsia="宋体" w:cs="宋体"/>
          <w:sz w:val="28"/>
          <w:szCs w:val="28"/>
          <w:lang w:eastAsia="zh-CN"/>
        </w:rPr>
        <w:t>文化旅游传媒支出</w:t>
      </w:r>
      <w:r>
        <w:rPr>
          <w:rFonts w:hint="eastAsia" w:ascii="宋体" w:hAnsi="宋体" w:eastAsia="宋体" w:cs="宋体"/>
          <w:sz w:val="28"/>
          <w:szCs w:val="28"/>
        </w:rPr>
        <w:t xml:space="preserve">（款）行政运行（项）：指用于保障机构正常运行、开展日常工作的基本支出。 </w:t>
      </w:r>
    </w:p>
    <w:p>
      <w:pP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三</w:t>
      </w:r>
      <w:r>
        <w:rPr>
          <w:rFonts w:hint="eastAsia" w:ascii="宋体" w:hAnsi="宋体" w:eastAsia="宋体" w:cs="宋体"/>
          <w:sz w:val="28"/>
          <w:szCs w:val="28"/>
        </w:rPr>
        <w:t>）社会保障和就业（类）行政事业单位离退休（款）机关事业单位基本养老保险缴费支出（项）：指</w:t>
      </w:r>
      <w:r>
        <w:rPr>
          <w:rFonts w:hint="eastAsia" w:ascii="宋体" w:hAnsi="宋体" w:eastAsia="宋体" w:cs="宋体"/>
          <w:sz w:val="28"/>
          <w:szCs w:val="28"/>
          <w:lang w:eastAsia="zh-CN"/>
        </w:rPr>
        <w:t>单位</w:t>
      </w:r>
      <w:r>
        <w:rPr>
          <w:rFonts w:hint="eastAsia" w:ascii="宋体" w:hAnsi="宋体" w:eastAsia="宋体" w:cs="宋体"/>
          <w:sz w:val="28"/>
          <w:szCs w:val="28"/>
        </w:rPr>
        <w:t>实施养老保险制度由单位缴纳的养老保险费的支出。</w:t>
      </w:r>
    </w:p>
    <w:p>
      <w:pP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四</w:t>
      </w:r>
      <w:r>
        <w:rPr>
          <w:rFonts w:hint="eastAsia" w:ascii="宋体" w:hAnsi="宋体" w:eastAsia="宋体" w:cs="宋体"/>
          <w:sz w:val="28"/>
          <w:szCs w:val="28"/>
        </w:rPr>
        <w:t>）住房保障（类）住房改革支出（款）住房公积金（项）：指按照《住房公积金管理条例》的规定，由单位及其在职职工缴存的长期住房储金。</w:t>
      </w:r>
    </w:p>
    <w:p>
      <w:pP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五</w:t>
      </w:r>
      <w:r>
        <w:rPr>
          <w:rFonts w:hint="eastAsia" w:ascii="宋体" w:hAnsi="宋体" w:eastAsia="宋体" w:cs="宋体"/>
          <w:sz w:val="28"/>
          <w:szCs w:val="28"/>
        </w:rPr>
        <w:t>）基本支出：指为保证机构正常运转，完成日常工作任务而发生的人员支出和公用支出。</w:t>
      </w:r>
      <w:r>
        <w:rPr>
          <w:rFonts w:hint="eastAsia" w:ascii="宋体" w:hAnsi="宋体" w:eastAsia="宋体" w:cs="宋体"/>
          <w:sz w:val="28"/>
          <w:szCs w:val="28"/>
        </w:rPr>
        <w:br w:type="textWrapping"/>
      </w:r>
      <w:r>
        <w:rPr>
          <w:rFonts w:hint="eastAsia" w:ascii="宋体" w:hAnsi="宋体" w:eastAsia="宋体" w:cs="宋体"/>
          <w:sz w:val="28"/>
          <w:szCs w:val="28"/>
        </w:rPr>
        <w:t xml:space="preserve"> （</w:t>
      </w:r>
      <w:r>
        <w:rPr>
          <w:rFonts w:hint="eastAsia" w:ascii="宋体" w:hAnsi="宋体" w:eastAsia="宋体" w:cs="宋体"/>
          <w:sz w:val="28"/>
          <w:szCs w:val="28"/>
          <w:lang w:eastAsia="zh-CN"/>
        </w:rPr>
        <w:t>六</w:t>
      </w:r>
      <w:r>
        <w:rPr>
          <w:rFonts w:hint="eastAsia" w:ascii="宋体" w:hAnsi="宋体" w:eastAsia="宋体" w:cs="宋体"/>
          <w:sz w:val="28"/>
          <w:szCs w:val="28"/>
        </w:rPr>
        <w:t>）机关运行经费：为保障行政单位（包括参照公务员管理单位）运行用于购买货物和服务的各项资金，包括办公费、印刷费、邮电费、差旅费、日常维修</w:t>
      </w:r>
      <w:r>
        <w:rPr>
          <w:rFonts w:hint="eastAsia" w:ascii="宋体" w:hAnsi="宋体" w:eastAsia="宋体" w:cs="宋体"/>
          <w:sz w:val="28"/>
          <w:szCs w:val="28"/>
          <w:lang w:eastAsia="zh-CN"/>
        </w:rPr>
        <w:t>（护）</w:t>
      </w:r>
      <w:r>
        <w:rPr>
          <w:rFonts w:hint="eastAsia" w:ascii="宋体" w:hAnsi="宋体" w:eastAsia="宋体" w:cs="宋体"/>
          <w:sz w:val="28"/>
          <w:szCs w:val="28"/>
        </w:rPr>
        <w:t>费、会议费、培训费、公务接待费、劳务费、工会经费、福利费、其他交通费用、一般设备购置费、办公用房水电费以及其他费用。</w:t>
      </w:r>
    </w:p>
    <w:p>
      <w:pPr>
        <w:rPr>
          <w:rFonts w:hint="default" w:ascii="宋体" w:hAnsi="宋体" w:eastAsia="宋体" w:cs="宋体"/>
          <w:sz w:val="28"/>
          <w:szCs w:val="28"/>
          <w:lang w:val="en-US" w:eastAsia="zh-CN"/>
        </w:rPr>
      </w:pPr>
      <w:r>
        <w:rPr>
          <w:rFonts w:hint="eastAsia" w:ascii="宋体" w:hAnsi="宋体" w:eastAsia="宋体" w:cs="宋体"/>
          <w:sz w:val="28"/>
          <w:szCs w:val="28"/>
        </w:rPr>
        <w:t>附件：</w:t>
      </w:r>
      <w:r>
        <w:rPr>
          <w:rFonts w:hint="eastAsia" w:ascii="宋体" w:hAnsi="宋体" w:eastAsia="宋体" w:cs="宋体"/>
          <w:sz w:val="28"/>
          <w:szCs w:val="28"/>
          <w:lang w:val="en-US" w:eastAsia="zh-CN"/>
        </w:rPr>
        <w:t xml:space="preserve">    县</w:t>
      </w:r>
      <w:r>
        <w:rPr>
          <w:rFonts w:hint="eastAsia" w:ascii="宋体" w:hAnsi="宋体" w:eastAsia="宋体" w:cs="宋体"/>
          <w:sz w:val="28"/>
          <w:szCs w:val="28"/>
          <w:lang w:eastAsia="zh-CN"/>
        </w:rPr>
        <w:t>旅游产业促进中心</w:t>
      </w:r>
      <w:r>
        <w:rPr>
          <w:rFonts w:hint="eastAsia" w:ascii="宋体" w:hAnsi="宋体" w:eastAsia="宋体" w:cs="宋体"/>
          <w:sz w:val="28"/>
          <w:szCs w:val="28"/>
          <w:lang w:val="en-US" w:eastAsia="zh-CN"/>
        </w:rPr>
        <w:t>2023年预算公开报表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4ZDZhZGYyYjgzNzFmMmU3YTczMjUxMWY3YTZmZDIifQ=="/>
  </w:docVars>
  <w:rsids>
    <w:rsidRoot w:val="02B049B2"/>
    <w:rsid w:val="00285403"/>
    <w:rsid w:val="00457DFC"/>
    <w:rsid w:val="007E0963"/>
    <w:rsid w:val="00A25950"/>
    <w:rsid w:val="01157359"/>
    <w:rsid w:val="023F1C9B"/>
    <w:rsid w:val="02553772"/>
    <w:rsid w:val="02B049B2"/>
    <w:rsid w:val="03974DF6"/>
    <w:rsid w:val="03DC4142"/>
    <w:rsid w:val="043A2EC2"/>
    <w:rsid w:val="06514B7E"/>
    <w:rsid w:val="07531A7D"/>
    <w:rsid w:val="08B5322E"/>
    <w:rsid w:val="09196186"/>
    <w:rsid w:val="0B1B12C1"/>
    <w:rsid w:val="0B515DE8"/>
    <w:rsid w:val="0B6811C0"/>
    <w:rsid w:val="0E0E4C9C"/>
    <w:rsid w:val="0EF40828"/>
    <w:rsid w:val="0F2C48AA"/>
    <w:rsid w:val="10260E14"/>
    <w:rsid w:val="102A6AC5"/>
    <w:rsid w:val="109610D4"/>
    <w:rsid w:val="126A378D"/>
    <w:rsid w:val="128C297E"/>
    <w:rsid w:val="12B8597C"/>
    <w:rsid w:val="12E110C3"/>
    <w:rsid w:val="16F27731"/>
    <w:rsid w:val="182A0573"/>
    <w:rsid w:val="19662322"/>
    <w:rsid w:val="1A141D7E"/>
    <w:rsid w:val="1AD67034"/>
    <w:rsid w:val="1B7D56CE"/>
    <w:rsid w:val="1C51320C"/>
    <w:rsid w:val="1C522596"/>
    <w:rsid w:val="1D1061F5"/>
    <w:rsid w:val="1DED3012"/>
    <w:rsid w:val="1F933745"/>
    <w:rsid w:val="1F947F7A"/>
    <w:rsid w:val="1FEF18C0"/>
    <w:rsid w:val="24A961B4"/>
    <w:rsid w:val="284A23FF"/>
    <w:rsid w:val="296F04F6"/>
    <w:rsid w:val="29782991"/>
    <w:rsid w:val="2A8E7EC9"/>
    <w:rsid w:val="2AA05948"/>
    <w:rsid w:val="2B247FEC"/>
    <w:rsid w:val="2C1869E7"/>
    <w:rsid w:val="2C465166"/>
    <w:rsid w:val="2D895EA2"/>
    <w:rsid w:val="2DE72BED"/>
    <w:rsid w:val="2E7E3FD3"/>
    <w:rsid w:val="2EB85911"/>
    <w:rsid w:val="2F0E17AF"/>
    <w:rsid w:val="2F513F00"/>
    <w:rsid w:val="301A7770"/>
    <w:rsid w:val="304B36F7"/>
    <w:rsid w:val="316F60F7"/>
    <w:rsid w:val="31FB48FD"/>
    <w:rsid w:val="33B975FA"/>
    <w:rsid w:val="33E1549B"/>
    <w:rsid w:val="34784F8C"/>
    <w:rsid w:val="34CA148B"/>
    <w:rsid w:val="34E460B6"/>
    <w:rsid w:val="362150A5"/>
    <w:rsid w:val="38177404"/>
    <w:rsid w:val="389912BB"/>
    <w:rsid w:val="38D32560"/>
    <w:rsid w:val="3921637F"/>
    <w:rsid w:val="39355C80"/>
    <w:rsid w:val="399E2099"/>
    <w:rsid w:val="3B6B340A"/>
    <w:rsid w:val="3B7717F2"/>
    <w:rsid w:val="3BAA65CE"/>
    <w:rsid w:val="3C796836"/>
    <w:rsid w:val="3D71017B"/>
    <w:rsid w:val="3EEA7BE2"/>
    <w:rsid w:val="3EF54E0C"/>
    <w:rsid w:val="3FA23059"/>
    <w:rsid w:val="42391328"/>
    <w:rsid w:val="42F264E1"/>
    <w:rsid w:val="432B1D63"/>
    <w:rsid w:val="4439400C"/>
    <w:rsid w:val="449A71A0"/>
    <w:rsid w:val="45AC5C8F"/>
    <w:rsid w:val="45D440A1"/>
    <w:rsid w:val="465E49E4"/>
    <w:rsid w:val="46856505"/>
    <w:rsid w:val="46B61944"/>
    <w:rsid w:val="46F96400"/>
    <w:rsid w:val="46FD57C4"/>
    <w:rsid w:val="473C009B"/>
    <w:rsid w:val="475947A9"/>
    <w:rsid w:val="47B020C1"/>
    <w:rsid w:val="494A50B2"/>
    <w:rsid w:val="4972249A"/>
    <w:rsid w:val="497B5FF1"/>
    <w:rsid w:val="4A077A34"/>
    <w:rsid w:val="4AA05C1F"/>
    <w:rsid w:val="4AFA1940"/>
    <w:rsid w:val="4D1B38DC"/>
    <w:rsid w:val="4DBF37D4"/>
    <w:rsid w:val="4E24588F"/>
    <w:rsid w:val="4F0D6C34"/>
    <w:rsid w:val="507A1C34"/>
    <w:rsid w:val="52F43987"/>
    <w:rsid w:val="52FE7DDB"/>
    <w:rsid w:val="53AE2215"/>
    <w:rsid w:val="544E6C4B"/>
    <w:rsid w:val="54E95AD9"/>
    <w:rsid w:val="55B728F9"/>
    <w:rsid w:val="59E82BF8"/>
    <w:rsid w:val="5A671E05"/>
    <w:rsid w:val="5BCA767D"/>
    <w:rsid w:val="5C9C4C20"/>
    <w:rsid w:val="5D6A7E63"/>
    <w:rsid w:val="5E652175"/>
    <w:rsid w:val="5E676530"/>
    <w:rsid w:val="5F8001CE"/>
    <w:rsid w:val="5F895ABC"/>
    <w:rsid w:val="60561867"/>
    <w:rsid w:val="61236B45"/>
    <w:rsid w:val="61D94A0C"/>
    <w:rsid w:val="620769CB"/>
    <w:rsid w:val="63332788"/>
    <w:rsid w:val="636E48B7"/>
    <w:rsid w:val="63ED3443"/>
    <w:rsid w:val="64411CCF"/>
    <w:rsid w:val="64744852"/>
    <w:rsid w:val="66114953"/>
    <w:rsid w:val="66F56F9D"/>
    <w:rsid w:val="67332514"/>
    <w:rsid w:val="677F383D"/>
    <w:rsid w:val="67F43681"/>
    <w:rsid w:val="68A128AE"/>
    <w:rsid w:val="69AF7C6B"/>
    <w:rsid w:val="69B256A3"/>
    <w:rsid w:val="6B337846"/>
    <w:rsid w:val="6B6E568E"/>
    <w:rsid w:val="6BFE6405"/>
    <w:rsid w:val="6C1825D5"/>
    <w:rsid w:val="6C626EEC"/>
    <w:rsid w:val="6C8644B2"/>
    <w:rsid w:val="6E062335"/>
    <w:rsid w:val="6EF876D9"/>
    <w:rsid w:val="6F3C623B"/>
    <w:rsid w:val="6FBA08F1"/>
    <w:rsid w:val="70C45F9D"/>
    <w:rsid w:val="710300D6"/>
    <w:rsid w:val="71F93438"/>
    <w:rsid w:val="72F7746B"/>
    <w:rsid w:val="72FD58C9"/>
    <w:rsid w:val="73C23186"/>
    <w:rsid w:val="73C92407"/>
    <w:rsid w:val="747D7AAF"/>
    <w:rsid w:val="75E67E4F"/>
    <w:rsid w:val="774E7C67"/>
    <w:rsid w:val="7810394F"/>
    <w:rsid w:val="78F6195B"/>
    <w:rsid w:val="796C2B17"/>
    <w:rsid w:val="79F71A7C"/>
    <w:rsid w:val="79F75844"/>
    <w:rsid w:val="7BB34C58"/>
    <w:rsid w:val="7D2E5156"/>
    <w:rsid w:val="7DA64827"/>
    <w:rsid w:val="7DB453AF"/>
    <w:rsid w:val="7E98188B"/>
    <w:rsid w:val="7FAC4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41" w:beforeAutospacing="0" w:after="141" w:afterAutospacing="0"/>
      <w:ind w:left="0" w:right="0"/>
      <w:jc w:val="left"/>
    </w:pPr>
    <w:rPr>
      <w:rFonts w:hint="eastAsia" w:ascii="宋体" w:hAnsi="宋体" w:eastAsia="宋体" w:cs="宋体"/>
      <w:kern w:val="44"/>
      <w:sz w:val="30"/>
      <w:szCs w:val="30"/>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eastAsia="仿宋"/>
      <w:sz w:val="32"/>
    </w:rPr>
  </w:style>
  <w:style w:type="paragraph" w:styleId="4">
    <w:name w:val="footer"/>
    <w:basedOn w:val="1"/>
    <w:next w:val="1"/>
    <w:unhideWhenUsed/>
    <w:qFormat/>
    <w:uiPriority w:val="99"/>
    <w:pPr>
      <w:tabs>
        <w:tab w:val="center" w:pos="4153"/>
        <w:tab w:val="right" w:pos="8306"/>
      </w:tabs>
      <w:snapToGrid w:val="0"/>
      <w:jc w:val="left"/>
    </w:pPr>
    <w:rPr>
      <w:sz w:val="18"/>
    </w:rPr>
  </w:style>
  <w:style w:type="paragraph" w:styleId="5">
    <w:name w:val="Normal (Web)"/>
    <w:basedOn w:val="1"/>
    <w:qFormat/>
    <w:uiPriority w:val="0"/>
    <w:pP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bCs/>
    </w:rPr>
  </w:style>
  <w:style w:type="character" w:styleId="9">
    <w:name w:val="page number"/>
    <w:basedOn w:val="7"/>
    <w:qFormat/>
    <w:uiPriority w:val="0"/>
  </w:style>
  <w:style w:type="character" w:styleId="10">
    <w:name w:val="FollowedHyperlink"/>
    <w:basedOn w:val="7"/>
    <w:qFormat/>
    <w:uiPriority w:val="0"/>
    <w:rPr>
      <w:color w:val="333333"/>
      <w:u w:val="none"/>
    </w:rPr>
  </w:style>
  <w:style w:type="character" w:styleId="11">
    <w:name w:val="HTML Definition"/>
    <w:basedOn w:val="7"/>
    <w:qFormat/>
    <w:uiPriority w:val="0"/>
    <w:rPr>
      <w:i/>
      <w:iCs/>
    </w:rPr>
  </w:style>
  <w:style w:type="character" w:styleId="12">
    <w:name w:val="HTML Acronym"/>
    <w:basedOn w:val="7"/>
    <w:qFormat/>
    <w:uiPriority w:val="0"/>
  </w:style>
  <w:style w:type="character" w:styleId="13">
    <w:name w:val="Hyperlink"/>
    <w:basedOn w:val="7"/>
    <w:qFormat/>
    <w:uiPriority w:val="0"/>
    <w:rPr>
      <w:color w:val="333333"/>
      <w:u w:val="none"/>
    </w:rPr>
  </w:style>
  <w:style w:type="character" w:styleId="14">
    <w:name w:val="HTML Code"/>
    <w:basedOn w:val="7"/>
    <w:qFormat/>
    <w:uiPriority w:val="0"/>
    <w:rPr>
      <w:rFonts w:ascii="monospace" w:hAnsi="monospace" w:eastAsia="monospace" w:cs="monospace"/>
      <w:sz w:val="21"/>
      <w:szCs w:val="21"/>
    </w:rPr>
  </w:style>
  <w:style w:type="character" w:styleId="15">
    <w:name w:val="HTML Keyboard"/>
    <w:basedOn w:val="7"/>
    <w:qFormat/>
    <w:uiPriority w:val="0"/>
    <w:rPr>
      <w:rFonts w:hint="default" w:ascii="monospace" w:hAnsi="monospace" w:eastAsia="monospace" w:cs="monospace"/>
      <w:sz w:val="21"/>
      <w:szCs w:val="21"/>
    </w:rPr>
  </w:style>
  <w:style w:type="character" w:styleId="16">
    <w:name w:val="HTML Sample"/>
    <w:basedOn w:val="7"/>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2985</Words>
  <Characters>3248</Characters>
  <Lines>0</Lines>
  <Paragraphs>0</Paragraphs>
  <TotalTime>11</TotalTime>
  <ScaleCrop>false</ScaleCrop>
  <LinksUpToDate>false</LinksUpToDate>
  <CharactersWithSpaces>3258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2021-04-21T02:41:00Z</dcterms:created>
  <dc:creator>Administrator</dc:creator>
  <cp:lastModifiedBy>狂奔的蜗牛</cp:lastModifiedBy>
  <dcterms:modified xsi:type="dcterms:W3CDTF">2023-05-21T13:58:39Z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58A843C89AE3442AA044E846266D754C</vt:lpwstr>
  </property>
</Properties>
</file>