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通江县图书馆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单位</w:t>
      </w:r>
      <w:r>
        <w:rPr>
          <w:rFonts w:hint="eastAsia" w:ascii="方正小标宋简体" w:hAnsi="方正小标宋简体" w:eastAsia="方正小标宋简体" w:cs="方正小标宋简体"/>
          <w:sz w:val="44"/>
          <w:szCs w:val="44"/>
        </w:rPr>
        <w:t>预算编制说明</w:t>
      </w: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val="en-US" w:eastAsia="zh-CN"/>
        </w:rPr>
        <w:fldChar w:fldCharType="begin"/>
      </w:r>
      <w:r>
        <w:rPr>
          <w:rFonts w:hint="eastAsia" w:ascii="方正小标宋简体" w:hAnsi="方正小标宋简体" w:eastAsia="方正小标宋简体" w:cs="方正小标宋简体"/>
          <w:sz w:val="28"/>
          <w:szCs w:val="28"/>
          <w:lang w:val="en-US" w:eastAsia="zh-CN"/>
        </w:rPr>
        <w:instrText xml:space="preserve"> HYPERLINK "http://www.tjxzf.gov.cn/public/6599871/javascript:void(0)" \o "分享到微信" </w:instrText>
      </w:r>
      <w:r>
        <w:rPr>
          <w:rFonts w:hint="eastAsia" w:ascii="方正小标宋简体" w:hAnsi="方正小标宋简体" w:eastAsia="方正小标宋简体" w:cs="方正小标宋简体"/>
          <w:sz w:val="28"/>
          <w:szCs w:val="28"/>
          <w:lang w:val="en-US" w:eastAsia="zh-CN"/>
        </w:rPr>
        <w:fldChar w:fldCharType="separate"/>
      </w:r>
      <w:r>
        <w:rPr>
          <w:rFonts w:hint="eastAsia" w:ascii="方正小标宋简体" w:hAnsi="方正小标宋简体" w:eastAsia="方正小标宋简体" w:cs="方正小标宋简体"/>
          <w:sz w:val="28"/>
          <w:szCs w:val="28"/>
          <w:lang w:val="en-US" w:eastAsia="zh-CN"/>
        </w:rPr>
        <w:fldChar w:fldCharType="end"/>
      </w:r>
      <w:r>
        <w:rPr>
          <w:rFonts w:hint="eastAsia" w:ascii="方正小标宋简体" w:hAnsi="方正小标宋简体" w:eastAsia="方正小标宋简体" w:cs="方正小标宋简体"/>
          <w:sz w:val="28"/>
          <w:szCs w:val="28"/>
          <w:lang w:val="en-US" w:eastAsia="zh-CN"/>
        </w:rPr>
        <w:fldChar w:fldCharType="begin"/>
      </w:r>
      <w:r>
        <w:rPr>
          <w:rFonts w:hint="eastAsia" w:ascii="方正小标宋简体" w:hAnsi="方正小标宋简体" w:eastAsia="方正小标宋简体" w:cs="方正小标宋简体"/>
          <w:sz w:val="28"/>
          <w:szCs w:val="28"/>
          <w:lang w:val="en-US" w:eastAsia="zh-CN"/>
        </w:rPr>
        <w:instrText xml:space="preserve"> HYPERLINK "http://www.tjxzf.gov.cn/public/6599871/javascript:void(0)" \o "分享到新浪微博" </w:instrText>
      </w:r>
      <w:r>
        <w:rPr>
          <w:rFonts w:hint="eastAsia" w:ascii="方正小标宋简体" w:hAnsi="方正小标宋简体" w:eastAsia="方正小标宋简体" w:cs="方正小标宋简体"/>
          <w:sz w:val="28"/>
          <w:szCs w:val="28"/>
          <w:lang w:val="en-US" w:eastAsia="zh-CN"/>
        </w:rPr>
        <w:fldChar w:fldCharType="separate"/>
      </w:r>
      <w:r>
        <w:rPr>
          <w:rFonts w:hint="eastAsia" w:ascii="方正小标宋简体" w:hAnsi="方正小标宋简体" w:eastAsia="方正小标宋简体" w:cs="方正小标宋简体"/>
          <w:sz w:val="28"/>
          <w:szCs w:val="28"/>
          <w:lang w:val="en-US" w:eastAsia="zh-CN"/>
        </w:rPr>
        <w:fldChar w:fldCharType="end"/>
      </w:r>
      <w:r>
        <w:rPr>
          <w:rFonts w:hint="eastAsia" w:ascii="方正小标宋简体" w:hAnsi="方正小标宋简体" w:eastAsia="方正小标宋简体" w:cs="方正小标宋简体"/>
          <w:sz w:val="28"/>
          <w:szCs w:val="28"/>
          <w:lang w:val="en-US" w:eastAsia="zh-CN"/>
        </w:rPr>
        <w:fldChar w:fldCharType="begin"/>
      </w:r>
      <w:r>
        <w:rPr>
          <w:rFonts w:hint="eastAsia" w:ascii="方正小标宋简体" w:hAnsi="方正小标宋简体" w:eastAsia="方正小标宋简体" w:cs="方正小标宋简体"/>
          <w:sz w:val="28"/>
          <w:szCs w:val="28"/>
          <w:lang w:val="en-US" w:eastAsia="zh-CN"/>
        </w:rPr>
        <w:instrText xml:space="preserve"> HYPERLINK "http://www.tjxzf.gov.cn/public/6599871/javascript:void(0)" \o "分享到QQ空间" </w:instrText>
      </w:r>
      <w:r>
        <w:rPr>
          <w:rFonts w:hint="eastAsia" w:ascii="方正小标宋简体" w:hAnsi="方正小标宋简体" w:eastAsia="方正小标宋简体" w:cs="方正小标宋简体"/>
          <w:sz w:val="28"/>
          <w:szCs w:val="28"/>
          <w:lang w:val="en-US" w:eastAsia="zh-CN"/>
        </w:rPr>
        <w:fldChar w:fldCharType="separate"/>
      </w:r>
      <w:r>
        <w:rPr>
          <w:rFonts w:hint="eastAsia" w:ascii="方正小标宋简体" w:hAnsi="方正小标宋简体" w:eastAsia="方正小标宋简体" w:cs="方正小标宋简体"/>
          <w:sz w:val="28"/>
          <w:szCs w:val="28"/>
          <w:lang w:val="en-US" w:eastAsia="zh-CN"/>
        </w:rPr>
        <w:fldChar w:fldCharType="end"/>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通江县</w:t>
      </w:r>
      <w:r>
        <w:rPr>
          <w:rFonts w:hint="eastAsia" w:ascii="宋体" w:hAnsi="宋体" w:eastAsia="宋体" w:cs="宋体"/>
          <w:sz w:val="28"/>
          <w:szCs w:val="28"/>
          <w:lang w:eastAsia="zh-CN"/>
        </w:rPr>
        <w:t>图书馆</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lang w:val="en-US" w:eastAsia="zh-CN"/>
        </w:rPr>
        <w:t>以下简称县图书馆</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lang w:eastAsia="zh-CN"/>
        </w:rPr>
        <w:t>2023</w:t>
      </w:r>
      <w:r>
        <w:rPr>
          <w:rFonts w:hint="eastAsia" w:ascii="宋体" w:hAnsi="宋体" w:eastAsia="宋体" w:cs="宋体"/>
          <w:sz w:val="28"/>
          <w:szCs w:val="28"/>
        </w:rPr>
        <w:t>年</w:t>
      </w:r>
      <w:r>
        <w:rPr>
          <w:rFonts w:hint="eastAsia" w:ascii="宋体" w:hAnsi="宋体" w:eastAsia="宋体" w:cs="宋体"/>
          <w:sz w:val="28"/>
          <w:szCs w:val="28"/>
          <w:lang w:eastAsia="zh-CN"/>
        </w:rPr>
        <w:t>单位</w:t>
      </w:r>
      <w:r>
        <w:rPr>
          <w:rFonts w:hint="eastAsia" w:ascii="宋体" w:hAnsi="宋体" w:eastAsia="宋体" w:cs="宋体"/>
          <w:sz w:val="28"/>
          <w:szCs w:val="28"/>
        </w:rPr>
        <w:t>收支预算已经县</w:t>
      </w:r>
      <w:r>
        <w:rPr>
          <w:rFonts w:hint="eastAsia" w:ascii="宋体" w:hAnsi="宋体" w:eastAsia="宋体" w:cs="宋体"/>
          <w:sz w:val="28"/>
          <w:szCs w:val="28"/>
          <w:lang w:eastAsia="zh-CN"/>
        </w:rPr>
        <w:t>文广旅局</w:t>
      </w:r>
      <w:r>
        <w:rPr>
          <w:rFonts w:hint="eastAsia" w:ascii="宋体" w:hAnsi="宋体" w:eastAsia="宋体" w:cs="宋体"/>
          <w:sz w:val="28"/>
          <w:szCs w:val="28"/>
        </w:rPr>
        <w:t>批复。根据《中华人民共和国预算法》和《中共中央 国务院关于全面实施预算绩效管理的意见》（中发〔2018〕34号）有关文件规定，现将</w:t>
      </w:r>
      <w:r>
        <w:rPr>
          <w:rFonts w:hint="eastAsia" w:ascii="宋体" w:hAnsi="宋体" w:eastAsia="宋体" w:cs="宋体"/>
          <w:sz w:val="28"/>
          <w:szCs w:val="28"/>
          <w:lang w:eastAsia="zh-CN"/>
        </w:rPr>
        <w:t>2023</w:t>
      </w:r>
      <w:r>
        <w:rPr>
          <w:rFonts w:hint="eastAsia" w:ascii="宋体" w:hAnsi="宋体" w:eastAsia="宋体" w:cs="宋体"/>
          <w:sz w:val="28"/>
          <w:szCs w:val="28"/>
        </w:rPr>
        <w:t>年</w:t>
      </w:r>
      <w:r>
        <w:rPr>
          <w:rFonts w:hint="eastAsia" w:ascii="宋体" w:hAnsi="宋体" w:eastAsia="宋体" w:cs="宋体"/>
          <w:sz w:val="28"/>
          <w:szCs w:val="28"/>
          <w:lang w:eastAsia="zh-CN"/>
        </w:rPr>
        <w:t>单位</w:t>
      </w:r>
      <w:r>
        <w:rPr>
          <w:rFonts w:hint="eastAsia" w:ascii="宋体" w:hAnsi="宋体" w:eastAsia="宋体" w:cs="宋体"/>
          <w:sz w:val="28"/>
          <w:szCs w:val="28"/>
        </w:rPr>
        <w:t>收支预算公开如下。</w:t>
      </w:r>
    </w:p>
    <w:p>
      <w:pPr>
        <w:rPr>
          <w:rFonts w:hint="eastAsia" w:ascii="宋体" w:hAnsi="宋体" w:eastAsia="宋体" w:cs="宋体"/>
          <w:b/>
          <w:bCs/>
          <w:sz w:val="28"/>
          <w:szCs w:val="28"/>
        </w:rPr>
      </w:pPr>
      <w:r>
        <w:rPr>
          <w:rFonts w:hint="eastAsia" w:ascii="宋体" w:hAnsi="宋体" w:eastAsia="宋体" w:cs="宋体"/>
          <w:b/>
          <w:bCs/>
          <w:sz w:val="28"/>
          <w:szCs w:val="28"/>
        </w:rPr>
        <w:t>一、基本职能及主要工作</w:t>
      </w:r>
    </w:p>
    <w:p>
      <w:pPr>
        <w:ind w:firstLine="281" w:firstLineChars="100"/>
        <w:rPr>
          <w:rFonts w:hint="eastAsia" w:ascii="宋体" w:hAnsi="宋体" w:eastAsia="宋体" w:cs="宋体"/>
          <w:b/>
          <w:bCs/>
          <w:sz w:val="28"/>
          <w:szCs w:val="28"/>
          <w:lang w:eastAsia="zh-CN"/>
        </w:rPr>
      </w:pPr>
      <w:r>
        <w:rPr>
          <w:rFonts w:hint="eastAsia" w:ascii="宋体" w:hAnsi="宋体" w:eastAsia="宋体" w:cs="宋体"/>
          <w:b/>
          <w:bCs/>
          <w:sz w:val="28"/>
          <w:szCs w:val="28"/>
          <w:u w:val="none" w:color="46CD7E"/>
          <w:shd w:val="clear" w:fill="auto"/>
          <w:lang w:eastAsia="zh-CN"/>
        </w:rPr>
        <w:t>（</w:t>
      </w:r>
      <w:r>
        <w:rPr>
          <w:rFonts w:hint="eastAsia" w:ascii="宋体" w:hAnsi="宋体" w:eastAsia="宋体" w:cs="宋体"/>
          <w:b/>
          <w:bCs/>
          <w:sz w:val="28"/>
          <w:szCs w:val="28"/>
        </w:rPr>
        <w:t>一</w:t>
      </w:r>
      <w:r>
        <w:rPr>
          <w:rFonts w:hint="eastAsia" w:ascii="宋体" w:hAnsi="宋体" w:eastAsia="宋体" w:cs="宋体"/>
          <w:b/>
          <w:bCs/>
          <w:sz w:val="28"/>
          <w:szCs w:val="28"/>
          <w:u w:val="none" w:color="46CD7E"/>
          <w:shd w:val="clear" w:fill="auto"/>
          <w:lang w:eastAsia="zh-CN"/>
        </w:rPr>
        <w:t>）</w:t>
      </w:r>
      <w:r>
        <w:rPr>
          <w:rFonts w:hint="eastAsia" w:ascii="宋体" w:hAnsi="宋体" w:eastAsia="宋体" w:cs="宋体"/>
          <w:b/>
          <w:bCs/>
          <w:sz w:val="28"/>
          <w:szCs w:val="28"/>
          <w:lang w:eastAsia="zh-CN"/>
        </w:rPr>
        <w:t>单位</w:t>
      </w:r>
      <w:r>
        <w:rPr>
          <w:rFonts w:hint="eastAsia" w:ascii="宋体" w:hAnsi="宋体" w:eastAsia="宋体" w:cs="宋体"/>
          <w:b/>
          <w:bCs/>
          <w:sz w:val="28"/>
          <w:szCs w:val="28"/>
        </w:rPr>
        <w:t>职能简介</w:t>
      </w:r>
      <w:r>
        <w:rPr>
          <w:rFonts w:hint="eastAsia" w:ascii="宋体" w:hAnsi="宋体" w:eastAsia="宋体" w:cs="宋体"/>
          <w:b/>
          <w:bCs/>
          <w:sz w:val="28"/>
          <w:szCs w:val="28"/>
          <w:u w:val="none" w:color="46CD7E"/>
          <w:shd w:val="clear" w:fill="auto"/>
          <w:lang w:eastAsia="zh-CN"/>
        </w:rPr>
        <w:t>：</w:t>
      </w:r>
    </w:p>
    <w:p>
      <w:pPr>
        <w:widowControl/>
        <w:spacing w:line="500" w:lineRule="exact"/>
        <w:ind w:firstLine="280" w:firstLineChars="100"/>
        <w:jc w:val="left"/>
        <w:rPr>
          <w:rFonts w:hint="eastAsia" w:ascii="宋体" w:hAnsi="宋体" w:eastAsia="宋体" w:cs="宋体"/>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u w:val="none" w:color="46CD7E"/>
          <w:shd w:val="clear" w:fill="auto"/>
          <w:lang w:val="en-US" w:eastAsia="zh-CN"/>
        </w:rPr>
        <w:t>.</w:t>
      </w:r>
      <w:r>
        <w:rPr>
          <w:rFonts w:hint="eastAsia" w:ascii="宋体" w:hAnsi="宋体" w:eastAsia="宋体" w:cs="宋体"/>
          <w:sz w:val="28"/>
          <w:szCs w:val="28"/>
        </w:rPr>
        <w:t>收藏、</w:t>
      </w:r>
      <w:r>
        <w:rPr>
          <w:rFonts w:hint="eastAsia" w:ascii="宋体" w:hAnsi="宋体" w:eastAsia="宋体" w:cs="宋体"/>
          <w:sz w:val="28"/>
          <w:szCs w:val="28"/>
          <w:lang w:eastAsia="zh-CN"/>
        </w:rPr>
        <w:t>文献整理</w:t>
      </w:r>
      <w:r>
        <w:rPr>
          <w:rFonts w:hint="eastAsia" w:ascii="宋体" w:hAnsi="宋体" w:eastAsia="宋体" w:cs="宋体"/>
          <w:sz w:val="28"/>
          <w:szCs w:val="28"/>
        </w:rPr>
        <w:t>、展览</w:t>
      </w:r>
      <w:r>
        <w:rPr>
          <w:rFonts w:hint="eastAsia" w:ascii="宋体" w:hAnsi="宋体" w:eastAsia="宋体" w:cs="宋体"/>
          <w:sz w:val="28"/>
          <w:szCs w:val="28"/>
          <w:lang w:eastAsia="zh-CN"/>
        </w:rPr>
        <w:t>图书</w:t>
      </w:r>
      <w:r>
        <w:rPr>
          <w:rFonts w:hint="eastAsia" w:ascii="宋体" w:hAnsi="宋体" w:eastAsia="宋体" w:cs="宋体"/>
          <w:sz w:val="28"/>
          <w:szCs w:val="28"/>
        </w:rPr>
        <w:t>、书画作品</w:t>
      </w:r>
    </w:p>
    <w:p>
      <w:pPr>
        <w:widowControl/>
        <w:spacing w:line="500" w:lineRule="exact"/>
        <w:ind w:firstLine="280" w:firstLineChars="1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rPr>
        <w:t>开展书画、</w:t>
      </w:r>
      <w:r>
        <w:rPr>
          <w:rFonts w:hint="eastAsia" w:ascii="宋体" w:hAnsi="宋体" w:eastAsia="宋体" w:cs="宋体"/>
          <w:sz w:val="28"/>
          <w:szCs w:val="28"/>
          <w:lang w:eastAsia="zh-CN"/>
        </w:rPr>
        <w:t>图书</w:t>
      </w:r>
      <w:r>
        <w:rPr>
          <w:rFonts w:hint="eastAsia" w:ascii="宋体" w:hAnsi="宋体" w:eastAsia="宋体" w:cs="宋体"/>
          <w:sz w:val="28"/>
          <w:szCs w:val="28"/>
        </w:rPr>
        <w:t>及其他艺术知识讲座、培训、文化艺术交流活动等</w:t>
      </w:r>
    </w:p>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lang w:val="en-US" w:eastAsia="zh-CN"/>
        </w:rPr>
        <w:t>为读者提供免费开放服务。</w:t>
      </w:r>
    </w:p>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lang w:val="en-US" w:eastAsia="zh-CN"/>
        </w:rPr>
        <w:t>上级交办的其他工作。</w:t>
      </w:r>
    </w:p>
    <w:p>
      <w:pPr>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通江县图书馆2023</w:t>
      </w:r>
      <w:r>
        <w:rPr>
          <w:rFonts w:hint="eastAsia" w:ascii="宋体" w:hAnsi="宋体" w:eastAsia="宋体" w:cs="宋体"/>
          <w:b/>
          <w:bCs/>
          <w:sz w:val="28"/>
          <w:szCs w:val="28"/>
        </w:rPr>
        <w:t>年重点工作</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u w:val="none" w:color="46CD7E"/>
          <w:shd w:val="clear" w:fill="auto"/>
          <w:lang w:val="en-US" w:eastAsia="zh-CN"/>
        </w:rPr>
        <w:t>.</w:t>
      </w:r>
      <w:r>
        <w:rPr>
          <w:rFonts w:hint="eastAsia" w:ascii="宋体" w:hAnsi="宋体" w:eastAsia="宋体" w:cs="宋体"/>
          <w:b w:val="0"/>
          <w:bCs w:val="0"/>
          <w:sz w:val="28"/>
          <w:szCs w:val="28"/>
          <w:lang w:val="en-US" w:eastAsia="zh-CN"/>
        </w:rPr>
        <w:t>以党建为引领、创建先进</w:t>
      </w:r>
      <w:r>
        <w:rPr>
          <w:rFonts w:hint="eastAsia" w:ascii="宋体" w:hAnsi="宋体" w:eastAsia="宋体" w:cs="宋体"/>
          <w:b w:val="0"/>
          <w:bCs w:val="0"/>
          <w:sz w:val="28"/>
          <w:szCs w:val="28"/>
          <w:u w:val="none" w:color="46CD7E"/>
          <w:shd w:val="clear" w:fill="auto"/>
          <w:lang w:val="en-US" w:eastAsia="zh-CN"/>
        </w:rPr>
        <w:t>型</w:t>
      </w:r>
      <w:r>
        <w:rPr>
          <w:rFonts w:hint="eastAsia" w:ascii="宋体" w:hAnsi="宋体" w:eastAsia="宋体" w:cs="宋体"/>
          <w:b w:val="0"/>
          <w:bCs w:val="0"/>
          <w:sz w:val="28"/>
          <w:szCs w:val="28"/>
          <w:lang w:val="en-US" w:eastAsia="zh-CN"/>
        </w:rPr>
        <w:t>党支部加强班子建设，坚持并落实党政</w:t>
      </w:r>
      <w:r>
        <w:rPr>
          <w:rFonts w:hint="eastAsia" w:ascii="宋体" w:hAnsi="宋体" w:eastAsia="宋体" w:cs="宋体"/>
          <w:b w:val="0"/>
          <w:bCs w:val="0"/>
          <w:sz w:val="28"/>
          <w:szCs w:val="28"/>
          <w:u w:val="none" w:color="46CD7E"/>
          <w:shd w:val="clear" w:fill="auto"/>
          <w:lang w:val="en-US" w:eastAsia="zh-CN"/>
        </w:rPr>
        <w:t>联席会议</w:t>
      </w:r>
      <w:r>
        <w:rPr>
          <w:rFonts w:hint="eastAsia" w:ascii="宋体" w:hAnsi="宋体" w:eastAsia="宋体" w:cs="宋体"/>
          <w:b w:val="0"/>
          <w:bCs w:val="0"/>
          <w:sz w:val="28"/>
          <w:szCs w:val="28"/>
          <w:lang w:val="en-US" w:eastAsia="zh-CN"/>
        </w:rPr>
        <w:t>制度：按照党支部思想政治建设活动安排，全体党员积极参与支部组织的集体学习。</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u w:val="none" w:color="46CD7E"/>
          <w:shd w:val="clear" w:fill="auto"/>
          <w:lang w:val="en-US" w:eastAsia="zh-CN"/>
        </w:rPr>
        <w:t>.</w:t>
      </w:r>
      <w:r>
        <w:rPr>
          <w:rFonts w:hint="eastAsia" w:ascii="宋体" w:hAnsi="宋体" w:eastAsia="宋体" w:cs="宋体"/>
          <w:b w:val="0"/>
          <w:bCs w:val="0"/>
          <w:sz w:val="28"/>
          <w:szCs w:val="28"/>
          <w:lang w:val="en-US" w:eastAsia="zh-CN"/>
        </w:rPr>
        <w:t>创新主题党日活动、提升红色文化渲染</w:t>
      </w:r>
      <w:r>
        <w:rPr>
          <w:rFonts w:hint="eastAsia" w:ascii="宋体" w:hAnsi="宋体" w:eastAsia="宋体" w:cs="宋体"/>
          <w:b w:val="0"/>
          <w:bCs w:val="0"/>
          <w:sz w:val="28"/>
          <w:szCs w:val="28"/>
          <w:u w:val="none" w:color="909090"/>
          <w:shd w:val="clear" w:fill="auto"/>
          <w:lang w:val="en-US" w:eastAsia="zh-CN"/>
        </w:rPr>
        <w:t>力</w:t>
      </w:r>
      <w:r>
        <w:rPr>
          <w:rFonts w:hint="eastAsia" w:ascii="宋体" w:hAnsi="宋体" w:eastAsia="宋体" w:cs="宋体"/>
          <w:b w:val="0"/>
          <w:bCs w:val="0"/>
          <w:sz w:val="28"/>
          <w:szCs w:val="28"/>
          <w:lang w:val="en-US" w:eastAsia="zh-CN"/>
        </w:rPr>
        <w:t>：坚持党建工作常态化，党日活动不断创新，举办通江县4.23世界读书日全面阅读系列活动通过主题活动的开展。</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u w:val="none" w:color="46CD7E"/>
          <w:shd w:val="clear" w:fill="auto"/>
          <w:lang w:val="en-US" w:eastAsia="zh-CN"/>
        </w:rPr>
        <w:t>.</w:t>
      </w:r>
      <w:r>
        <w:rPr>
          <w:rFonts w:hint="eastAsia" w:ascii="宋体" w:hAnsi="宋体" w:eastAsia="宋体" w:cs="宋体"/>
          <w:b w:val="0"/>
          <w:bCs w:val="0"/>
          <w:sz w:val="28"/>
          <w:szCs w:val="28"/>
          <w:lang w:val="en-US" w:eastAsia="zh-CN"/>
        </w:rPr>
        <w:t>强化队伍建设、促进业务能力和水平提升，坚持利用每周一学习教育时机，组织职工学习新的业务知识和效劳技能，形成</w:t>
      </w:r>
      <w:r>
        <w:rPr>
          <w:rFonts w:hint="eastAsia" w:ascii="宋体" w:hAnsi="宋体" w:eastAsia="宋体" w:cs="宋体"/>
          <w:b w:val="0"/>
          <w:bCs w:val="0"/>
          <w:sz w:val="28"/>
          <w:szCs w:val="28"/>
          <w:u w:val="none" w:color="46CD7E"/>
          <w:shd w:val="clear" w:fill="auto"/>
          <w:lang w:val="en-US" w:eastAsia="zh-CN"/>
        </w:rPr>
        <w:t>浓厚</w:t>
      </w:r>
      <w:r>
        <w:rPr>
          <w:rFonts w:hint="eastAsia" w:ascii="宋体" w:hAnsi="宋体" w:eastAsia="宋体" w:cs="宋体"/>
          <w:b w:val="0"/>
          <w:bCs w:val="0"/>
          <w:sz w:val="28"/>
          <w:szCs w:val="28"/>
          <w:lang w:val="en-US" w:eastAsia="zh-CN"/>
        </w:rPr>
        <w:t>的学习气氛，</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u w:val="none" w:color="46CD7E"/>
          <w:shd w:val="clear" w:fill="auto"/>
          <w:lang w:val="en-US" w:eastAsia="zh-CN"/>
        </w:rPr>
        <w:t>.</w:t>
      </w:r>
      <w:r>
        <w:rPr>
          <w:rFonts w:hint="eastAsia" w:ascii="宋体" w:hAnsi="宋体" w:eastAsia="宋体" w:cs="宋体"/>
          <w:b w:val="0"/>
          <w:bCs w:val="0"/>
          <w:sz w:val="28"/>
          <w:szCs w:val="28"/>
          <w:lang w:val="en-US" w:eastAsia="zh-CN"/>
        </w:rPr>
        <w:t>重根底效劳，促进免费开放工作顺利开展</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图书馆的日常工作是为群众提供优质借还阅读服务工作，让群众共享文化开展成果。新增纸质和电子图书及期刊2000余册，报纸30多类，接待群众1万人次，实现文献资料流通3千余册次，尽最大努力满足读者喜好和需求。</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u w:val="none" w:color="46CD7E"/>
          <w:shd w:val="clear" w:fill="auto"/>
          <w:lang w:val="en-US" w:eastAsia="zh-CN"/>
        </w:rPr>
        <w:t>.</w:t>
      </w:r>
      <w:r>
        <w:rPr>
          <w:rFonts w:hint="eastAsia" w:ascii="宋体" w:hAnsi="宋体" w:eastAsia="宋体" w:cs="宋体"/>
          <w:b w:val="0"/>
          <w:bCs w:val="0"/>
          <w:sz w:val="28"/>
          <w:szCs w:val="28"/>
          <w:lang w:val="en-US" w:eastAsia="zh-CN"/>
        </w:rPr>
        <w:t>严格实施疫情日常防控，</w:t>
      </w:r>
      <w:r>
        <w:rPr>
          <w:rFonts w:hint="eastAsia" w:ascii="宋体" w:hAnsi="宋体" w:eastAsia="宋体" w:cs="宋体"/>
          <w:b w:val="0"/>
          <w:bCs w:val="0"/>
          <w:sz w:val="28"/>
          <w:szCs w:val="28"/>
          <w:u w:val="none" w:color="46CD7E"/>
          <w:shd w:val="clear" w:fill="auto"/>
          <w:lang w:val="en-US" w:eastAsia="zh-CN"/>
        </w:rPr>
        <w:t>确保阅读</w:t>
      </w:r>
      <w:r>
        <w:rPr>
          <w:rFonts w:hint="eastAsia" w:ascii="宋体" w:hAnsi="宋体" w:eastAsia="宋体" w:cs="宋体"/>
          <w:b w:val="0"/>
          <w:bCs w:val="0"/>
          <w:sz w:val="28"/>
          <w:szCs w:val="28"/>
          <w:lang w:val="en-US" w:eastAsia="zh-CN"/>
        </w:rPr>
        <w:t xml:space="preserve">环境营造安全舒适、努力为广大读者提供安全、舒适的阅读环境。 </w:t>
      </w:r>
    </w:p>
    <w:p>
      <w:pPr>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单位</w:t>
      </w:r>
      <w:r>
        <w:rPr>
          <w:rFonts w:hint="eastAsia" w:ascii="宋体" w:hAnsi="宋体" w:eastAsia="宋体" w:cs="宋体"/>
          <w:b/>
          <w:bCs/>
          <w:sz w:val="28"/>
          <w:szCs w:val="28"/>
        </w:rPr>
        <w:t>概况</w:t>
      </w:r>
    </w:p>
    <w:p>
      <w:pPr>
        <w:widowControl/>
        <w:spacing w:line="500" w:lineRule="exact"/>
        <w:ind w:firstLine="560" w:firstLineChars="200"/>
        <w:jc w:val="left"/>
        <w:rPr>
          <w:rStyle w:val="9"/>
          <w:rFonts w:hint="eastAsia" w:ascii="宋体" w:hAnsi="宋体" w:eastAsia="宋体" w:cs="宋体"/>
          <w:kern w:val="0"/>
          <w:sz w:val="28"/>
          <w:szCs w:val="28"/>
        </w:rPr>
      </w:pPr>
      <w:r>
        <w:rPr>
          <w:rStyle w:val="9"/>
          <w:rFonts w:hint="eastAsia" w:ascii="宋体" w:hAnsi="宋体" w:eastAsia="宋体" w:cs="宋体"/>
          <w:b w:val="0"/>
          <w:kern w:val="0"/>
          <w:sz w:val="28"/>
          <w:szCs w:val="28"/>
          <w:lang w:val="en-US" w:eastAsia="zh-CN"/>
        </w:rPr>
        <w:t>1</w:t>
      </w:r>
      <w:r>
        <w:rPr>
          <w:rStyle w:val="9"/>
          <w:rFonts w:hint="eastAsia" w:ascii="宋体" w:hAnsi="宋体" w:eastAsia="宋体" w:cs="宋体"/>
          <w:b w:val="0"/>
          <w:kern w:val="0"/>
          <w:sz w:val="28"/>
          <w:szCs w:val="28"/>
          <w:u w:val="none" w:color="46CD7E"/>
          <w:shd w:val="clear" w:fill="auto"/>
          <w:lang w:val="en-US" w:eastAsia="zh-CN"/>
        </w:rPr>
        <w:t>.</w:t>
      </w:r>
      <w:r>
        <w:rPr>
          <w:rFonts w:hint="eastAsia" w:ascii="宋体" w:hAnsi="宋体" w:eastAsia="宋体" w:cs="宋体"/>
          <w:sz w:val="28"/>
          <w:szCs w:val="28"/>
        </w:rPr>
        <w:t>事业单位1个：通江县</w:t>
      </w:r>
      <w:r>
        <w:rPr>
          <w:rFonts w:hint="eastAsia" w:ascii="宋体" w:hAnsi="宋体" w:eastAsia="宋体" w:cs="宋体"/>
          <w:sz w:val="28"/>
          <w:szCs w:val="28"/>
          <w:lang w:eastAsia="zh-CN"/>
        </w:rPr>
        <w:t>图书</w:t>
      </w:r>
      <w:r>
        <w:rPr>
          <w:rFonts w:hint="eastAsia" w:ascii="宋体" w:hAnsi="宋体" w:eastAsia="宋体" w:cs="宋体"/>
          <w:sz w:val="28"/>
          <w:szCs w:val="28"/>
        </w:rPr>
        <w:t>馆，内设机构3个：办公室、展览部</w:t>
      </w:r>
      <w:bookmarkStart w:id="0" w:name="_GoBack"/>
      <w:r>
        <w:rPr>
          <w:rFonts w:hint="eastAsia" w:ascii="宋体" w:hAnsi="宋体" w:eastAsia="宋体" w:cs="宋体"/>
          <w:sz w:val="28"/>
          <w:szCs w:val="28"/>
          <w:u w:val="thick" w:color="909090"/>
          <w:shd w:val="clear" w:fill="DDDDDD"/>
          <w:lang w:eastAsia="zh-CN"/>
        </w:rPr>
        <w:t>、</w:t>
      </w:r>
      <w:bookmarkEnd w:id="0"/>
      <w:r>
        <w:rPr>
          <w:rFonts w:hint="eastAsia" w:ascii="宋体" w:hAnsi="宋体" w:eastAsia="宋体" w:cs="宋体"/>
          <w:sz w:val="28"/>
          <w:szCs w:val="28"/>
          <w:lang w:eastAsia="zh-CN"/>
        </w:rPr>
        <w:t>少儿部</w:t>
      </w:r>
      <w:r>
        <w:rPr>
          <w:rFonts w:hint="eastAsia" w:ascii="宋体" w:hAnsi="宋体" w:eastAsia="宋体" w:cs="宋体"/>
          <w:sz w:val="28"/>
          <w:szCs w:val="28"/>
        </w:rPr>
        <w:t xml:space="preserve">。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Style w:val="9"/>
          <w:rFonts w:hint="eastAsia" w:ascii="宋体" w:hAnsi="宋体" w:eastAsia="宋体" w:cs="宋体"/>
          <w:b w:val="0"/>
          <w:kern w:val="0"/>
          <w:sz w:val="28"/>
          <w:szCs w:val="28"/>
          <w:lang w:val="en-US" w:eastAsia="zh-CN"/>
        </w:rPr>
        <w:t>2、</w:t>
      </w:r>
      <w:r>
        <w:rPr>
          <w:rStyle w:val="9"/>
          <w:rFonts w:hint="eastAsia" w:ascii="宋体" w:hAnsi="宋体" w:eastAsia="宋体" w:cs="宋体"/>
          <w:b w:val="0"/>
          <w:kern w:val="0"/>
          <w:sz w:val="28"/>
          <w:szCs w:val="28"/>
        </w:rPr>
        <w:t xml:space="preserve">财政全额预算拨款 </w:t>
      </w:r>
      <w:r>
        <w:rPr>
          <w:rStyle w:val="9"/>
          <w:rFonts w:hint="eastAsia" w:ascii="宋体" w:hAnsi="宋体" w:eastAsia="宋体" w:cs="宋体"/>
          <w:b w:val="0"/>
          <w:kern w:val="0"/>
          <w:sz w:val="28"/>
          <w:szCs w:val="28"/>
          <w:lang w:val="en-US" w:eastAsia="zh-CN"/>
        </w:rPr>
        <w:t>9</w:t>
      </w:r>
      <w:r>
        <w:rPr>
          <w:rStyle w:val="9"/>
          <w:rFonts w:hint="eastAsia" w:ascii="宋体" w:hAnsi="宋体" w:eastAsia="宋体" w:cs="宋体"/>
          <w:b w:val="0"/>
          <w:kern w:val="0"/>
          <w:sz w:val="28"/>
          <w:szCs w:val="28"/>
        </w:rPr>
        <w:t>人。其中：在职人员</w:t>
      </w:r>
      <w:r>
        <w:rPr>
          <w:rStyle w:val="9"/>
          <w:rFonts w:hint="eastAsia" w:ascii="宋体" w:hAnsi="宋体" w:eastAsia="宋体" w:cs="宋体"/>
          <w:b w:val="0"/>
          <w:kern w:val="0"/>
          <w:sz w:val="28"/>
          <w:szCs w:val="28"/>
          <w:lang w:val="en-US" w:eastAsia="zh-CN"/>
        </w:rPr>
        <w:t>9人。</w:t>
      </w:r>
    </w:p>
    <w:p>
      <w:pPr>
        <w:rPr>
          <w:rFonts w:hint="eastAsia" w:ascii="宋体" w:hAnsi="宋体" w:eastAsia="宋体" w:cs="宋体"/>
          <w:b/>
          <w:bCs/>
          <w:sz w:val="28"/>
          <w:szCs w:val="28"/>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2023</w:t>
      </w:r>
      <w:r>
        <w:rPr>
          <w:rFonts w:hint="eastAsia" w:ascii="宋体" w:hAnsi="宋体" w:eastAsia="宋体" w:cs="宋体"/>
          <w:b/>
          <w:bCs/>
          <w:sz w:val="28"/>
          <w:szCs w:val="28"/>
        </w:rPr>
        <w:t>年收支预算情况</w:t>
      </w:r>
    </w:p>
    <w:p>
      <w:pPr>
        <w:ind w:firstLine="560" w:firstLineChars="200"/>
        <w:rPr>
          <w:rFonts w:hint="eastAsia" w:ascii="宋体" w:hAnsi="宋体" w:eastAsia="宋体" w:cs="宋体"/>
          <w:sz w:val="28"/>
          <w:szCs w:val="28"/>
          <w:lang w:val="en-US"/>
        </w:rPr>
      </w:pPr>
      <w:r>
        <w:rPr>
          <w:rFonts w:hint="eastAsia" w:ascii="宋体" w:hAnsi="宋体" w:eastAsia="宋体" w:cs="宋体"/>
          <w:sz w:val="28"/>
          <w:szCs w:val="28"/>
        </w:rPr>
        <w:t>按照综合预算的原则，县</w:t>
      </w:r>
      <w:r>
        <w:rPr>
          <w:rFonts w:hint="eastAsia" w:ascii="宋体" w:hAnsi="宋体" w:eastAsia="宋体" w:cs="宋体"/>
          <w:sz w:val="28"/>
          <w:szCs w:val="28"/>
          <w:lang w:eastAsia="zh-CN"/>
        </w:rPr>
        <w:t>图书馆</w:t>
      </w:r>
      <w:r>
        <w:rPr>
          <w:rFonts w:hint="eastAsia" w:ascii="宋体" w:hAnsi="宋体" w:eastAsia="宋体" w:cs="宋体"/>
          <w:sz w:val="28"/>
          <w:szCs w:val="28"/>
        </w:rPr>
        <w:t>所有收入和支出均纳入</w:t>
      </w:r>
      <w:r>
        <w:rPr>
          <w:rFonts w:hint="eastAsia" w:ascii="宋体" w:hAnsi="宋体" w:eastAsia="宋体" w:cs="宋体"/>
          <w:sz w:val="28"/>
          <w:szCs w:val="28"/>
          <w:lang w:eastAsia="zh-CN"/>
        </w:rPr>
        <w:t>单位</w:t>
      </w:r>
      <w:r>
        <w:rPr>
          <w:rFonts w:hint="eastAsia" w:ascii="宋体" w:hAnsi="宋体" w:eastAsia="宋体" w:cs="宋体"/>
          <w:sz w:val="28"/>
          <w:szCs w:val="28"/>
        </w:rPr>
        <w:t>预算管理。收入包括：一般公共预算拨款收入；支出包括：一般公共服务支出、社会保障和就业支出、住房保障支出、卫生健康支出等。</w:t>
      </w:r>
      <w:r>
        <w:rPr>
          <w:rFonts w:hint="eastAsia" w:ascii="宋体" w:hAnsi="宋体" w:eastAsia="宋体" w:cs="宋体"/>
          <w:sz w:val="28"/>
          <w:szCs w:val="28"/>
          <w:lang w:eastAsia="zh-CN"/>
        </w:rPr>
        <w:t>县图书馆2023年单位</w:t>
      </w:r>
      <w:r>
        <w:rPr>
          <w:rFonts w:hint="eastAsia" w:ascii="宋体" w:hAnsi="宋体" w:eastAsia="宋体" w:cs="宋体"/>
          <w:sz w:val="28"/>
          <w:szCs w:val="28"/>
        </w:rPr>
        <w:t>收支总预算</w:t>
      </w:r>
      <w:r>
        <w:rPr>
          <w:rFonts w:hint="eastAsia" w:ascii="宋体" w:hAnsi="宋体" w:eastAsia="宋体" w:cs="宋体"/>
          <w:sz w:val="28"/>
          <w:szCs w:val="28"/>
          <w:lang w:val="en-US" w:eastAsia="zh-CN"/>
        </w:rPr>
        <w:t>122.35</w:t>
      </w:r>
      <w:r>
        <w:rPr>
          <w:rFonts w:hint="eastAsia" w:ascii="宋体" w:hAnsi="宋体" w:eastAsia="宋体" w:cs="宋体"/>
          <w:sz w:val="28"/>
          <w:szCs w:val="28"/>
        </w:rPr>
        <w:t>万元</w:t>
      </w:r>
      <w:r>
        <w:rPr>
          <w:rFonts w:hint="eastAsia" w:ascii="宋体" w:hAnsi="宋体" w:eastAsia="宋体" w:cs="宋体"/>
          <w:sz w:val="28"/>
          <w:szCs w:val="28"/>
          <w:u w:val="none" w:color="46CD7E"/>
          <w:shd w:val="clear" w:fill="auto"/>
          <w:lang w:eastAsia="zh-CN"/>
        </w:rPr>
        <w:t>，</w:t>
      </w:r>
      <w:r>
        <w:rPr>
          <w:rFonts w:hint="eastAsia" w:ascii="宋体" w:hAnsi="宋体" w:eastAsia="宋体" w:cs="宋体"/>
          <w:sz w:val="28"/>
          <w:szCs w:val="28"/>
        </w:rPr>
        <w:t>比</w:t>
      </w:r>
      <w:r>
        <w:rPr>
          <w:rFonts w:hint="eastAsia" w:ascii="宋体" w:hAnsi="宋体" w:eastAsia="宋体" w:cs="宋体"/>
          <w:sz w:val="28"/>
          <w:szCs w:val="28"/>
          <w:lang w:eastAsia="zh-CN"/>
        </w:rPr>
        <w:t>2022</w:t>
      </w:r>
      <w:r>
        <w:rPr>
          <w:rFonts w:hint="eastAsia" w:ascii="宋体" w:hAnsi="宋体" w:eastAsia="宋体" w:cs="宋体"/>
          <w:sz w:val="28"/>
          <w:szCs w:val="28"/>
        </w:rPr>
        <w:t>年收支预算总数</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2.24</w:t>
      </w:r>
      <w:r>
        <w:rPr>
          <w:rFonts w:hint="eastAsia" w:ascii="宋体" w:hAnsi="宋体" w:eastAsia="宋体" w:cs="宋体"/>
          <w:sz w:val="28"/>
          <w:szCs w:val="28"/>
        </w:rPr>
        <w:t>万元，主要原因是</w:t>
      </w:r>
      <w:r>
        <w:rPr>
          <w:rFonts w:hint="eastAsia" w:ascii="宋体" w:hAnsi="宋体" w:eastAsia="宋体" w:cs="宋体"/>
          <w:sz w:val="28"/>
          <w:szCs w:val="28"/>
          <w:lang w:eastAsia="zh-CN"/>
        </w:rPr>
        <w:t>单位</w:t>
      </w:r>
      <w:r>
        <w:rPr>
          <w:rFonts w:hint="eastAsia" w:ascii="宋体" w:hAnsi="宋体" w:eastAsia="宋体" w:cs="宋体"/>
          <w:sz w:val="28"/>
          <w:szCs w:val="28"/>
          <w:lang w:val="en-US" w:eastAsia="zh-CN"/>
        </w:rPr>
        <w:t>2022年中级岗位死亡1人，新增初级岗位退役人员1人</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b/>
          <w:bCs/>
          <w:sz w:val="28"/>
          <w:szCs w:val="28"/>
        </w:rPr>
        <w:t>（一）收入预算情况</w:t>
      </w:r>
      <w:r>
        <w:rPr>
          <w:rFonts w:hint="eastAsia" w:ascii="宋体" w:hAnsi="宋体" w:eastAsia="宋体" w:cs="宋体"/>
          <w:sz w:val="28"/>
          <w:szCs w:val="28"/>
        </w:rPr>
        <w:t>。收入预算总额</w:t>
      </w:r>
      <w:r>
        <w:rPr>
          <w:rFonts w:hint="eastAsia" w:ascii="宋体" w:hAnsi="宋体" w:eastAsia="宋体" w:cs="宋体"/>
          <w:sz w:val="28"/>
          <w:szCs w:val="28"/>
          <w:lang w:val="en-US" w:eastAsia="zh-CN"/>
        </w:rPr>
        <w:t>122.35</w:t>
      </w:r>
      <w:r>
        <w:rPr>
          <w:rFonts w:hint="eastAsia" w:ascii="宋体" w:hAnsi="宋体" w:eastAsia="宋体" w:cs="宋体"/>
          <w:sz w:val="28"/>
          <w:szCs w:val="28"/>
        </w:rPr>
        <w:t>万元，比</w:t>
      </w:r>
      <w:r>
        <w:rPr>
          <w:rFonts w:hint="eastAsia" w:ascii="宋体" w:hAnsi="宋体" w:eastAsia="宋体" w:cs="宋体"/>
          <w:sz w:val="28"/>
          <w:szCs w:val="28"/>
          <w:lang w:eastAsia="zh-CN"/>
        </w:rPr>
        <w:t>2022</w:t>
      </w:r>
      <w:r>
        <w:rPr>
          <w:rFonts w:hint="eastAsia" w:ascii="宋体" w:hAnsi="宋体" w:eastAsia="宋体" w:cs="宋体"/>
          <w:sz w:val="28"/>
          <w:szCs w:val="28"/>
        </w:rPr>
        <w:t>年收支预算总数</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2.24</w:t>
      </w:r>
      <w:r>
        <w:rPr>
          <w:rFonts w:hint="eastAsia" w:ascii="宋体" w:hAnsi="宋体" w:eastAsia="宋体" w:cs="宋体"/>
          <w:sz w:val="28"/>
          <w:szCs w:val="28"/>
        </w:rPr>
        <w:t>万元，其中：一般公共预算拨款收入</w:t>
      </w:r>
      <w:r>
        <w:rPr>
          <w:rFonts w:hint="eastAsia" w:ascii="宋体" w:hAnsi="宋体" w:eastAsia="宋体" w:cs="宋体"/>
          <w:sz w:val="28"/>
          <w:szCs w:val="28"/>
          <w:lang w:val="en-US" w:eastAsia="zh-CN"/>
        </w:rPr>
        <w:t>122.35</w:t>
      </w:r>
      <w:r>
        <w:rPr>
          <w:rFonts w:hint="eastAsia" w:ascii="宋体" w:hAnsi="宋体" w:eastAsia="宋体" w:cs="宋体"/>
          <w:sz w:val="28"/>
          <w:szCs w:val="28"/>
        </w:rPr>
        <w:t>万元，占总收入100%，政府性基金预算拨款收入0万元</w:t>
      </w:r>
      <w:r>
        <w:rPr>
          <w:rFonts w:hint="eastAsia" w:ascii="宋体" w:hAnsi="宋体" w:eastAsia="宋体" w:cs="宋体"/>
          <w:sz w:val="28"/>
          <w:szCs w:val="28"/>
          <w:lang w:val="en-US" w:eastAsia="zh-CN"/>
        </w:rPr>
        <w:t>。</w:t>
      </w:r>
    </w:p>
    <w:p>
      <w:pPr>
        <w:rPr>
          <w:rFonts w:hint="eastAsia" w:ascii="宋体" w:hAnsi="宋体" w:eastAsia="宋体" w:cs="宋体"/>
          <w:sz w:val="28"/>
          <w:szCs w:val="28"/>
        </w:rPr>
      </w:pPr>
      <w:r>
        <w:rPr>
          <w:rFonts w:hint="eastAsia" w:ascii="宋体" w:hAnsi="宋体" w:eastAsia="宋体" w:cs="宋体"/>
          <w:b/>
          <w:bCs/>
          <w:sz w:val="28"/>
          <w:szCs w:val="28"/>
        </w:rPr>
        <w:t>（二）支出预算情况</w:t>
      </w:r>
      <w:r>
        <w:rPr>
          <w:rFonts w:hint="eastAsia" w:ascii="宋体" w:hAnsi="宋体" w:eastAsia="宋体" w:cs="宋体"/>
          <w:sz w:val="28"/>
          <w:szCs w:val="28"/>
        </w:rPr>
        <w:t>。支出预算总额</w:t>
      </w:r>
      <w:r>
        <w:rPr>
          <w:rFonts w:hint="eastAsia" w:ascii="宋体" w:hAnsi="宋体" w:eastAsia="宋体" w:cs="宋体"/>
          <w:sz w:val="28"/>
          <w:szCs w:val="28"/>
          <w:lang w:val="en-US" w:eastAsia="zh-CN"/>
        </w:rPr>
        <w:t>122.35</w:t>
      </w:r>
      <w:r>
        <w:rPr>
          <w:rFonts w:hint="eastAsia" w:ascii="宋体" w:hAnsi="宋体" w:eastAsia="宋体" w:cs="宋体"/>
          <w:sz w:val="28"/>
          <w:szCs w:val="28"/>
        </w:rPr>
        <w:t>万元，比</w:t>
      </w:r>
      <w:r>
        <w:rPr>
          <w:rFonts w:hint="eastAsia" w:ascii="宋体" w:hAnsi="宋体" w:eastAsia="宋体" w:cs="宋体"/>
          <w:sz w:val="28"/>
          <w:szCs w:val="28"/>
          <w:lang w:eastAsia="zh-CN"/>
        </w:rPr>
        <w:t>2022</w:t>
      </w:r>
      <w:r>
        <w:rPr>
          <w:rFonts w:hint="eastAsia" w:ascii="宋体" w:hAnsi="宋体" w:eastAsia="宋体" w:cs="宋体"/>
          <w:sz w:val="28"/>
          <w:szCs w:val="28"/>
        </w:rPr>
        <w:t>年收支预算总数</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2.24</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112.55</w:t>
      </w:r>
      <w:r>
        <w:rPr>
          <w:rFonts w:hint="eastAsia" w:ascii="宋体" w:hAnsi="宋体" w:eastAsia="宋体" w:cs="宋体"/>
          <w:sz w:val="28"/>
          <w:szCs w:val="28"/>
        </w:rPr>
        <w:t>万元，占总支出</w:t>
      </w:r>
      <w:r>
        <w:rPr>
          <w:rFonts w:hint="eastAsia" w:ascii="宋体" w:hAnsi="宋体" w:eastAsia="宋体" w:cs="宋体"/>
          <w:sz w:val="28"/>
          <w:szCs w:val="28"/>
          <w:lang w:val="en-US" w:eastAsia="zh-CN"/>
        </w:rPr>
        <w:t>91.99%</w:t>
      </w:r>
      <w:r>
        <w:rPr>
          <w:rFonts w:hint="eastAsia" w:ascii="宋体" w:hAnsi="宋体" w:eastAsia="宋体" w:cs="宋体"/>
          <w:sz w:val="28"/>
          <w:szCs w:val="28"/>
        </w:rPr>
        <w:t>，项目支出</w:t>
      </w:r>
      <w:r>
        <w:rPr>
          <w:rFonts w:hint="eastAsia" w:ascii="宋体" w:hAnsi="宋体" w:eastAsia="宋体" w:cs="宋体"/>
          <w:sz w:val="28"/>
          <w:szCs w:val="28"/>
          <w:lang w:val="en-US" w:eastAsia="zh-CN"/>
        </w:rPr>
        <w:t>9.8</w:t>
      </w:r>
      <w:r>
        <w:rPr>
          <w:rFonts w:hint="eastAsia" w:ascii="宋体" w:hAnsi="宋体" w:eastAsia="宋体" w:cs="宋体"/>
          <w:sz w:val="28"/>
          <w:szCs w:val="28"/>
        </w:rPr>
        <w:t>万元，占总支出</w:t>
      </w:r>
      <w:r>
        <w:rPr>
          <w:rFonts w:hint="eastAsia" w:ascii="宋体" w:hAnsi="宋体" w:eastAsia="宋体" w:cs="宋体"/>
          <w:sz w:val="28"/>
          <w:szCs w:val="28"/>
          <w:lang w:val="en-US" w:eastAsia="zh-CN"/>
        </w:rPr>
        <w:t>8.01</w:t>
      </w:r>
      <w:r>
        <w:rPr>
          <w:rFonts w:hint="eastAsia" w:ascii="宋体" w:hAnsi="宋体" w:eastAsia="宋体" w:cs="宋体"/>
          <w:sz w:val="28"/>
          <w:szCs w:val="28"/>
        </w:rPr>
        <w:t>%。</w:t>
      </w:r>
    </w:p>
    <w:p>
      <w:pPr>
        <w:rPr>
          <w:rFonts w:hint="eastAsia" w:ascii="宋体" w:hAnsi="宋体" w:eastAsia="宋体" w:cs="宋体"/>
          <w:b/>
          <w:bCs/>
          <w:sz w:val="28"/>
          <w:szCs w:val="28"/>
        </w:rPr>
      </w:pPr>
      <w:r>
        <w:rPr>
          <w:rFonts w:hint="eastAsia" w:ascii="宋体" w:hAnsi="宋体" w:eastAsia="宋体" w:cs="宋体"/>
          <w:b/>
          <w:bCs/>
          <w:sz w:val="28"/>
          <w:szCs w:val="28"/>
        </w:rPr>
        <w:t>四、财政拨款收支预算情况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2023</w:t>
      </w:r>
      <w:r>
        <w:rPr>
          <w:rFonts w:hint="eastAsia" w:ascii="宋体" w:hAnsi="宋体" w:eastAsia="宋体" w:cs="宋体"/>
          <w:sz w:val="28"/>
          <w:szCs w:val="28"/>
        </w:rPr>
        <w:t>年财政拨款收支总预算</w:t>
      </w:r>
      <w:r>
        <w:rPr>
          <w:rFonts w:hint="eastAsia" w:ascii="宋体" w:hAnsi="宋体" w:eastAsia="宋体" w:cs="宋体"/>
          <w:sz w:val="28"/>
          <w:szCs w:val="28"/>
          <w:lang w:val="en-US" w:eastAsia="zh-CN"/>
        </w:rPr>
        <w:t>122.35</w:t>
      </w:r>
      <w:r>
        <w:rPr>
          <w:rFonts w:hint="eastAsia" w:ascii="宋体" w:hAnsi="宋体" w:eastAsia="宋体" w:cs="宋体"/>
          <w:sz w:val="28"/>
          <w:szCs w:val="28"/>
        </w:rPr>
        <w:t>万元，比</w:t>
      </w:r>
      <w:r>
        <w:rPr>
          <w:rFonts w:hint="eastAsia" w:ascii="宋体" w:hAnsi="宋体" w:eastAsia="宋体" w:cs="宋体"/>
          <w:sz w:val="28"/>
          <w:szCs w:val="28"/>
          <w:lang w:eastAsia="zh-CN"/>
        </w:rPr>
        <w:t>2022</w:t>
      </w:r>
      <w:r>
        <w:rPr>
          <w:rFonts w:hint="eastAsia" w:ascii="宋体" w:hAnsi="宋体" w:eastAsia="宋体" w:cs="宋体"/>
          <w:sz w:val="28"/>
          <w:szCs w:val="28"/>
        </w:rPr>
        <w:t>年收支预算总数</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2.24</w:t>
      </w:r>
      <w:r>
        <w:rPr>
          <w:rFonts w:hint="eastAsia" w:ascii="宋体" w:hAnsi="宋体" w:eastAsia="宋体" w:cs="宋体"/>
          <w:sz w:val="28"/>
          <w:szCs w:val="28"/>
        </w:rPr>
        <w:t>万元，主要原因是</w:t>
      </w:r>
      <w:r>
        <w:rPr>
          <w:rFonts w:hint="eastAsia" w:ascii="宋体" w:hAnsi="宋体" w:eastAsia="宋体" w:cs="宋体"/>
          <w:sz w:val="28"/>
          <w:szCs w:val="28"/>
          <w:lang w:eastAsia="zh-CN"/>
        </w:rPr>
        <w:t>单位</w:t>
      </w:r>
      <w:r>
        <w:rPr>
          <w:rFonts w:hint="eastAsia" w:ascii="宋体" w:hAnsi="宋体" w:eastAsia="宋体" w:cs="宋体"/>
          <w:sz w:val="28"/>
          <w:szCs w:val="28"/>
          <w:lang w:val="en-US" w:eastAsia="zh-CN"/>
        </w:rPr>
        <w:t>2022年中级岗位死亡1人，新增初级岗位退役人员1人。</w:t>
      </w:r>
    </w:p>
    <w:p>
      <w:pPr>
        <w:rPr>
          <w:rFonts w:hint="eastAsia" w:ascii="宋体" w:hAnsi="宋体" w:eastAsia="宋体" w:cs="宋体"/>
          <w:b/>
          <w:bCs/>
          <w:sz w:val="28"/>
          <w:szCs w:val="28"/>
        </w:rPr>
      </w:pPr>
      <w:r>
        <w:rPr>
          <w:rFonts w:hint="eastAsia" w:ascii="宋体" w:hAnsi="宋体" w:eastAsia="宋体" w:cs="宋体"/>
          <w:b/>
          <w:bCs/>
          <w:sz w:val="28"/>
          <w:szCs w:val="28"/>
        </w:rPr>
        <w:t>五</w:t>
      </w:r>
      <w:r>
        <w:rPr>
          <w:rFonts w:hint="eastAsia" w:ascii="宋体" w:hAnsi="宋体" w:eastAsia="宋体" w:cs="宋体"/>
          <w:b/>
          <w:bCs/>
          <w:sz w:val="28"/>
          <w:szCs w:val="28"/>
          <w:u w:val="thick" w:color="909090"/>
          <w:shd w:val="clear" w:fill="DDDDDD"/>
        </w:rPr>
        <w:t>、</w:t>
      </w:r>
      <w:r>
        <w:rPr>
          <w:rFonts w:hint="eastAsia" w:ascii="宋体" w:hAnsi="宋体" w:eastAsia="宋体" w:cs="宋体"/>
          <w:b/>
          <w:bCs/>
          <w:sz w:val="28"/>
          <w:szCs w:val="28"/>
        </w:rPr>
        <w:t>一般公共预算支出情况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2023</w:t>
      </w:r>
      <w:r>
        <w:rPr>
          <w:rFonts w:hint="eastAsia" w:ascii="宋体" w:hAnsi="宋体" w:eastAsia="宋体" w:cs="宋体"/>
          <w:sz w:val="28"/>
          <w:szCs w:val="28"/>
        </w:rPr>
        <w:t>年一般公共预算财政拨款</w:t>
      </w:r>
      <w:r>
        <w:rPr>
          <w:rFonts w:hint="eastAsia" w:ascii="宋体" w:hAnsi="宋体" w:eastAsia="宋体" w:cs="宋体"/>
          <w:sz w:val="28"/>
          <w:szCs w:val="28"/>
          <w:lang w:val="en-US" w:eastAsia="zh-CN"/>
        </w:rPr>
        <w:t>122.35</w:t>
      </w:r>
      <w:r>
        <w:rPr>
          <w:rFonts w:hint="eastAsia" w:ascii="宋体" w:hAnsi="宋体" w:eastAsia="宋体" w:cs="宋体"/>
          <w:sz w:val="28"/>
          <w:szCs w:val="28"/>
        </w:rPr>
        <w:t>万元，比</w:t>
      </w:r>
      <w:r>
        <w:rPr>
          <w:rFonts w:hint="eastAsia" w:ascii="宋体" w:hAnsi="宋体" w:eastAsia="宋体" w:cs="宋体"/>
          <w:sz w:val="28"/>
          <w:szCs w:val="28"/>
          <w:lang w:eastAsia="zh-CN"/>
        </w:rPr>
        <w:t>2022</w:t>
      </w:r>
      <w:r>
        <w:rPr>
          <w:rFonts w:hint="eastAsia" w:ascii="宋体" w:hAnsi="宋体" w:eastAsia="宋体" w:cs="宋体"/>
          <w:sz w:val="28"/>
          <w:szCs w:val="28"/>
        </w:rPr>
        <w:t>年收支预算总数</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2.24</w:t>
      </w:r>
      <w:r>
        <w:rPr>
          <w:rFonts w:hint="eastAsia" w:ascii="宋体" w:hAnsi="宋体" w:eastAsia="宋体" w:cs="宋体"/>
          <w:sz w:val="28"/>
          <w:szCs w:val="28"/>
        </w:rPr>
        <w:t>万元，主要原因是</w:t>
      </w:r>
      <w:r>
        <w:rPr>
          <w:rFonts w:hint="eastAsia" w:ascii="宋体" w:hAnsi="宋体" w:eastAsia="宋体" w:cs="宋体"/>
          <w:sz w:val="28"/>
          <w:szCs w:val="28"/>
          <w:lang w:eastAsia="zh-CN"/>
        </w:rPr>
        <w:t>单位</w:t>
      </w:r>
      <w:r>
        <w:rPr>
          <w:rFonts w:hint="eastAsia" w:ascii="宋体" w:hAnsi="宋体" w:eastAsia="宋体" w:cs="宋体"/>
          <w:sz w:val="28"/>
          <w:szCs w:val="28"/>
          <w:lang w:val="en-US" w:eastAsia="zh-CN"/>
        </w:rPr>
        <w:t>2022年中级岗位死亡1人，新增初级岗位退役人员1人。</w:t>
      </w:r>
    </w:p>
    <w:p>
      <w:pPr>
        <w:ind w:firstLine="281" w:firstLineChars="100"/>
        <w:rPr>
          <w:rFonts w:hint="eastAsia" w:ascii="宋体" w:hAnsi="宋体" w:eastAsia="宋体" w:cs="宋体"/>
          <w:sz w:val="28"/>
          <w:szCs w:val="28"/>
        </w:rPr>
      </w:pPr>
      <w:r>
        <w:rPr>
          <w:rFonts w:hint="eastAsia" w:ascii="宋体" w:hAnsi="宋体" w:eastAsia="宋体" w:cs="宋体"/>
          <w:b/>
          <w:bCs/>
          <w:sz w:val="28"/>
          <w:szCs w:val="28"/>
        </w:rPr>
        <w:t>（一）基本支出</w:t>
      </w:r>
      <w:r>
        <w:rPr>
          <w:rFonts w:hint="eastAsia" w:ascii="宋体" w:hAnsi="宋体" w:eastAsia="宋体" w:cs="宋体"/>
          <w:b/>
          <w:bCs/>
          <w:sz w:val="28"/>
          <w:szCs w:val="28"/>
          <w:lang w:val="en-US" w:eastAsia="zh-CN"/>
        </w:rPr>
        <w:t>112.55</w:t>
      </w:r>
      <w:r>
        <w:rPr>
          <w:rFonts w:hint="eastAsia" w:ascii="宋体" w:hAnsi="宋体" w:eastAsia="宋体" w:cs="宋体"/>
          <w:b/>
          <w:bCs/>
          <w:sz w:val="28"/>
          <w:szCs w:val="28"/>
        </w:rPr>
        <w:t>万元</w:t>
      </w:r>
      <w:r>
        <w:rPr>
          <w:rFonts w:hint="eastAsia" w:ascii="宋体" w:hAnsi="宋体" w:eastAsia="宋体" w:cs="宋体"/>
          <w:sz w:val="28"/>
          <w:szCs w:val="28"/>
        </w:rPr>
        <w:t>，</w:t>
      </w:r>
      <w:r>
        <w:rPr>
          <w:rFonts w:hint="eastAsia" w:ascii="宋体" w:hAnsi="宋体" w:eastAsia="宋体" w:cs="宋体"/>
          <w:b/>
          <w:bCs/>
          <w:sz w:val="28"/>
          <w:szCs w:val="28"/>
        </w:rPr>
        <w:t>其中：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1.人员经费</w:t>
      </w:r>
      <w:r>
        <w:rPr>
          <w:rFonts w:hint="eastAsia" w:ascii="宋体" w:hAnsi="宋体" w:eastAsia="宋体" w:cs="宋体"/>
          <w:sz w:val="28"/>
          <w:szCs w:val="28"/>
          <w:lang w:val="en-US" w:eastAsia="zh-CN"/>
        </w:rPr>
        <w:t>101.14</w:t>
      </w:r>
      <w:r>
        <w:rPr>
          <w:rFonts w:hint="eastAsia" w:ascii="宋体" w:hAnsi="宋体" w:eastAsia="宋体" w:cs="宋体"/>
          <w:sz w:val="28"/>
          <w:szCs w:val="28"/>
        </w:rPr>
        <w:t>万元，其中：基本工资</w:t>
      </w:r>
      <w:r>
        <w:rPr>
          <w:rFonts w:hint="eastAsia" w:ascii="宋体" w:hAnsi="宋体" w:eastAsia="宋体" w:cs="宋体"/>
          <w:sz w:val="28"/>
          <w:szCs w:val="28"/>
          <w:lang w:val="en-US" w:eastAsia="zh-CN"/>
        </w:rPr>
        <w:t>42.62</w:t>
      </w:r>
      <w:r>
        <w:rPr>
          <w:rFonts w:hint="eastAsia" w:ascii="宋体" w:hAnsi="宋体" w:eastAsia="宋体" w:cs="宋体"/>
          <w:sz w:val="28"/>
          <w:szCs w:val="28"/>
        </w:rPr>
        <w:t>万元，绩效工资</w:t>
      </w:r>
      <w:r>
        <w:rPr>
          <w:rFonts w:hint="eastAsia" w:ascii="宋体" w:hAnsi="宋体" w:eastAsia="宋体" w:cs="宋体"/>
          <w:sz w:val="28"/>
          <w:szCs w:val="28"/>
          <w:lang w:val="en-US" w:eastAsia="zh-CN"/>
        </w:rPr>
        <w:t>23.33</w:t>
      </w:r>
      <w:r>
        <w:rPr>
          <w:rFonts w:hint="eastAsia" w:ascii="宋体" w:hAnsi="宋体" w:eastAsia="宋体" w:cs="宋体"/>
          <w:sz w:val="28"/>
          <w:szCs w:val="28"/>
        </w:rPr>
        <w:t>万元，津贴补贴</w:t>
      </w:r>
      <w:r>
        <w:rPr>
          <w:rFonts w:hint="eastAsia" w:ascii="宋体" w:hAnsi="宋体" w:eastAsia="宋体" w:cs="宋体"/>
          <w:sz w:val="28"/>
          <w:szCs w:val="28"/>
          <w:lang w:val="en-US" w:eastAsia="zh-CN"/>
        </w:rPr>
        <w:t>3.68</w:t>
      </w:r>
      <w:r>
        <w:rPr>
          <w:rFonts w:hint="eastAsia" w:ascii="宋体" w:hAnsi="宋体" w:eastAsia="宋体" w:cs="宋体"/>
          <w:sz w:val="28"/>
          <w:szCs w:val="28"/>
        </w:rPr>
        <w:t>万元，机关事业单位养老保险</w:t>
      </w:r>
      <w:r>
        <w:rPr>
          <w:rFonts w:hint="eastAsia" w:ascii="宋体" w:hAnsi="宋体" w:eastAsia="宋体" w:cs="宋体"/>
          <w:sz w:val="28"/>
          <w:szCs w:val="28"/>
          <w:lang w:val="en-US" w:eastAsia="zh-CN"/>
        </w:rPr>
        <w:t>14.86</w:t>
      </w:r>
      <w:r>
        <w:rPr>
          <w:rFonts w:hint="eastAsia" w:ascii="宋体" w:hAnsi="宋体" w:eastAsia="宋体" w:cs="宋体"/>
          <w:sz w:val="28"/>
          <w:szCs w:val="28"/>
        </w:rPr>
        <w:t>元，职工基本医疗保险缴费</w:t>
      </w:r>
      <w:r>
        <w:rPr>
          <w:rFonts w:hint="eastAsia" w:ascii="宋体" w:hAnsi="宋体" w:eastAsia="宋体" w:cs="宋体"/>
          <w:sz w:val="28"/>
          <w:szCs w:val="28"/>
          <w:lang w:val="en-US" w:eastAsia="zh-CN"/>
        </w:rPr>
        <w:t>5.52</w:t>
      </w:r>
      <w:r>
        <w:rPr>
          <w:rFonts w:hint="eastAsia" w:ascii="宋体" w:hAnsi="宋体" w:eastAsia="宋体" w:cs="宋体"/>
          <w:sz w:val="28"/>
          <w:szCs w:val="28"/>
        </w:rPr>
        <w:t>万元，住房公积金</w:t>
      </w:r>
      <w:r>
        <w:rPr>
          <w:rFonts w:hint="eastAsia" w:ascii="宋体" w:hAnsi="宋体" w:eastAsia="宋体" w:cs="宋体"/>
          <w:sz w:val="28"/>
          <w:szCs w:val="28"/>
          <w:lang w:val="en-US" w:eastAsia="zh-CN"/>
        </w:rPr>
        <w:t>8.29</w:t>
      </w:r>
      <w:r>
        <w:rPr>
          <w:rFonts w:hint="eastAsia" w:ascii="宋体" w:hAnsi="宋体" w:eastAsia="宋体" w:cs="宋体"/>
          <w:sz w:val="28"/>
          <w:szCs w:val="28"/>
        </w:rPr>
        <w:t>万元等。</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2.公用经费</w:t>
      </w:r>
      <w:r>
        <w:rPr>
          <w:rFonts w:hint="eastAsia" w:ascii="宋体" w:hAnsi="宋体" w:eastAsia="宋体" w:cs="宋体"/>
          <w:sz w:val="28"/>
          <w:szCs w:val="28"/>
          <w:lang w:val="en-US" w:eastAsia="zh-CN"/>
        </w:rPr>
        <w:t>11.41</w:t>
      </w:r>
      <w:r>
        <w:rPr>
          <w:rFonts w:hint="eastAsia" w:ascii="宋体" w:hAnsi="宋体" w:eastAsia="宋体" w:cs="宋体"/>
          <w:sz w:val="28"/>
          <w:szCs w:val="28"/>
        </w:rPr>
        <w:t>万元，</w:t>
      </w:r>
      <w:r>
        <w:rPr>
          <w:rFonts w:hint="eastAsia" w:ascii="宋体" w:hAnsi="宋体" w:eastAsia="宋体" w:cs="宋体"/>
          <w:sz w:val="28"/>
          <w:szCs w:val="28"/>
          <w:lang w:eastAsia="zh-CN"/>
        </w:rPr>
        <w:t>商品和服务支出</w:t>
      </w:r>
      <w:r>
        <w:rPr>
          <w:rFonts w:hint="eastAsia" w:ascii="宋体" w:hAnsi="宋体" w:eastAsia="宋体" w:cs="宋体"/>
          <w:sz w:val="28"/>
          <w:szCs w:val="28"/>
          <w:lang w:val="en-US" w:eastAsia="zh-CN"/>
        </w:rPr>
        <w:t>10.26万元，其中：福利费0.64万元、工会经费0.51万元、差旅费1.8万元、电费1.2万元、印刷费1.2万元、办公费1.2万元、邮电费2.4万元、其他商品和服务支出1.31万元等。</w:t>
      </w:r>
    </w:p>
    <w:p>
      <w:pPr>
        <w:rPr>
          <w:rFonts w:hint="eastAsia" w:ascii="宋体" w:hAnsi="宋体" w:eastAsia="宋体" w:cs="宋体"/>
          <w:sz w:val="28"/>
          <w:szCs w:val="28"/>
        </w:rPr>
      </w:pPr>
      <w:r>
        <w:rPr>
          <w:rFonts w:hint="eastAsia" w:ascii="宋体" w:hAnsi="宋体" w:eastAsia="宋体" w:cs="宋体"/>
          <w:b/>
          <w:bCs/>
          <w:sz w:val="28"/>
          <w:szCs w:val="28"/>
        </w:rPr>
        <w:t>（二）项目支出</w:t>
      </w:r>
      <w:r>
        <w:rPr>
          <w:rFonts w:hint="eastAsia" w:ascii="宋体" w:hAnsi="宋体" w:eastAsia="宋体" w:cs="宋体"/>
          <w:b/>
          <w:bCs/>
          <w:sz w:val="28"/>
          <w:szCs w:val="28"/>
          <w:lang w:val="en-US" w:eastAsia="zh-CN"/>
        </w:rPr>
        <w:t>9.8</w:t>
      </w:r>
      <w:r>
        <w:rPr>
          <w:rFonts w:hint="eastAsia" w:ascii="宋体" w:hAnsi="宋体" w:eastAsia="宋体" w:cs="宋体"/>
          <w:b/>
          <w:bCs/>
          <w:sz w:val="28"/>
          <w:szCs w:val="28"/>
        </w:rPr>
        <w:t>万元</w:t>
      </w:r>
      <w:r>
        <w:rPr>
          <w:rFonts w:hint="eastAsia" w:ascii="宋体" w:hAnsi="宋体" w:eastAsia="宋体" w:cs="宋体"/>
          <w:sz w:val="28"/>
          <w:szCs w:val="28"/>
        </w:rPr>
        <w:t>，其中：运转类项目支出</w:t>
      </w:r>
      <w:r>
        <w:rPr>
          <w:rFonts w:hint="eastAsia" w:ascii="宋体" w:hAnsi="宋体" w:eastAsia="宋体" w:cs="宋体"/>
          <w:sz w:val="28"/>
          <w:szCs w:val="28"/>
          <w:lang w:val="en-US" w:eastAsia="zh-CN"/>
        </w:rPr>
        <w:t>9.8</w:t>
      </w:r>
      <w:r>
        <w:rPr>
          <w:rFonts w:hint="eastAsia" w:ascii="宋体" w:hAnsi="宋体" w:eastAsia="宋体" w:cs="宋体"/>
          <w:sz w:val="28"/>
          <w:szCs w:val="28"/>
        </w:rPr>
        <w:t>万元，主要用于</w:t>
      </w:r>
      <w:r>
        <w:rPr>
          <w:rFonts w:hint="eastAsia" w:ascii="宋体" w:hAnsi="宋体" w:eastAsia="宋体" w:cs="宋体"/>
          <w:sz w:val="28"/>
          <w:szCs w:val="28"/>
          <w:lang w:eastAsia="zh-CN"/>
        </w:rPr>
        <w:t>免费开放图书购置等</w:t>
      </w:r>
      <w:r>
        <w:rPr>
          <w:rFonts w:hint="eastAsia" w:ascii="宋体" w:hAnsi="宋体" w:eastAsia="宋体" w:cs="宋体"/>
          <w:sz w:val="28"/>
          <w:szCs w:val="28"/>
        </w:rPr>
        <w:t>支出。</w:t>
      </w:r>
    </w:p>
    <w:p>
      <w:pPr>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一般公共预算当年拨款具体使用情况</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rPr>
        <w:t>一般公共服务（类）</w:t>
      </w:r>
      <w:r>
        <w:rPr>
          <w:rFonts w:hint="eastAsia" w:ascii="宋体" w:hAnsi="宋体" w:eastAsia="宋体" w:cs="宋体"/>
          <w:sz w:val="28"/>
          <w:szCs w:val="28"/>
          <w:lang w:eastAsia="zh-CN"/>
        </w:rPr>
        <w:t>文化旅游传媒支出</w:t>
      </w:r>
      <w:r>
        <w:rPr>
          <w:rFonts w:hint="eastAsia" w:ascii="宋体" w:hAnsi="宋体" w:eastAsia="宋体" w:cs="宋体"/>
          <w:sz w:val="28"/>
          <w:szCs w:val="28"/>
        </w:rPr>
        <w:t>（款）事业运行（项）</w:t>
      </w:r>
      <w:r>
        <w:rPr>
          <w:rFonts w:hint="eastAsia" w:ascii="宋体" w:hAnsi="宋体" w:eastAsia="宋体" w:cs="宋体"/>
          <w:sz w:val="28"/>
          <w:szCs w:val="28"/>
          <w:lang w:eastAsia="zh-CN"/>
        </w:rPr>
        <w:t>2023</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83.88</w:t>
      </w:r>
      <w:r>
        <w:rPr>
          <w:rFonts w:hint="eastAsia" w:ascii="宋体" w:hAnsi="宋体" w:eastAsia="宋体" w:cs="宋体"/>
          <w:sz w:val="28"/>
          <w:szCs w:val="28"/>
        </w:rPr>
        <w:t>万元，主要用于：单位机构正常运行、开展日常工作的基本支出。</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rPr>
        <w:t>一般公共服务（类）</w:t>
      </w:r>
      <w:r>
        <w:rPr>
          <w:rFonts w:hint="eastAsia" w:ascii="宋体" w:hAnsi="宋体" w:eastAsia="宋体" w:cs="宋体"/>
          <w:sz w:val="28"/>
          <w:szCs w:val="28"/>
          <w:lang w:eastAsia="zh-CN"/>
        </w:rPr>
        <w:t>文化旅游传媒支出</w:t>
      </w:r>
      <w:r>
        <w:rPr>
          <w:rFonts w:hint="eastAsia" w:ascii="宋体" w:hAnsi="宋体" w:eastAsia="宋体" w:cs="宋体"/>
          <w:sz w:val="28"/>
          <w:szCs w:val="28"/>
        </w:rPr>
        <w:t>（款）其他</w:t>
      </w:r>
      <w:r>
        <w:rPr>
          <w:rFonts w:hint="eastAsia" w:ascii="宋体" w:hAnsi="宋体" w:eastAsia="宋体" w:cs="宋体"/>
          <w:sz w:val="28"/>
          <w:szCs w:val="28"/>
          <w:lang w:eastAsia="zh-CN"/>
        </w:rPr>
        <w:t>文化旅游传媒</w:t>
      </w:r>
      <w:r>
        <w:rPr>
          <w:rFonts w:hint="eastAsia" w:ascii="宋体" w:hAnsi="宋体" w:eastAsia="宋体" w:cs="宋体"/>
          <w:sz w:val="28"/>
          <w:szCs w:val="28"/>
        </w:rPr>
        <w:t>支出（项）</w:t>
      </w:r>
      <w:r>
        <w:rPr>
          <w:rFonts w:hint="eastAsia" w:ascii="宋体" w:hAnsi="宋体" w:eastAsia="宋体" w:cs="宋体"/>
          <w:sz w:val="28"/>
          <w:szCs w:val="28"/>
          <w:lang w:eastAsia="zh-CN"/>
        </w:rPr>
        <w:t>2023</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9.8</w:t>
      </w:r>
      <w:r>
        <w:rPr>
          <w:rFonts w:hint="eastAsia" w:ascii="宋体" w:hAnsi="宋体" w:eastAsia="宋体" w:cs="宋体"/>
          <w:sz w:val="28"/>
          <w:szCs w:val="28"/>
        </w:rPr>
        <w:t>万元，主要用于单位开展</w:t>
      </w:r>
      <w:r>
        <w:rPr>
          <w:rFonts w:hint="eastAsia" w:ascii="宋体" w:hAnsi="宋体" w:eastAsia="宋体" w:cs="宋体"/>
          <w:sz w:val="28"/>
          <w:szCs w:val="28"/>
          <w:lang w:eastAsia="zh-CN"/>
        </w:rPr>
        <w:t>公共文化活动</w:t>
      </w:r>
      <w:r>
        <w:rPr>
          <w:rFonts w:hint="eastAsia" w:ascii="宋体" w:hAnsi="宋体" w:eastAsia="宋体" w:cs="宋体"/>
          <w:sz w:val="28"/>
          <w:szCs w:val="28"/>
        </w:rPr>
        <w:t>工作的项目支出。如：</w:t>
      </w:r>
      <w:r>
        <w:rPr>
          <w:rFonts w:hint="eastAsia" w:ascii="宋体" w:hAnsi="宋体" w:eastAsia="宋体" w:cs="宋体"/>
          <w:sz w:val="28"/>
          <w:szCs w:val="28"/>
          <w:lang w:eastAsia="zh-CN"/>
        </w:rPr>
        <w:t>免费开放、图书购置等</w:t>
      </w:r>
      <w:r>
        <w:rPr>
          <w:rFonts w:hint="eastAsia" w:ascii="宋体" w:hAnsi="宋体" w:eastAsia="宋体" w:cs="宋体"/>
          <w:sz w:val="28"/>
          <w:szCs w:val="28"/>
        </w:rPr>
        <w:t>支出。</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rPr>
        <w:t>.社会保障和就业（类）机关事业单位基本养老保险缴费支出（项）</w:t>
      </w:r>
      <w:r>
        <w:rPr>
          <w:rFonts w:hint="eastAsia" w:ascii="宋体" w:hAnsi="宋体" w:eastAsia="宋体" w:cs="宋体"/>
          <w:sz w:val="28"/>
          <w:szCs w:val="28"/>
          <w:lang w:eastAsia="zh-CN"/>
        </w:rPr>
        <w:t>2023</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14.86</w:t>
      </w:r>
      <w:r>
        <w:rPr>
          <w:rFonts w:hint="eastAsia" w:ascii="宋体" w:hAnsi="宋体" w:eastAsia="宋体" w:cs="宋体"/>
          <w:sz w:val="28"/>
          <w:szCs w:val="28"/>
        </w:rPr>
        <w:t>万元，主要用于：实施养老保险制度后，</w:t>
      </w:r>
      <w:r>
        <w:rPr>
          <w:rFonts w:hint="eastAsia" w:ascii="宋体" w:hAnsi="宋体" w:eastAsia="宋体" w:cs="宋体"/>
          <w:sz w:val="28"/>
          <w:szCs w:val="28"/>
          <w:lang w:eastAsia="zh-CN"/>
        </w:rPr>
        <w:t>单位</w:t>
      </w:r>
      <w:r>
        <w:rPr>
          <w:rFonts w:hint="eastAsia" w:ascii="宋体" w:hAnsi="宋体" w:eastAsia="宋体" w:cs="宋体"/>
          <w:sz w:val="28"/>
          <w:szCs w:val="28"/>
        </w:rPr>
        <w:t>按规定由单位缴纳的基本养老保险费支出。</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rPr>
        <w:t xml:space="preserve"> 卫生健康支出（类）事业单位医疗（项）</w:t>
      </w:r>
      <w:r>
        <w:rPr>
          <w:rFonts w:hint="eastAsia" w:ascii="宋体" w:hAnsi="宋体" w:eastAsia="宋体" w:cs="宋体"/>
          <w:sz w:val="28"/>
          <w:szCs w:val="28"/>
          <w:lang w:eastAsia="zh-CN"/>
        </w:rPr>
        <w:t>2023</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5.52</w:t>
      </w:r>
      <w:r>
        <w:rPr>
          <w:rFonts w:hint="eastAsia" w:ascii="宋体" w:hAnsi="宋体" w:eastAsia="宋体" w:cs="宋体"/>
          <w:sz w:val="28"/>
          <w:szCs w:val="28"/>
        </w:rPr>
        <w:t>万元，主要用于：</w:t>
      </w:r>
      <w:r>
        <w:rPr>
          <w:rFonts w:hint="eastAsia" w:ascii="宋体" w:hAnsi="宋体" w:eastAsia="宋体" w:cs="宋体"/>
          <w:sz w:val="28"/>
          <w:szCs w:val="28"/>
          <w:lang w:eastAsia="zh-CN"/>
        </w:rPr>
        <w:t>单位</w:t>
      </w:r>
      <w:r>
        <w:rPr>
          <w:rFonts w:hint="eastAsia" w:ascii="宋体" w:hAnsi="宋体" w:eastAsia="宋体" w:cs="宋体"/>
          <w:sz w:val="28"/>
          <w:szCs w:val="28"/>
        </w:rPr>
        <w:t>财政补助事业人员基本医疗保险缴费支出。</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u w:val="none" w:color="46CD7E"/>
          <w:shd w:val="clear" w:fill="auto"/>
          <w:lang w:val="en-US" w:eastAsia="zh-CN"/>
        </w:rPr>
        <w:t>.</w:t>
      </w:r>
      <w:r>
        <w:rPr>
          <w:rFonts w:hint="eastAsia" w:ascii="宋体" w:hAnsi="宋体" w:eastAsia="宋体" w:cs="宋体"/>
          <w:sz w:val="28"/>
          <w:szCs w:val="28"/>
        </w:rPr>
        <w:t>住房保障（类）住房改革支出（款）住房公积金（项）</w:t>
      </w:r>
      <w:r>
        <w:rPr>
          <w:rFonts w:hint="eastAsia" w:ascii="宋体" w:hAnsi="宋体" w:eastAsia="宋体" w:cs="宋体"/>
          <w:sz w:val="28"/>
          <w:szCs w:val="28"/>
          <w:lang w:eastAsia="zh-CN"/>
        </w:rPr>
        <w:t>2023</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8.29</w:t>
      </w:r>
      <w:r>
        <w:rPr>
          <w:rFonts w:hint="eastAsia" w:ascii="宋体" w:hAnsi="宋体" w:eastAsia="宋体" w:cs="宋体"/>
          <w:sz w:val="28"/>
          <w:szCs w:val="28"/>
        </w:rPr>
        <w:t>万元，主要用于：</w:t>
      </w:r>
      <w:r>
        <w:rPr>
          <w:rFonts w:hint="eastAsia" w:ascii="宋体" w:hAnsi="宋体" w:eastAsia="宋体" w:cs="宋体"/>
          <w:sz w:val="28"/>
          <w:szCs w:val="28"/>
          <w:lang w:eastAsia="zh-CN"/>
        </w:rPr>
        <w:t>单位</w:t>
      </w:r>
      <w:r>
        <w:rPr>
          <w:rFonts w:hint="eastAsia" w:ascii="宋体" w:hAnsi="宋体" w:eastAsia="宋体" w:cs="宋体"/>
          <w:sz w:val="28"/>
          <w:szCs w:val="28"/>
        </w:rPr>
        <w:t>按人力资源和社会保障部、财政部规定的基本工资和津贴补贴以及规定比例为职工缴纳的住房公积金支出。</w:t>
      </w:r>
    </w:p>
    <w:p>
      <w:pPr>
        <w:rPr>
          <w:rFonts w:hint="eastAsia" w:ascii="宋体" w:hAnsi="宋体" w:eastAsia="宋体" w:cs="宋体"/>
          <w:sz w:val="28"/>
          <w:szCs w:val="28"/>
          <w:lang w:val="en-US" w:eastAsia="zh-CN"/>
        </w:rPr>
      </w:pPr>
      <w:r>
        <w:rPr>
          <w:rFonts w:hint="eastAsia" w:ascii="宋体" w:hAnsi="宋体" w:eastAsia="宋体" w:cs="宋体"/>
          <w:b/>
          <w:bCs/>
          <w:sz w:val="28"/>
          <w:szCs w:val="28"/>
        </w:rPr>
        <w:t>六、“三公”经费财政拨款预算安排情况</w:t>
      </w:r>
      <w:r>
        <w:rPr>
          <w:rFonts w:hint="eastAsia" w:ascii="宋体" w:hAnsi="宋体" w:eastAsia="宋体" w:cs="宋体"/>
          <w:b/>
          <w:bCs/>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lang w:eastAsia="zh-CN"/>
        </w:rPr>
        <w:t>2023</w:t>
      </w:r>
      <w:r>
        <w:rPr>
          <w:rFonts w:hint="eastAsia" w:ascii="宋体" w:hAnsi="宋体" w:eastAsia="宋体" w:cs="宋体"/>
          <w:sz w:val="28"/>
          <w:szCs w:val="28"/>
        </w:rPr>
        <w:t>年“三公”经费财政拨款预算总额</w:t>
      </w:r>
      <w:r>
        <w:rPr>
          <w:rFonts w:hint="eastAsia" w:ascii="宋体" w:hAnsi="宋体" w:eastAsia="宋体" w:cs="宋体"/>
          <w:sz w:val="28"/>
          <w:szCs w:val="28"/>
          <w:lang w:val="en-US" w:eastAsia="zh-CN"/>
        </w:rPr>
        <w:t>0</w:t>
      </w:r>
      <w:r>
        <w:rPr>
          <w:rFonts w:hint="eastAsia" w:ascii="宋体" w:hAnsi="宋体" w:eastAsia="宋体" w:cs="宋体"/>
          <w:sz w:val="28"/>
          <w:szCs w:val="28"/>
        </w:rPr>
        <w:t>万元</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b/>
          <w:bCs/>
          <w:sz w:val="28"/>
          <w:szCs w:val="28"/>
        </w:rPr>
        <w:t>七、政府性基金预算支出情况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2023</w:t>
      </w:r>
      <w:r>
        <w:rPr>
          <w:rFonts w:hint="eastAsia" w:ascii="宋体" w:hAnsi="宋体" w:eastAsia="宋体" w:cs="宋体"/>
          <w:sz w:val="28"/>
          <w:szCs w:val="28"/>
        </w:rPr>
        <w:t>年没有使用政府性基金预算拨款安排的支出。</w:t>
      </w:r>
    </w:p>
    <w:p>
      <w:pPr>
        <w:rPr>
          <w:rFonts w:hint="eastAsia" w:ascii="宋体" w:hAnsi="宋体" w:eastAsia="宋体" w:cs="宋体"/>
          <w:sz w:val="28"/>
          <w:szCs w:val="28"/>
        </w:rPr>
      </w:pPr>
      <w:r>
        <w:rPr>
          <w:rFonts w:hint="eastAsia" w:ascii="宋体" w:hAnsi="宋体" w:eastAsia="宋体" w:cs="宋体"/>
          <w:b/>
          <w:bCs/>
          <w:sz w:val="28"/>
          <w:szCs w:val="28"/>
        </w:rPr>
        <w:t>八、国有资本经营预算支出情况</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2023</w:t>
      </w:r>
      <w:r>
        <w:rPr>
          <w:rFonts w:hint="eastAsia" w:ascii="宋体" w:hAnsi="宋体" w:eastAsia="宋体" w:cs="宋体"/>
          <w:sz w:val="28"/>
          <w:szCs w:val="28"/>
        </w:rPr>
        <w:t>年没有使用国有资本经营预算拨款安排的支出。</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九、单位运行经费情况</w:t>
      </w:r>
    </w:p>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2023</w:t>
      </w:r>
      <w:r>
        <w:rPr>
          <w:rFonts w:hint="eastAsia" w:ascii="宋体" w:hAnsi="宋体" w:eastAsia="宋体" w:cs="宋体"/>
          <w:sz w:val="28"/>
          <w:szCs w:val="28"/>
        </w:rPr>
        <w:t>年度</w:t>
      </w:r>
      <w:r>
        <w:rPr>
          <w:rFonts w:hint="eastAsia" w:ascii="宋体" w:hAnsi="宋体" w:eastAsia="宋体" w:cs="宋体"/>
          <w:sz w:val="28"/>
          <w:szCs w:val="28"/>
          <w:lang w:eastAsia="zh-CN"/>
        </w:rPr>
        <w:t>单位</w:t>
      </w:r>
      <w:r>
        <w:rPr>
          <w:rFonts w:hint="eastAsia" w:ascii="宋体" w:hAnsi="宋体" w:eastAsia="宋体" w:cs="宋体"/>
          <w:sz w:val="28"/>
          <w:szCs w:val="28"/>
        </w:rPr>
        <w:t>运行经费预算</w:t>
      </w:r>
      <w:r>
        <w:rPr>
          <w:rFonts w:hint="eastAsia" w:ascii="宋体" w:hAnsi="宋体" w:eastAsia="宋体" w:cs="宋体"/>
          <w:sz w:val="28"/>
          <w:szCs w:val="28"/>
          <w:lang w:val="en-US" w:eastAsia="zh-CN"/>
        </w:rPr>
        <w:t>10.26</w:t>
      </w:r>
      <w:r>
        <w:rPr>
          <w:rFonts w:hint="eastAsia" w:ascii="宋体" w:hAnsi="宋体" w:eastAsia="宋体" w:cs="宋体"/>
          <w:sz w:val="28"/>
          <w:szCs w:val="28"/>
        </w:rPr>
        <w:t>万元，主要是</w:t>
      </w:r>
      <w:r>
        <w:rPr>
          <w:rFonts w:hint="eastAsia" w:ascii="宋体" w:hAnsi="宋体" w:eastAsia="宋体" w:cs="宋体"/>
          <w:sz w:val="28"/>
          <w:szCs w:val="28"/>
          <w:lang w:eastAsia="zh-CN"/>
        </w:rPr>
        <w:t>用于单位购买货物和服务的各项资金。包括办公及印刷费、邮电费、差旅费等费用开支</w:t>
      </w:r>
      <w:r>
        <w:rPr>
          <w:rFonts w:hint="eastAsia" w:ascii="宋体" w:hAnsi="宋体" w:eastAsia="宋体" w:cs="宋体"/>
          <w:sz w:val="28"/>
          <w:szCs w:val="28"/>
        </w:rPr>
        <w:t>，</w:t>
      </w:r>
      <w:r>
        <w:rPr>
          <w:rFonts w:hint="eastAsia" w:ascii="宋体" w:hAnsi="宋体" w:eastAsia="宋体" w:cs="宋体"/>
          <w:sz w:val="28"/>
          <w:szCs w:val="28"/>
          <w:lang w:eastAsia="zh-CN"/>
        </w:rPr>
        <w:t>与</w:t>
      </w:r>
      <w:r>
        <w:rPr>
          <w:rFonts w:hint="eastAsia" w:ascii="宋体" w:hAnsi="宋体" w:eastAsia="宋体" w:cs="宋体"/>
          <w:sz w:val="28"/>
          <w:szCs w:val="28"/>
        </w:rPr>
        <w:t>上年预算数</w:t>
      </w:r>
      <w:r>
        <w:rPr>
          <w:rFonts w:hint="eastAsia" w:ascii="宋体" w:hAnsi="宋体" w:eastAsia="宋体" w:cs="宋体"/>
          <w:sz w:val="28"/>
          <w:szCs w:val="28"/>
          <w:lang w:eastAsia="zh-CN"/>
        </w:rPr>
        <w:t>相同。</w:t>
      </w:r>
    </w:p>
    <w:p>
      <w:pPr>
        <w:rPr>
          <w:rFonts w:hint="eastAsia" w:ascii="宋体" w:hAnsi="宋体" w:eastAsia="宋体" w:cs="宋体"/>
          <w:b/>
          <w:bCs/>
          <w:sz w:val="28"/>
          <w:szCs w:val="28"/>
        </w:rPr>
      </w:pP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、政府采购及政府购买公共服务情况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2023</w:t>
      </w:r>
      <w:r>
        <w:rPr>
          <w:rFonts w:hint="eastAsia" w:ascii="宋体" w:hAnsi="宋体" w:eastAsia="宋体" w:cs="宋体"/>
          <w:sz w:val="28"/>
          <w:szCs w:val="28"/>
        </w:rPr>
        <w:t>年</w:t>
      </w:r>
      <w:r>
        <w:rPr>
          <w:rFonts w:hint="eastAsia" w:ascii="宋体" w:hAnsi="宋体" w:eastAsia="宋体" w:cs="宋体"/>
          <w:sz w:val="28"/>
          <w:szCs w:val="28"/>
          <w:lang w:eastAsia="zh-CN"/>
        </w:rPr>
        <w:t>单位无</w:t>
      </w:r>
      <w:r>
        <w:rPr>
          <w:rFonts w:hint="eastAsia" w:ascii="宋体" w:hAnsi="宋体" w:eastAsia="宋体" w:cs="宋体"/>
          <w:sz w:val="28"/>
          <w:szCs w:val="28"/>
        </w:rPr>
        <w:t>政府采购支出</w:t>
      </w:r>
      <w:r>
        <w:rPr>
          <w:rFonts w:hint="eastAsia" w:ascii="宋体" w:hAnsi="宋体" w:eastAsia="宋体" w:cs="宋体"/>
          <w:sz w:val="28"/>
          <w:szCs w:val="28"/>
          <w:lang w:eastAsia="zh-CN"/>
        </w:rPr>
        <w:t>。</w:t>
      </w:r>
    </w:p>
    <w:p>
      <w:pPr>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、国有资产占用情况说明</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截止</w:t>
      </w:r>
      <w:r>
        <w:rPr>
          <w:rFonts w:hint="eastAsia" w:ascii="宋体" w:hAnsi="宋体" w:eastAsia="宋体" w:cs="宋体"/>
          <w:sz w:val="28"/>
          <w:szCs w:val="28"/>
          <w:lang w:eastAsia="zh-CN"/>
        </w:rPr>
        <w:t>2023</w:t>
      </w:r>
      <w:r>
        <w:rPr>
          <w:rFonts w:hint="eastAsia" w:ascii="宋体" w:hAnsi="宋体" w:eastAsia="宋体" w:cs="宋体"/>
          <w:sz w:val="28"/>
          <w:szCs w:val="28"/>
        </w:rPr>
        <w:t>年底，本单位固定资产总额</w:t>
      </w:r>
      <w:r>
        <w:rPr>
          <w:rFonts w:hint="eastAsia" w:ascii="宋体" w:hAnsi="宋体" w:eastAsia="宋体" w:cs="宋体"/>
          <w:sz w:val="28"/>
          <w:szCs w:val="28"/>
          <w:lang w:val="en-US" w:eastAsia="zh-CN"/>
        </w:rPr>
        <w:t>724.58</w:t>
      </w:r>
      <w:r>
        <w:rPr>
          <w:rFonts w:hint="eastAsia" w:ascii="宋体" w:hAnsi="宋体" w:eastAsia="宋体" w:cs="宋体"/>
          <w:sz w:val="28"/>
          <w:szCs w:val="28"/>
        </w:rPr>
        <w:t>万元</w:t>
      </w:r>
      <w:r>
        <w:rPr>
          <w:rFonts w:hint="eastAsia" w:ascii="宋体" w:hAnsi="宋体" w:eastAsia="宋体" w:cs="宋体"/>
          <w:sz w:val="28"/>
          <w:szCs w:val="28"/>
          <w:lang w:eastAsia="zh-CN"/>
        </w:rPr>
        <w:t>（无大型设备）</w:t>
      </w:r>
      <w:r>
        <w:rPr>
          <w:rFonts w:hint="eastAsia" w:ascii="宋体" w:hAnsi="宋体" w:eastAsia="宋体" w:cs="宋体"/>
          <w:sz w:val="28"/>
          <w:szCs w:val="28"/>
        </w:rPr>
        <w:t>。</w:t>
      </w:r>
    </w:p>
    <w:p>
      <w:pPr>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、预算绩效目标情况说明</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按照全面实施预算绩效管理要求，本</w:t>
      </w:r>
      <w:r>
        <w:rPr>
          <w:rFonts w:hint="eastAsia" w:ascii="宋体" w:hAnsi="宋体" w:eastAsia="宋体" w:cs="宋体"/>
          <w:b w:val="0"/>
          <w:bCs w:val="0"/>
          <w:sz w:val="28"/>
          <w:szCs w:val="28"/>
          <w:lang w:eastAsia="zh-CN"/>
        </w:rPr>
        <w:t>单位2023</w:t>
      </w:r>
      <w:r>
        <w:rPr>
          <w:rFonts w:hint="eastAsia" w:ascii="宋体" w:hAnsi="宋体" w:eastAsia="宋体" w:cs="宋体"/>
          <w:b w:val="0"/>
          <w:bCs w:val="0"/>
          <w:sz w:val="28"/>
          <w:szCs w:val="28"/>
        </w:rPr>
        <w:t>年预算编制了整体支出绩效目标和项目支出绩效目标。整体支出涉及财政资金</w:t>
      </w:r>
      <w:r>
        <w:rPr>
          <w:rFonts w:hint="eastAsia" w:ascii="宋体" w:hAnsi="宋体" w:eastAsia="宋体" w:cs="宋体"/>
          <w:sz w:val="28"/>
          <w:szCs w:val="28"/>
          <w:lang w:val="en-US" w:eastAsia="zh-CN"/>
        </w:rPr>
        <w:t>122.35</w:t>
      </w:r>
      <w:r>
        <w:rPr>
          <w:rFonts w:hint="eastAsia" w:ascii="宋体" w:hAnsi="宋体" w:eastAsia="宋体" w:cs="宋体"/>
          <w:b w:val="0"/>
          <w:bCs w:val="0"/>
          <w:sz w:val="28"/>
          <w:szCs w:val="28"/>
        </w:rPr>
        <w:t>万元，项目支出涉及项目</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个，预算项目资金</w:t>
      </w:r>
      <w:r>
        <w:rPr>
          <w:rFonts w:hint="eastAsia" w:ascii="宋体" w:hAnsi="宋体" w:eastAsia="宋体" w:cs="宋体"/>
          <w:b w:val="0"/>
          <w:bCs w:val="0"/>
          <w:sz w:val="28"/>
          <w:szCs w:val="28"/>
          <w:lang w:val="en-US" w:eastAsia="zh-CN"/>
        </w:rPr>
        <w:t>9.8</w:t>
      </w:r>
      <w:r>
        <w:rPr>
          <w:rFonts w:hint="eastAsia" w:ascii="宋体" w:hAnsi="宋体" w:eastAsia="宋体" w:cs="宋体"/>
          <w:b w:val="0"/>
          <w:bCs w:val="0"/>
          <w:sz w:val="28"/>
          <w:szCs w:val="28"/>
        </w:rPr>
        <w:t>万元。综合反映预期完成的数量、时效、质量，预期达到的社会效益、经济效益、可持续影响以及服务对象满意度等情况。</w:t>
      </w:r>
    </w:p>
    <w:p>
      <w:pPr>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、名词解释</w:t>
      </w:r>
    </w:p>
    <w:p>
      <w:pPr>
        <w:rPr>
          <w:rFonts w:hint="eastAsia" w:ascii="宋体" w:hAnsi="宋体" w:eastAsia="宋体" w:cs="宋体"/>
          <w:sz w:val="28"/>
          <w:szCs w:val="28"/>
        </w:rPr>
      </w:pPr>
      <w:r>
        <w:rPr>
          <w:rFonts w:hint="eastAsia" w:ascii="宋体" w:hAnsi="宋体" w:eastAsia="宋体" w:cs="宋体"/>
          <w:sz w:val="28"/>
          <w:szCs w:val="28"/>
        </w:rPr>
        <w:t>（一）一般公共预算拨款收入：指财政一般公共预算当年安排拨付的资金。</w:t>
      </w:r>
      <w:r>
        <w:rPr>
          <w:rFonts w:hint="eastAsia" w:ascii="宋体" w:hAnsi="宋体" w:eastAsia="宋体" w:cs="宋体"/>
          <w:sz w:val="28"/>
          <w:szCs w:val="28"/>
        </w:rPr>
        <w:br w:type="textWrapping"/>
      </w:r>
      <w:r>
        <w:rPr>
          <w:rFonts w:hint="eastAsia" w:ascii="宋体" w:hAnsi="宋体" w:eastAsia="宋体" w:cs="宋体"/>
          <w:sz w:val="28"/>
          <w:szCs w:val="28"/>
        </w:rPr>
        <w:t>（二）一般公共服务（类）</w:t>
      </w:r>
      <w:r>
        <w:rPr>
          <w:rFonts w:hint="eastAsia" w:ascii="宋体" w:hAnsi="宋体" w:eastAsia="宋体" w:cs="宋体"/>
          <w:sz w:val="28"/>
          <w:szCs w:val="28"/>
          <w:lang w:eastAsia="zh-CN"/>
        </w:rPr>
        <w:t>文化旅游传媒支出</w:t>
      </w:r>
      <w:r>
        <w:rPr>
          <w:rFonts w:hint="eastAsia" w:ascii="宋体" w:hAnsi="宋体" w:eastAsia="宋体" w:cs="宋体"/>
          <w:sz w:val="28"/>
          <w:szCs w:val="28"/>
        </w:rPr>
        <w:t xml:space="preserve">事务（款）行政运行（项）：指事业单位用于保障机构正常运行、开展日常工作的基本支出。 </w:t>
      </w:r>
    </w:p>
    <w:p>
      <w:pPr>
        <w:rPr>
          <w:rFonts w:hint="eastAsia" w:ascii="宋体" w:hAnsi="宋体" w:eastAsia="宋体" w:cs="宋体"/>
          <w:sz w:val="28"/>
          <w:szCs w:val="28"/>
        </w:rPr>
      </w:pPr>
      <w:r>
        <w:rPr>
          <w:rFonts w:hint="eastAsia" w:ascii="宋体" w:hAnsi="宋体" w:eastAsia="宋体" w:cs="宋体"/>
          <w:sz w:val="28"/>
          <w:szCs w:val="28"/>
        </w:rPr>
        <w:t>（三）一般公共服务（类）</w:t>
      </w:r>
      <w:r>
        <w:rPr>
          <w:rFonts w:hint="eastAsia" w:ascii="宋体" w:hAnsi="宋体" w:eastAsia="宋体" w:cs="宋体"/>
          <w:sz w:val="28"/>
          <w:szCs w:val="28"/>
          <w:lang w:eastAsia="zh-CN"/>
        </w:rPr>
        <w:t>其他文化旅游传媒支出</w:t>
      </w:r>
      <w:r>
        <w:rPr>
          <w:rFonts w:hint="eastAsia" w:ascii="宋体" w:hAnsi="宋体" w:eastAsia="宋体" w:cs="宋体"/>
          <w:sz w:val="28"/>
          <w:szCs w:val="28"/>
        </w:rPr>
        <w:t>事务（款）一般行政管理事务（项）：指事业单位开展综合业务等未单独设置项级科目的专门性管理工作的项目支出。</w:t>
      </w:r>
    </w:p>
    <w:p>
      <w:pPr>
        <w:rPr>
          <w:rFonts w:hint="eastAsia" w:ascii="宋体" w:hAnsi="宋体" w:eastAsia="宋体" w:cs="宋体"/>
          <w:sz w:val="28"/>
          <w:szCs w:val="28"/>
        </w:rPr>
      </w:pPr>
      <w:r>
        <w:rPr>
          <w:rFonts w:hint="eastAsia" w:ascii="宋体" w:hAnsi="宋体" w:eastAsia="宋体" w:cs="宋体"/>
          <w:sz w:val="28"/>
          <w:szCs w:val="28"/>
        </w:rPr>
        <w:t>（四）一般公共服务（类）</w:t>
      </w:r>
      <w:r>
        <w:rPr>
          <w:rFonts w:hint="eastAsia" w:ascii="宋体" w:hAnsi="宋体" w:eastAsia="宋体" w:cs="宋体"/>
          <w:sz w:val="28"/>
          <w:szCs w:val="28"/>
          <w:lang w:eastAsia="zh-CN"/>
        </w:rPr>
        <w:t>其他文化旅游传媒支出</w:t>
      </w:r>
      <w:r>
        <w:rPr>
          <w:rFonts w:hint="eastAsia" w:ascii="宋体" w:hAnsi="宋体" w:eastAsia="宋体" w:cs="宋体"/>
          <w:sz w:val="28"/>
          <w:szCs w:val="28"/>
        </w:rPr>
        <w:t>（款）事业运行（项）：指用于保障机构正常运行、开展日常工作的基本支出。</w:t>
      </w:r>
    </w:p>
    <w:p>
      <w:pPr>
        <w:rPr>
          <w:rFonts w:hint="eastAsia" w:ascii="宋体" w:hAnsi="宋体" w:eastAsia="宋体" w:cs="宋体"/>
          <w:sz w:val="28"/>
          <w:szCs w:val="28"/>
        </w:rPr>
      </w:pPr>
      <w:r>
        <w:rPr>
          <w:rFonts w:hint="eastAsia" w:ascii="宋体" w:hAnsi="宋体" w:eastAsia="宋体" w:cs="宋体"/>
          <w:sz w:val="28"/>
          <w:szCs w:val="28"/>
        </w:rPr>
        <w:t>（五）一般公共服务（类）</w:t>
      </w:r>
      <w:r>
        <w:rPr>
          <w:rFonts w:hint="eastAsia" w:ascii="宋体" w:hAnsi="宋体" w:eastAsia="宋体" w:cs="宋体"/>
          <w:sz w:val="28"/>
          <w:szCs w:val="28"/>
          <w:lang w:eastAsia="zh-CN"/>
        </w:rPr>
        <w:t>其他文化旅游传媒支出</w:t>
      </w:r>
      <w:r>
        <w:rPr>
          <w:rFonts w:hint="eastAsia" w:ascii="宋体" w:hAnsi="宋体" w:eastAsia="宋体" w:cs="宋体"/>
          <w:sz w:val="28"/>
          <w:szCs w:val="28"/>
        </w:rPr>
        <w:t>（款）其他财政事务支出（项）：指除上述项目外，开展其他事务方面专门性工作任务的项目支出。</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六</w:t>
      </w:r>
      <w:r>
        <w:rPr>
          <w:rFonts w:hint="eastAsia" w:ascii="宋体" w:hAnsi="宋体" w:eastAsia="宋体" w:cs="宋体"/>
          <w:sz w:val="28"/>
          <w:szCs w:val="28"/>
        </w:rPr>
        <w:t>）社会保障和就业（类）行政事业单位离退休（款）机关事业单位基本养老保险缴费支出（项）：指部门实施养老保险制度由单位缴纳的养老保险费的支出。</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七</w:t>
      </w:r>
      <w:r>
        <w:rPr>
          <w:rFonts w:hint="eastAsia" w:ascii="宋体" w:hAnsi="宋体" w:eastAsia="宋体" w:cs="宋体"/>
          <w:sz w:val="28"/>
          <w:szCs w:val="28"/>
        </w:rPr>
        <w:t>）卫生健康（类）行政事业单位医疗（款）行政单位医疗（项）：指用于缴纳部门行政人员及参照公务员法管理事业人员基本医疗保险支出。</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八</w:t>
      </w:r>
      <w:r>
        <w:rPr>
          <w:rFonts w:hint="eastAsia" w:ascii="宋体" w:hAnsi="宋体" w:eastAsia="宋体" w:cs="宋体"/>
          <w:sz w:val="28"/>
          <w:szCs w:val="28"/>
        </w:rPr>
        <w:t>）卫生健康（类）行政事业单位医疗（款）事业单位医疗（项）：指用于缴纳财政补助事业人员基本医疗保险支出。</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）卫生健康（类）行政事业单位医疗（款）公务员医疗补助（项）：指用于集中缴纳部门行政人员及参照公务员法管理事业人员公务员医疗补助支出。</w:t>
      </w:r>
    </w:p>
    <w:p>
      <w:pPr>
        <w:rPr>
          <w:rFonts w:hint="eastAsia" w:ascii="宋体" w:hAnsi="宋体" w:eastAsia="宋体" w:cs="宋体"/>
          <w:sz w:val="28"/>
          <w:szCs w:val="28"/>
        </w:rPr>
      </w:pPr>
      <w:r>
        <w:rPr>
          <w:rFonts w:hint="eastAsia" w:ascii="宋体" w:hAnsi="宋体" w:eastAsia="宋体" w:cs="宋体"/>
          <w:sz w:val="28"/>
          <w:szCs w:val="28"/>
        </w:rPr>
        <w:t>（十）住房保障（类）住房改革支出（款）住房公积金（项）：指按照《住房公积金管理条例》的规定，由单位及其在职职工缴存的长期住房储金。</w:t>
      </w:r>
    </w:p>
    <w:p>
      <w:pPr>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sz w:val="28"/>
          <w:szCs w:val="28"/>
          <w:lang w:eastAsia="zh-CN"/>
        </w:rPr>
        <w:t>一</w:t>
      </w:r>
      <w:r>
        <w:rPr>
          <w:rFonts w:hint="eastAsia" w:ascii="宋体" w:hAnsi="宋体" w:eastAsia="宋体" w:cs="宋体"/>
          <w:sz w:val="28"/>
          <w:szCs w:val="28"/>
        </w:rPr>
        <w:t>）基本支出：指为保证机构正常运转，完成日常工作任务而发生的人员支出和公用支出。</w:t>
      </w:r>
      <w:r>
        <w:rPr>
          <w:rFonts w:hint="eastAsia" w:ascii="宋体" w:hAnsi="宋体" w:eastAsia="宋体" w:cs="宋体"/>
          <w:sz w:val="28"/>
          <w:szCs w:val="28"/>
        </w:rPr>
        <w:br w:type="textWrapping"/>
      </w:r>
      <w:r>
        <w:rPr>
          <w:rFonts w:hint="eastAsia" w:ascii="宋体" w:hAnsi="宋体" w:eastAsia="宋体" w:cs="宋体"/>
          <w:sz w:val="28"/>
          <w:szCs w:val="28"/>
        </w:rPr>
        <w:t xml:space="preserve"> （十</w:t>
      </w:r>
      <w:r>
        <w:rPr>
          <w:rFonts w:hint="eastAsia" w:ascii="宋体" w:hAnsi="宋体" w:eastAsia="宋体" w:cs="宋体"/>
          <w:sz w:val="28"/>
          <w:szCs w:val="28"/>
          <w:lang w:eastAsia="zh-CN"/>
        </w:rPr>
        <w:t>二</w:t>
      </w:r>
      <w:r>
        <w:rPr>
          <w:rFonts w:hint="eastAsia" w:ascii="宋体" w:hAnsi="宋体" w:eastAsia="宋体" w:cs="宋体"/>
          <w:sz w:val="28"/>
          <w:szCs w:val="28"/>
        </w:rPr>
        <w:t>）项目支出：指在基本支出之外为完成特定行政任务和事业发展目标所发生的支出。</w:t>
      </w:r>
      <w:r>
        <w:rPr>
          <w:rFonts w:hint="eastAsia" w:ascii="宋体" w:hAnsi="宋体" w:eastAsia="宋体" w:cs="宋体"/>
          <w:sz w:val="28"/>
          <w:szCs w:val="28"/>
        </w:rPr>
        <w:br w:type="textWrapping"/>
      </w:r>
      <w:r>
        <w:rPr>
          <w:rFonts w:hint="eastAsia" w:ascii="宋体" w:hAnsi="宋体" w:eastAsia="宋体" w:cs="宋体"/>
          <w:sz w:val="28"/>
          <w:szCs w:val="28"/>
        </w:rPr>
        <w:t xml:space="preserve"> （十</w:t>
      </w:r>
      <w:r>
        <w:rPr>
          <w:rFonts w:hint="eastAsia" w:ascii="宋体" w:hAnsi="宋体" w:eastAsia="宋体" w:cs="宋体"/>
          <w:sz w:val="28"/>
          <w:szCs w:val="28"/>
          <w:lang w:eastAsia="zh-CN"/>
        </w:rPr>
        <w:t>三</w:t>
      </w:r>
      <w:r>
        <w:rPr>
          <w:rFonts w:hint="eastAsia" w:ascii="宋体" w:hAnsi="宋体" w:eastAsia="宋体" w:cs="宋体"/>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sz w:val="28"/>
          <w:szCs w:val="28"/>
        </w:rPr>
        <w:br w:type="textWrapping"/>
      </w:r>
      <w:r>
        <w:rPr>
          <w:rFonts w:hint="eastAsia" w:ascii="宋体" w:hAnsi="宋体" w:eastAsia="宋体" w:cs="宋体"/>
          <w:sz w:val="28"/>
          <w:szCs w:val="28"/>
        </w:rPr>
        <w:t xml:space="preserve"> （十</w:t>
      </w:r>
      <w:r>
        <w:rPr>
          <w:rFonts w:hint="eastAsia" w:ascii="宋体" w:hAnsi="宋体" w:eastAsia="宋体" w:cs="宋体"/>
          <w:sz w:val="28"/>
          <w:szCs w:val="28"/>
          <w:lang w:eastAsia="zh-CN"/>
        </w:rPr>
        <w:t>四</w:t>
      </w:r>
      <w:r>
        <w:rPr>
          <w:rFonts w:hint="eastAsia" w:ascii="宋体" w:hAnsi="宋体" w:eastAsia="宋体" w:cs="宋体"/>
          <w:sz w:val="28"/>
          <w:szCs w:val="28"/>
        </w:rPr>
        <w:t>）机关运行经费：为保障行政单位（包括参照公务员管理单位）运行用于购买货物和服务的各项资金，包括办公费、印刷费、邮电费、差旅费、日常维修</w:t>
      </w:r>
      <w:r>
        <w:rPr>
          <w:rFonts w:hint="eastAsia" w:ascii="宋体" w:hAnsi="宋体" w:eastAsia="宋体" w:cs="宋体"/>
          <w:sz w:val="28"/>
          <w:szCs w:val="28"/>
          <w:lang w:eastAsia="zh-CN"/>
        </w:rPr>
        <w:t>（护）</w:t>
      </w:r>
      <w:r>
        <w:rPr>
          <w:rFonts w:hint="eastAsia" w:ascii="宋体" w:hAnsi="宋体" w:eastAsia="宋体" w:cs="宋体"/>
          <w:sz w:val="28"/>
          <w:szCs w:val="28"/>
        </w:rPr>
        <w:t>费、会议费、培训费、公务接待费、劳务费、工会经费、福利费、其他交通费用、一般设备购置费、办公用房水电费以及其他费用。</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 xml:space="preserve"> 县图书馆2023年预算公开报表</w:t>
      </w:r>
    </w:p>
    <w:p>
      <w:pPr>
        <w:rPr>
          <w:rFonts w:hint="eastAsia" w:ascii="宋体" w:hAnsi="宋体" w:eastAsia="宋体" w:cs="宋体"/>
          <w:sz w:val="28"/>
          <w:szCs w:val="28"/>
        </w:rPr>
      </w:pPr>
    </w:p>
    <w:p>
      <w:pPr>
        <w:rPr>
          <w:rFonts w:hint="eastAsia" w:ascii="宋体" w:hAnsi="宋体" w:eastAsia="宋体" w:cs="宋体"/>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hZGYyYjgzNzFmMmU3YTczMjUxMWY3YTZmZDIifQ=="/>
  </w:docVars>
  <w:rsids>
    <w:rsidRoot w:val="02B049B2"/>
    <w:rsid w:val="001D526B"/>
    <w:rsid w:val="00285403"/>
    <w:rsid w:val="007E0963"/>
    <w:rsid w:val="012A081D"/>
    <w:rsid w:val="01785E56"/>
    <w:rsid w:val="023F1C9B"/>
    <w:rsid w:val="02553772"/>
    <w:rsid w:val="028F4C86"/>
    <w:rsid w:val="02B049B2"/>
    <w:rsid w:val="043A2EC2"/>
    <w:rsid w:val="04A66EED"/>
    <w:rsid w:val="059F03B2"/>
    <w:rsid w:val="067601CC"/>
    <w:rsid w:val="06817738"/>
    <w:rsid w:val="095F755C"/>
    <w:rsid w:val="0AE4311D"/>
    <w:rsid w:val="0B1B12C1"/>
    <w:rsid w:val="0B6811C0"/>
    <w:rsid w:val="0CA76D40"/>
    <w:rsid w:val="0D700F22"/>
    <w:rsid w:val="0DFC7E32"/>
    <w:rsid w:val="0E0E4C9C"/>
    <w:rsid w:val="0E1C5AFD"/>
    <w:rsid w:val="0F5509D5"/>
    <w:rsid w:val="102A6AC5"/>
    <w:rsid w:val="116020C0"/>
    <w:rsid w:val="12371157"/>
    <w:rsid w:val="12633CFA"/>
    <w:rsid w:val="128C297E"/>
    <w:rsid w:val="12B8597C"/>
    <w:rsid w:val="134E57E3"/>
    <w:rsid w:val="13A426E7"/>
    <w:rsid w:val="1672617F"/>
    <w:rsid w:val="167A1100"/>
    <w:rsid w:val="16D03A5B"/>
    <w:rsid w:val="16F27731"/>
    <w:rsid w:val="19662322"/>
    <w:rsid w:val="1A143B2C"/>
    <w:rsid w:val="1AD67034"/>
    <w:rsid w:val="1B7D56CE"/>
    <w:rsid w:val="1BC76B7A"/>
    <w:rsid w:val="1C51320C"/>
    <w:rsid w:val="1C522596"/>
    <w:rsid w:val="1C7E0C4F"/>
    <w:rsid w:val="1F933745"/>
    <w:rsid w:val="1F947F7A"/>
    <w:rsid w:val="1FEF18C0"/>
    <w:rsid w:val="203C2318"/>
    <w:rsid w:val="20E07ABC"/>
    <w:rsid w:val="20ED3647"/>
    <w:rsid w:val="22F37B3A"/>
    <w:rsid w:val="234F06EB"/>
    <w:rsid w:val="23E33EE9"/>
    <w:rsid w:val="25F202D7"/>
    <w:rsid w:val="26C65161"/>
    <w:rsid w:val="27360253"/>
    <w:rsid w:val="284A23FF"/>
    <w:rsid w:val="28D1419C"/>
    <w:rsid w:val="299D58EC"/>
    <w:rsid w:val="2A7D2E10"/>
    <w:rsid w:val="2A8E7EC9"/>
    <w:rsid w:val="2AC27802"/>
    <w:rsid w:val="2B247FEC"/>
    <w:rsid w:val="2C1869E7"/>
    <w:rsid w:val="2C465166"/>
    <w:rsid w:val="2CEE64AF"/>
    <w:rsid w:val="2D895EA2"/>
    <w:rsid w:val="2E7F0526"/>
    <w:rsid w:val="2EB85911"/>
    <w:rsid w:val="301A7770"/>
    <w:rsid w:val="304269C3"/>
    <w:rsid w:val="304B36F7"/>
    <w:rsid w:val="316F60F7"/>
    <w:rsid w:val="318402FA"/>
    <w:rsid w:val="326C1D05"/>
    <w:rsid w:val="33E1549B"/>
    <w:rsid w:val="342D3D10"/>
    <w:rsid w:val="34E460B6"/>
    <w:rsid w:val="362150A5"/>
    <w:rsid w:val="369E28DE"/>
    <w:rsid w:val="38D32560"/>
    <w:rsid w:val="38DF671D"/>
    <w:rsid w:val="39206DC8"/>
    <w:rsid w:val="3921637F"/>
    <w:rsid w:val="39355C80"/>
    <w:rsid w:val="399E2099"/>
    <w:rsid w:val="3B286FE0"/>
    <w:rsid w:val="3B6B340A"/>
    <w:rsid w:val="3B7717F2"/>
    <w:rsid w:val="3C1E032B"/>
    <w:rsid w:val="3C796836"/>
    <w:rsid w:val="3D3F5986"/>
    <w:rsid w:val="3D71017B"/>
    <w:rsid w:val="3E50630A"/>
    <w:rsid w:val="3ED643FA"/>
    <w:rsid w:val="3EF54E0C"/>
    <w:rsid w:val="3FA23059"/>
    <w:rsid w:val="408847A8"/>
    <w:rsid w:val="40B37635"/>
    <w:rsid w:val="42391328"/>
    <w:rsid w:val="42ED4213"/>
    <w:rsid w:val="42F264E1"/>
    <w:rsid w:val="432B1D63"/>
    <w:rsid w:val="4439400C"/>
    <w:rsid w:val="449A71A0"/>
    <w:rsid w:val="45D440A1"/>
    <w:rsid w:val="46856505"/>
    <w:rsid w:val="46B61944"/>
    <w:rsid w:val="46F96400"/>
    <w:rsid w:val="470703F1"/>
    <w:rsid w:val="475947A9"/>
    <w:rsid w:val="48F06D1A"/>
    <w:rsid w:val="49351245"/>
    <w:rsid w:val="49465201"/>
    <w:rsid w:val="49471F93"/>
    <w:rsid w:val="49892E4C"/>
    <w:rsid w:val="49AD6793"/>
    <w:rsid w:val="49D547D7"/>
    <w:rsid w:val="4A103F4A"/>
    <w:rsid w:val="4A6C0C97"/>
    <w:rsid w:val="4AA05C1F"/>
    <w:rsid w:val="4AFA1940"/>
    <w:rsid w:val="4B1F5D09"/>
    <w:rsid w:val="4BC759CC"/>
    <w:rsid w:val="4CC56D84"/>
    <w:rsid w:val="4DBF37D4"/>
    <w:rsid w:val="4E24588F"/>
    <w:rsid w:val="4F0D6C34"/>
    <w:rsid w:val="501707F4"/>
    <w:rsid w:val="507A1C34"/>
    <w:rsid w:val="51CF320B"/>
    <w:rsid w:val="52487C86"/>
    <w:rsid w:val="52F43987"/>
    <w:rsid w:val="52FE7DDB"/>
    <w:rsid w:val="53EA0A81"/>
    <w:rsid w:val="544E6C4B"/>
    <w:rsid w:val="55913CA7"/>
    <w:rsid w:val="55B728F9"/>
    <w:rsid w:val="567543FD"/>
    <w:rsid w:val="58B33F35"/>
    <w:rsid w:val="594F5177"/>
    <w:rsid w:val="597E4281"/>
    <w:rsid w:val="59B27F13"/>
    <w:rsid w:val="5A572292"/>
    <w:rsid w:val="5AB32C95"/>
    <w:rsid w:val="5C9C4C20"/>
    <w:rsid w:val="5CBE34C8"/>
    <w:rsid w:val="5D852344"/>
    <w:rsid w:val="5E440611"/>
    <w:rsid w:val="5E676530"/>
    <w:rsid w:val="5EE73D37"/>
    <w:rsid w:val="60561867"/>
    <w:rsid w:val="62E87C36"/>
    <w:rsid w:val="66486604"/>
    <w:rsid w:val="66F56F9D"/>
    <w:rsid w:val="67332514"/>
    <w:rsid w:val="67481134"/>
    <w:rsid w:val="67874029"/>
    <w:rsid w:val="68A128AE"/>
    <w:rsid w:val="6909684B"/>
    <w:rsid w:val="69AF7C6B"/>
    <w:rsid w:val="69B256A3"/>
    <w:rsid w:val="6BFE6405"/>
    <w:rsid w:val="6C133210"/>
    <w:rsid w:val="6C1825D5"/>
    <w:rsid w:val="6C626EEC"/>
    <w:rsid w:val="6C8644B2"/>
    <w:rsid w:val="6D185650"/>
    <w:rsid w:val="6D4228ED"/>
    <w:rsid w:val="6DD83853"/>
    <w:rsid w:val="6E062335"/>
    <w:rsid w:val="6EA829DB"/>
    <w:rsid w:val="6F300A99"/>
    <w:rsid w:val="6F302FFA"/>
    <w:rsid w:val="6F3C623B"/>
    <w:rsid w:val="6FBA08F1"/>
    <w:rsid w:val="70657DB3"/>
    <w:rsid w:val="70C45F9D"/>
    <w:rsid w:val="70F81318"/>
    <w:rsid w:val="71587639"/>
    <w:rsid w:val="74014F43"/>
    <w:rsid w:val="7452470A"/>
    <w:rsid w:val="753C2DC3"/>
    <w:rsid w:val="75E67E4F"/>
    <w:rsid w:val="768472BE"/>
    <w:rsid w:val="77075A0B"/>
    <w:rsid w:val="774E6946"/>
    <w:rsid w:val="774E7C67"/>
    <w:rsid w:val="775049B2"/>
    <w:rsid w:val="77C850C5"/>
    <w:rsid w:val="7810394F"/>
    <w:rsid w:val="78F6195B"/>
    <w:rsid w:val="79F71A7C"/>
    <w:rsid w:val="7C4F208D"/>
    <w:rsid w:val="7D2E5156"/>
    <w:rsid w:val="7DB453AF"/>
    <w:rsid w:val="7FAC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
      <w:sz w:val="32"/>
    </w:rPr>
  </w:style>
  <w:style w:type="paragraph" w:styleId="4">
    <w:name w:val="footer"/>
    <w:basedOn w:val="1"/>
    <w:next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333333"/>
      <w:u w:val="none"/>
    </w:rPr>
  </w:style>
  <w:style w:type="character" w:styleId="12">
    <w:name w:val="HTML Definition"/>
    <w:basedOn w:val="8"/>
    <w:qFormat/>
    <w:uiPriority w:val="0"/>
    <w:rPr>
      <w:i/>
      <w:iCs/>
    </w:rPr>
  </w:style>
  <w:style w:type="character" w:styleId="13">
    <w:name w:val="HTML Acronym"/>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monospace" w:hAnsi="monospace" w:eastAsia="monospace" w:cs="monospace"/>
      <w:sz w:val="21"/>
      <w:szCs w:val="21"/>
    </w:rPr>
  </w:style>
  <w:style w:type="character" w:styleId="16">
    <w:name w:val="HTML Keyboard"/>
    <w:basedOn w:val="8"/>
    <w:qFormat/>
    <w:uiPriority w:val="0"/>
    <w:rPr>
      <w:rFonts w:hint="default" w:ascii="monospace" w:hAnsi="monospace" w:eastAsia="monospace" w:cs="monospace"/>
      <w:sz w:val="21"/>
      <w:szCs w:val="21"/>
    </w:rPr>
  </w:style>
  <w:style w:type="character" w:styleId="17">
    <w:name w:val="HTML Sample"/>
    <w:basedOn w:val="8"/>
    <w:qFormat/>
    <w:uiPriority w:val="0"/>
    <w:rPr>
      <w:rFonts w:hint="default" w:ascii="monospace" w:hAnsi="monospace" w:eastAsia="monospace" w:cs="monospace"/>
      <w:sz w:val="21"/>
      <w:szCs w:val="21"/>
    </w:rPr>
  </w:style>
  <w:style w:type="character" w:customStyle="1" w:styleId="18">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3145</Words>
  <Characters>3404</Characters>
  <Lines>0</Lines>
  <Paragraphs>0</Paragraphs>
  <TotalTime>21</TotalTime>
  <ScaleCrop>false</ScaleCrop>
  <LinksUpToDate>false</LinksUpToDate>
  <CharactersWithSpaces>3420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2021-04-21T02:41:00Z</dcterms:created>
  <dc:creator>Administrator</dc:creator>
  <cp:lastModifiedBy>狂奔的蜗牛</cp:lastModifiedBy>
  <dcterms:modified xsi:type="dcterms:W3CDTF">2023-05-21T14:14:06Z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58A843C89AE3442AA044E846266D754C</vt:lpwstr>
  </property>
</Properties>
</file>