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540" w:lineRule="exact"/>
        <w:jc w:val="both"/>
        <w:rPr>
          <w:rFonts w:hint="default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四川省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通江县董家沟矿区砖瓦用页岩矿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采矿权出让收益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主要情况表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84"/>
        <w:gridCol w:w="1250"/>
        <w:gridCol w:w="1225"/>
        <w:gridCol w:w="1313"/>
        <w:gridCol w:w="1587"/>
        <w:gridCol w:w="1200"/>
        <w:gridCol w:w="1538"/>
        <w:gridCol w:w="1012"/>
        <w:gridCol w:w="1012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规划</w:t>
            </w:r>
            <w:r>
              <w:rPr>
                <w:rFonts w:hint="eastAsia" w:ascii="宋体" w:hAnsi="宋体"/>
                <w:lang w:eastAsia="zh-CN"/>
              </w:rPr>
              <w:t>范围批复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评估目的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评估基准日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评估机构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矿种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需进行出让收益处置的资源量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出让收益</w:t>
            </w:r>
            <w:r>
              <w:rPr>
                <w:rFonts w:hint="eastAsia" w:ascii="宋体" w:hAnsi="宋体"/>
                <w:lang w:eastAsia="zh-CN"/>
              </w:rPr>
              <w:t>估值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评估单价（矿石量）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巴中矿业权出让收益基准价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1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四川省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通江县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董家沟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矿区砖瓦用页岩矿</w:t>
            </w:r>
            <w:r>
              <w:rPr>
                <w:rFonts w:hint="default" w:ascii="Times New Roman" w:hAnsi="Times New Roman" w:cs="Times New Roman"/>
              </w:rPr>
              <w:t>采矿权出让收益评估</w:t>
            </w:r>
          </w:p>
        </w:tc>
        <w:tc>
          <w:tcPr>
            <w:tcW w:w="12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巴自然资规函〔2023〕54号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为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通江县</w:t>
            </w:r>
            <w:r>
              <w:rPr>
                <w:rFonts w:hint="default" w:ascii="Times New Roman" w:hAnsi="Times New Roman" w:cs="Times New Roman"/>
                <w:lang w:eastAsia="zh-CN"/>
              </w:rPr>
              <w:t>自然资源和规划局出让采矿权、处置采矿权出让收益提供参考意见</w:t>
            </w:r>
          </w:p>
        </w:tc>
        <w:tc>
          <w:tcPr>
            <w:tcW w:w="131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2023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日</w:t>
            </w:r>
          </w:p>
        </w:tc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重庆市国能矿业权资产评估有限公司</w:t>
            </w:r>
          </w:p>
        </w:tc>
        <w:tc>
          <w:tcPr>
            <w:tcW w:w="12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砖瓦用页岩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198.70</w:t>
            </w:r>
            <w:r>
              <w:rPr>
                <w:rFonts w:hint="default" w:ascii="Times New Roman" w:hAnsi="Times New Roman" w:cs="Times New Roman"/>
                <w:szCs w:val="21"/>
              </w:rPr>
              <w:t>万吨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134.79</w:t>
            </w:r>
            <w:r>
              <w:rPr>
                <w:rFonts w:hint="default" w:ascii="Times New Roman" w:hAnsi="Times New Roman" w:cs="Times New Roman"/>
              </w:rPr>
              <w:t>万元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0.68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元/吨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0.67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元/吨</w:t>
            </w:r>
            <w:bookmarkStart w:id="0" w:name="_GoBack"/>
            <w:bookmarkEnd w:id="0"/>
          </w:p>
        </w:tc>
      </w:tr>
    </w:tbl>
    <w:p/>
    <w:p/>
    <w:p/>
    <w:sectPr>
      <w:pgSz w:w="16838" w:h="11906" w:orient="landscape"/>
      <w:pgMar w:top="1531" w:right="1871" w:bottom="1531" w:left="2098" w:header="851" w:footer="1588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MzU2NDU5MGFiZjViZDRjMzY1MGYxNTg0ZWJlMDAifQ=="/>
  </w:docVars>
  <w:rsids>
    <w:rsidRoot w:val="00000000"/>
    <w:rsid w:val="001442DB"/>
    <w:rsid w:val="003A6A3D"/>
    <w:rsid w:val="009326BC"/>
    <w:rsid w:val="00A17759"/>
    <w:rsid w:val="00CA7249"/>
    <w:rsid w:val="00FA37F9"/>
    <w:rsid w:val="011725B9"/>
    <w:rsid w:val="012451AC"/>
    <w:rsid w:val="01315CBE"/>
    <w:rsid w:val="013D5F6C"/>
    <w:rsid w:val="015E550F"/>
    <w:rsid w:val="01B37E73"/>
    <w:rsid w:val="01C70125"/>
    <w:rsid w:val="02052DE5"/>
    <w:rsid w:val="021940CB"/>
    <w:rsid w:val="02683A7A"/>
    <w:rsid w:val="026A28DF"/>
    <w:rsid w:val="02C46BBB"/>
    <w:rsid w:val="031F109C"/>
    <w:rsid w:val="031F6BEA"/>
    <w:rsid w:val="032A41FE"/>
    <w:rsid w:val="033A6BF2"/>
    <w:rsid w:val="038F1D65"/>
    <w:rsid w:val="03A764E4"/>
    <w:rsid w:val="03AC38D7"/>
    <w:rsid w:val="03F01AE6"/>
    <w:rsid w:val="03F4646D"/>
    <w:rsid w:val="04022D28"/>
    <w:rsid w:val="04756FDF"/>
    <w:rsid w:val="04814146"/>
    <w:rsid w:val="04B12D4D"/>
    <w:rsid w:val="04C1332A"/>
    <w:rsid w:val="051C6376"/>
    <w:rsid w:val="05836A6B"/>
    <w:rsid w:val="05E54B63"/>
    <w:rsid w:val="062C5DCE"/>
    <w:rsid w:val="063573F2"/>
    <w:rsid w:val="0643283F"/>
    <w:rsid w:val="07496460"/>
    <w:rsid w:val="075C0D00"/>
    <w:rsid w:val="07E86EA8"/>
    <w:rsid w:val="07F47D0D"/>
    <w:rsid w:val="07FA29ED"/>
    <w:rsid w:val="08083664"/>
    <w:rsid w:val="080B28C2"/>
    <w:rsid w:val="08687163"/>
    <w:rsid w:val="09103D4C"/>
    <w:rsid w:val="09117604"/>
    <w:rsid w:val="09186017"/>
    <w:rsid w:val="098E4B07"/>
    <w:rsid w:val="09C14D9E"/>
    <w:rsid w:val="0A5172FB"/>
    <w:rsid w:val="0A593FC9"/>
    <w:rsid w:val="0ACE05D7"/>
    <w:rsid w:val="0AE90268"/>
    <w:rsid w:val="0B616BBF"/>
    <w:rsid w:val="0BB266C9"/>
    <w:rsid w:val="0C16469D"/>
    <w:rsid w:val="0C1F1E6E"/>
    <w:rsid w:val="0C4B1FA1"/>
    <w:rsid w:val="0C580AA0"/>
    <w:rsid w:val="0C905C35"/>
    <w:rsid w:val="0CA71D18"/>
    <w:rsid w:val="0D660F59"/>
    <w:rsid w:val="0D9F19FE"/>
    <w:rsid w:val="0DE672F6"/>
    <w:rsid w:val="0DEC20EC"/>
    <w:rsid w:val="0E0E49CE"/>
    <w:rsid w:val="0E1624CD"/>
    <w:rsid w:val="0E165A7B"/>
    <w:rsid w:val="0E236E8B"/>
    <w:rsid w:val="0E543E25"/>
    <w:rsid w:val="0E8F6AB5"/>
    <w:rsid w:val="0E980136"/>
    <w:rsid w:val="0F126D9B"/>
    <w:rsid w:val="10702130"/>
    <w:rsid w:val="10775EBE"/>
    <w:rsid w:val="10B84D9F"/>
    <w:rsid w:val="10E02E12"/>
    <w:rsid w:val="10F23B1F"/>
    <w:rsid w:val="114E71FF"/>
    <w:rsid w:val="1152596B"/>
    <w:rsid w:val="11CF4E03"/>
    <w:rsid w:val="11FA7C17"/>
    <w:rsid w:val="1200366B"/>
    <w:rsid w:val="124C0467"/>
    <w:rsid w:val="12540542"/>
    <w:rsid w:val="129C29B1"/>
    <w:rsid w:val="12D41021"/>
    <w:rsid w:val="130E2735"/>
    <w:rsid w:val="136134D5"/>
    <w:rsid w:val="13711CBB"/>
    <w:rsid w:val="137F7471"/>
    <w:rsid w:val="14165AD7"/>
    <w:rsid w:val="14AE478F"/>
    <w:rsid w:val="1515439C"/>
    <w:rsid w:val="15822888"/>
    <w:rsid w:val="158E1E05"/>
    <w:rsid w:val="159B2F3C"/>
    <w:rsid w:val="15BD70CE"/>
    <w:rsid w:val="15FD0F15"/>
    <w:rsid w:val="16A24A3B"/>
    <w:rsid w:val="16AF2F04"/>
    <w:rsid w:val="16E91DA3"/>
    <w:rsid w:val="16FB55D2"/>
    <w:rsid w:val="170D28C5"/>
    <w:rsid w:val="172556EF"/>
    <w:rsid w:val="1739327C"/>
    <w:rsid w:val="17C278D2"/>
    <w:rsid w:val="17D11336"/>
    <w:rsid w:val="17E045D2"/>
    <w:rsid w:val="18051FFF"/>
    <w:rsid w:val="1837418D"/>
    <w:rsid w:val="187E3A70"/>
    <w:rsid w:val="188C7006"/>
    <w:rsid w:val="18B30410"/>
    <w:rsid w:val="194F5070"/>
    <w:rsid w:val="19A05834"/>
    <w:rsid w:val="19CF6936"/>
    <w:rsid w:val="19D7457D"/>
    <w:rsid w:val="19F130F6"/>
    <w:rsid w:val="1A213955"/>
    <w:rsid w:val="1A2C7668"/>
    <w:rsid w:val="1A3201CA"/>
    <w:rsid w:val="1A622AE9"/>
    <w:rsid w:val="1A894B52"/>
    <w:rsid w:val="1A8E1B30"/>
    <w:rsid w:val="1AA8761B"/>
    <w:rsid w:val="1BAD28B0"/>
    <w:rsid w:val="1BC24A64"/>
    <w:rsid w:val="1BCA2339"/>
    <w:rsid w:val="1BE514EA"/>
    <w:rsid w:val="1C031EAF"/>
    <w:rsid w:val="1C255D21"/>
    <w:rsid w:val="1C6819FE"/>
    <w:rsid w:val="1C71194A"/>
    <w:rsid w:val="1C825778"/>
    <w:rsid w:val="1C8E294B"/>
    <w:rsid w:val="1D1821FD"/>
    <w:rsid w:val="1D4A7F10"/>
    <w:rsid w:val="1D8D75C4"/>
    <w:rsid w:val="1DA81544"/>
    <w:rsid w:val="1DBE44DB"/>
    <w:rsid w:val="1DFB572F"/>
    <w:rsid w:val="1EAC07D7"/>
    <w:rsid w:val="1EC702C3"/>
    <w:rsid w:val="1ED365B3"/>
    <w:rsid w:val="1EE9055C"/>
    <w:rsid w:val="1F0F6A56"/>
    <w:rsid w:val="1F413615"/>
    <w:rsid w:val="1F947C78"/>
    <w:rsid w:val="1FD3061E"/>
    <w:rsid w:val="1FD546F3"/>
    <w:rsid w:val="20174107"/>
    <w:rsid w:val="204022D0"/>
    <w:rsid w:val="20A0611A"/>
    <w:rsid w:val="20D47226"/>
    <w:rsid w:val="20EA2423"/>
    <w:rsid w:val="21362664"/>
    <w:rsid w:val="213C7015"/>
    <w:rsid w:val="215D1AFE"/>
    <w:rsid w:val="216B17CD"/>
    <w:rsid w:val="21BB127F"/>
    <w:rsid w:val="21DB61A3"/>
    <w:rsid w:val="220B66A9"/>
    <w:rsid w:val="223236D3"/>
    <w:rsid w:val="223613C7"/>
    <w:rsid w:val="2252239E"/>
    <w:rsid w:val="227B5F3B"/>
    <w:rsid w:val="23385DDA"/>
    <w:rsid w:val="23630948"/>
    <w:rsid w:val="2386066B"/>
    <w:rsid w:val="23ED06B4"/>
    <w:rsid w:val="23F5141A"/>
    <w:rsid w:val="24353B2E"/>
    <w:rsid w:val="24602238"/>
    <w:rsid w:val="24C53040"/>
    <w:rsid w:val="259A0EA3"/>
    <w:rsid w:val="25A526AC"/>
    <w:rsid w:val="25AD155A"/>
    <w:rsid w:val="25C645B2"/>
    <w:rsid w:val="26013898"/>
    <w:rsid w:val="26114D64"/>
    <w:rsid w:val="262E3586"/>
    <w:rsid w:val="268D063B"/>
    <w:rsid w:val="26A021A9"/>
    <w:rsid w:val="26CE331A"/>
    <w:rsid w:val="275163C0"/>
    <w:rsid w:val="27522FBC"/>
    <w:rsid w:val="277D7B7F"/>
    <w:rsid w:val="278A18D2"/>
    <w:rsid w:val="27A9520D"/>
    <w:rsid w:val="27F25DEE"/>
    <w:rsid w:val="27F60175"/>
    <w:rsid w:val="285219AD"/>
    <w:rsid w:val="28D442A1"/>
    <w:rsid w:val="28DA6FA0"/>
    <w:rsid w:val="294360F4"/>
    <w:rsid w:val="295D1231"/>
    <w:rsid w:val="29663000"/>
    <w:rsid w:val="296B7805"/>
    <w:rsid w:val="296D28EF"/>
    <w:rsid w:val="29AC707E"/>
    <w:rsid w:val="29D624D3"/>
    <w:rsid w:val="2A5F35F6"/>
    <w:rsid w:val="2AA835B3"/>
    <w:rsid w:val="2AB6237E"/>
    <w:rsid w:val="2AD017F2"/>
    <w:rsid w:val="2B2C47D2"/>
    <w:rsid w:val="2B9B5E5B"/>
    <w:rsid w:val="2BC93E5C"/>
    <w:rsid w:val="2BD77083"/>
    <w:rsid w:val="2BF63728"/>
    <w:rsid w:val="2C5C6570"/>
    <w:rsid w:val="2C7A536D"/>
    <w:rsid w:val="2CB34E1C"/>
    <w:rsid w:val="2CC2338E"/>
    <w:rsid w:val="2D4D7412"/>
    <w:rsid w:val="2DD44D10"/>
    <w:rsid w:val="2DDF489B"/>
    <w:rsid w:val="2E5731EA"/>
    <w:rsid w:val="2EC5263A"/>
    <w:rsid w:val="2EEC5BA5"/>
    <w:rsid w:val="2F150DF0"/>
    <w:rsid w:val="2F25788D"/>
    <w:rsid w:val="2FB76FDC"/>
    <w:rsid w:val="2FC50439"/>
    <w:rsid w:val="2FDE45BD"/>
    <w:rsid w:val="2FE96B58"/>
    <w:rsid w:val="30421D15"/>
    <w:rsid w:val="305052EB"/>
    <w:rsid w:val="309A4933"/>
    <w:rsid w:val="30D456A2"/>
    <w:rsid w:val="31436D79"/>
    <w:rsid w:val="31556AAC"/>
    <w:rsid w:val="32231F67"/>
    <w:rsid w:val="322B4D86"/>
    <w:rsid w:val="324E35C8"/>
    <w:rsid w:val="326E1C18"/>
    <w:rsid w:val="328904E3"/>
    <w:rsid w:val="32BE3E0E"/>
    <w:rsid w:val="33395030"/>
    <w:rsid w:val="33397520"/>
    <w:rsid w:val="33BB6379"/>
    <w:rsid w:val="33DB60E5"/>
    <w:rsid w:val="33ED7E79"/>
    <w:rsid w:val="33FD62D1"/>
    <w:rsid w:val="3410209B"/>
    <w:rsid w:val="342D5ABF"/>
    <w:rsid w:val="344B0A90"/>
    <w:rsid w:val="34902228"/>
    <w:rsid w:val="34AD4D80"/>
    <w:rsid w:val="34B27872"/>
    <w:rsid w:val="34CC6C4B"/>
    <w:rsid w:val="35102320"/>
    <w:rsid w:val="351F68F8"/>
    <w:rsid w:val="353410CE"/>
    <w:rsid w:val="35503769"/>
    <w:rsid w:val="35801F52"/>
    <w:rsid w:val="35B63A39"/>
    <w:rsid w:val="36097BE8"/>
    <w:rsid w:val="36234ACB"/>
    <w:rsid w:val="369178E3"/>
    <w:rsid w:val="36FE65B4"/>
    <w:rsid w:val="37007ECE"/>
    <w:rsid w:val="371D1E1A"/>
    <w:rsid w:val="37451BAE"/>
    <w:rsid w:val="37626CA2"/>
    <w:rsid w:val="378709DC"/>
    <w:rsid w:val="37943298"/>
    <w:rsid w:val="37CE4C46"/>
    <w:rsid w:val="381D4423"/>
    <w:rsid w:val="3824548F"/>
    <w:rsid w:val="38427993"/>
    <w:rsid w:val="38520A2A"/>
    <w:rsid w:val="385F76BD"/>
    <w:rsid w:val="388A720E"/>
    <w:rsid w:val="38995A0C"/>
    <w:rsid w:val="38C369F1"/>
    <w:rsid w:val="38E45804"/>
    <w:rsid w:val="38EB38D9"/>
    <w:rsid w:val="392E79D3"/>
    <w:rsid w:val="394B68EF"/>
    <w:rsid w:val="39511992"/>
    <w:rsid w:val="398F5D66"/>
    <w:rsid w:val="3A590A11"/>
    <w:rsid w:val="3AB24F6F"/>
    <w:rsid w:val="3AB55668"/>
    <w:rsid w:val="3AC56A51"/>
    <w:rsid w:val="3B083E0B"/>
    <w:rsid w:val="3B0A1F28"/>
    <w:rsid w:val="3B404613"/>
    <w:rsid w:val="3B632233"/>
    <w:rsid w:val="3BB067EE"/>
    <w:rsid w:val="3BDF1D94"/>
    <w:rsid w:val="3BF82E56"/>
    <w:rsid w:val="3C841A1D"/>
    <w:rsid w:val="3C870BDC"/>
    <w:rsid w:val="3C8842FF"/>
    <w:rsid w:val="3C9E021B"/>
    <w:rsid w:val="3CC27E57"/>
    <w:rsid w:val="3CC7130B"/>
    <w:rsid w:val="3CD17830"/>
    <w:rsid w:val="3CD45E94"/>
    <w:rsid w:val="3CFB1CFE"/>
    <w:rsid w:val="3D38620C"/>
    <w:rsid w:val="3D8F3B40"/>
    <w:rsid w:val="3DBF77B9"/>
    <w:rsid w:val="3E2C1DD2"/>
    <w:rsid w:val="3E5E5257"/>
    <w:rsid w:val="3E5F7467"/>
    <w:rsid w:val="3EB63280"/>
    <w:rsid w:val="3ECA4559"/>
    <w:rsid w:val="3F0958CB"/>
    <w:rsid w:val="3F154AE6"/>
    <w:rsid w:val="3F215C5C"/>
    <w:rsid w:val="3F3E7A0F"/>
    <w:rsid w:val="3F5373DA"/>
    <w:rsid w:val="3F8D4387"/>
    <w:rsid w:val="3FBF5B6A"/>
    <w:rsid w:val="3FD23B27"/>
    <w:rsid w:val="40155D85"/>
    <w:rsid w:val="402D6EE7"/>
    <w:rsid w:val="406A0159"/>
    <w:rsid w:val="40734EA0"/>
    <w:rsid w:val="40860A30"/>
    <w:rsid w:val="40952D84"/>
    <w:rsid w:val="40E01C15"/>
    <w:rsid w:val="410200C3"/>
    <w:rsid w:val="41360C65"/>
    <w:rsid w:val="421D4680"/>
    <w:rsid w:val="426524D6"/>
    <w:rsid w:val="42A10A0A"/>
    <w:rsid w:val="42A576E2"/>
    <w:rsid w:val="42A703FD"/>
    <w:rsid w:val="42E4595D"/>
    <w:rsid w:val="433C3E67"/>
    <w:rsid w:val="43B92566"/>
    <w:rsid w:val="43CC062C"/>
    <w:rsid w:val="43FD257C"/>
    <w:rsid w:val="44191BBB"/>
    <w:rsid w:val="441E78E1"/>
    <w:rsid w:val="446155D1"/>
    <w:rsid w:val="44803B10"/>
    <w:rsid w:val="44AA6C40"/>
    <w:rsid w:val="44D02AF3"/>
    <w:rsid w:val="44E31CDB"/>
    <w:rsid w:val="450059C5"/>
    <w:rsid w:val="454405A7"/>
    <w:rsid w:val="458379CA"/>
    <w:rsid w:val="45857508"/>
    <w:rsid w:val="45B54E23"/>
    <w:rsid w:val="45BB20AD"/>
    <w:rsid w:val="45D50D78"/>
    <w:rsid w:val="45DE6F3A"/>
    <w:rsid w:val="45FD1795"/>
    <w:rsid w:val="460444CD"/>
    <w:rsid w:val="466E4440"/>
    <w:rsid w:val="469574EB"/>
    <w:rsid w:val="4708135C"/>
    <w:rsid w:val="47796DDE"/>
    <w:rsid w:val="477F4622"/>
    <w:rsid w:val="478E2337"/>
    <w:rsid w:val="479C43B4"/>
    <w:rsid w:val="489446D6"/>
    <w:rsid w:val="48A05131"/>
    <w:rsid w:val="48AA46D4"/>
    <w:rsid w:val="490B3DAF"/>
    <w:rsid w:val="490C7555"/>
    <w:rsid w:val="492C2344"/>
    <w:rsid w:val="49465201"/>
    <w:rsid w:val="496C4CF9"/>
    <w:rsid w:val="4982626E"/>
    <w:rsid w:val="49975A5C"/>
    <w:rsid w:val="499C2E16"/>
    <w:rsid w:val="49F509D5"/>
    <w:rsid w:val="4A9844A6"/>
    <w:rsid w:val="4AA23C9D"/>
    <w:rsid w:val="4AC12C6C"/>
    <w:rsid w:val="4AD131F0"/>
    <w:rsid w:val="4B0C1981"/>
    <w:rsid w:val="4B5F20A5"/>
    <w:rsid w:val="4B7919F8"/>
    <w:rsid w:val="4BF45834"/>
    <w:rsid w:val="4BFE1DC3"/>
    <w:rsid w:val="4C020B45"/>
    <w:rsid w:val="4C1A0357"/>
    <w:rsid w:val="4CA61C38"/>
    <w:rsid w:val="4CEC4311"/>
    <w:rsid w:val="4D0D6FC3"/>
    <w:rsid w:val="4D445EFB"/>
    <w:rsid w:val="4D652980"/>
    <w:rsid w:val="4D7A679E"/>
    <w:rsid w:val="4E254F1E"/>
    <w:rsid w:val="4E3221F7"/>
    <w:rsid w:val="4E4B63AD"/>
    <w:rsid w:val="4EE20D7D"/>
    <w:rsid w:val="4EEB18E3"/>
    <w:rsid w:val="4FC56B7D"/>
    <w:rsid w:val="501C6CBB"/>
    <w:rsid w:val="50B16E0B"/>
    <w:rsid w:val="51364CC5"/>
    <w:rsid w:val="51500F95"/>
    <w:rsid w:val="51757B1D"/>
    <w:rsid w:val="51B143A5"/>
    <w:rsid w:val="51B80BFF"/>
    <w:rsid w:val="51CB023C"/>
    <w:rsid w:val="51F21358"/>
    <w:rsid w:val="51F8626D"/>
    <w:rsid w:val="522A3EA3"/>
    <w:rsid w:val="529C413C"/>
    <w:rsid w:val="52D73714"/>
    <w:rsid w:val="53066E38"/>
    <w:rsid w:val="532D6B8C"/>
    <w:rsid w:val="53647FBD"/>
    <w:rsid w:val="53981D97"/>
    <w:rsid w:val="53EC543E"/>
    <w:rsid w:val="53F12310"/>
    <w:rsid w:val="54140123"/>
    <w:rsid w:val="54452C78"/>
    <w:rsid w:val="54AE3E59"/>
    <w:rsid w:val="54D24435"/>
    <w:rsid w:val="55162D66"/>
    <w:rsid w:val="554053C9"/>
    <w:rsid w:val="55A031D1"/>
    <w:rsid w:val="55EA4866"/>
    <w:rsid w:val="56162566"/>
    <w:rsid w:val="56457603"/>
    <w:rsid w:val="564E1B99"/>
    <w:rsid w:val="56DA20C7"/>
    <w:rsid w:val="57363A87"/>
    <w:rsid w:val="574A155D"/>
    <w:rsid w:val="57A27E2A"/>
    <w:rsid w:val="57A44973"/>
    <w:rsid w:val="57E24327"/>
    <w:rsid w:val="584D497F"/>
    <w:rsid w:val="58501BF8"/>
    <w:rsid w:val="586415BE"/>
    <w:rsid w:val="588520AE"/>
    <w:rsid w:val="588D3608"/>
    <w:rsid w:val="589D62D1"/>
    <w:rsid w:val="58C0323A"/>
    <w:rsid w:val="58CA6BBC"/>
    <w:rsid w:val="598555F7"/>
    <w:rsid w:val="59E051FD"/>
    <w:rsid w:val="5A992A36"/>
    <w:rsid w:val="5A9E239E"/>
    <w:rsid w:val="5AAD2D28"/>
    <w:rsid w:val="5AF77365"/>
    <w:rsid w:val="5B2F771C"/>
    <w:rsid w:val="5B4021C1"/>
    <w:rsid w:val="5B730749"/>
    <w:rsid w:val="5B8F69DD"/>
    <w:rsid w:val="5BC44C17"/>
    <w:rsid w:val="5BD50510"/>
    <w:rsid w:val="5BF14D84"/>
    <w:rsid w:val="5C9F360E"/>
    <w:rsid w:val="5CD74553"/>
    <w:rsid w:val="5D143285"/>
    <w:rsid w:val="5D2743D4"/>
    <w:rsid w:val="5D3D631E"/>
    <w:rsid w:val="5D3D74BB"/>
    <w:rsid w:val="5D53785D"/>
    <w:rsid w:val="5D724BAA"/>
    <w:rsid w:val="5DDB1474"/>
    <w:rsid w:val="5DE42F41"/>
    <w:rsid w:val="5E020141"/>
    <w:rsid w:val="5E4504CA"/>
    <w:rsid w:val="5E4F1E59"/>
    <w:rsid w:val="5E596B27"/>
    <w:rsid w:val="5E5C7CD8"/>
    <w:rsid w:val="5E76761E"/>
    <w:rsid w:val="5EA25A80"/>
    <w:rsid w:val="5EE90D57"/>
    <w:rsid w:val="5F1871E8"/>
    <w:rsid w:val="5F700DD2"/>
    <w:rsid w:val="5FB66FC8"/>
    <w:rsid w:val="605A3E84"/>
    <w:rsid w:val="60795A64"/>
    <w:rsid w:val="607A20AD"/>
    <w:rsid w:val="60B95217"/>
    <w:rsid w:val="60D731B0"/>
    <w:rsid w:val="626E0963"/>
    <w:rsid w:val="62A1233A"/>
    <w:rsid w:val="62D7347E"/>
    <w:rsid w:val="63B53257"/>
    <w:rsid w:val="63BE24EF"/>
    <w:rsid w:val="63C42FB7"/>
    <w:rsid w:val="63D740D9"/>
    <w:rsid w:val="63DF6B73"/>
    <w:rsid w:val="63E203BB"/>
    <w:rsid w:val="64315FF6"/>
    <w:rsid w:val="64E37F4E"/>
    <w:rsid w:val="651E4722"/>
    <w:rsid w:val="65364FC6"/>
    <w:rsid w:val="654C1A2D"/>
    <w:rsid w:val="656F35F9"/>
    <w:rsid w:val="65765AA7"/>
    <w:rsid w:val="65B00426"/>
    <w:rsid w:val="66520BC7"/>
    <w:rsid w:val="665D559B"/>
    <w:rsid w:val="668F10B4"/>
    <w:rsid w:val="66F61BBC"/>
    <w:rsid w:val="66FF11EE"/>
    <w:rsid w:val="6702032C"/>
    <w:rsid w:val="67097E2B"/>
    <w:rsid w:val="670F2C7E"/>
    <w:rsid w:val="67177226"/>
    <w:rsid w:val="673D427F"/>
    <w:rsid w:val="67803B7C"/>
    <w:rsid w:val="67847A71"/>
    <w:rsid w:val="678C3143"/>
    <w:rsid w:val="679F04A6"/>
    <w:rsid w:val="67E84A99"/>
    <w:rsid w:val="68626389"/>
    <w:rsid w:val="68C32FA9"/>
    <w:rsid w:val="68D62B7D"/>
    <w:rsid w:val="68F53F04"/>
    <w:rsid w:val="68F82697"/>
    <w:rsid w:val="691B5057"/>
    <w:rsid w:val="692E1680"/>
    <w:rsid w:val="694516CA"/>
    <w:rsid w:val="69C00D70"/>
    <w:rsid w:val="69EE013D"/>
    <w:rsid w:val="69FA19C4"/>
    <w:rsid w:val="6A094B3F"/>
    <w:rsid w:val="6A1E6CE2"/>
    <w:rsid w:val="6A3E6C8C"/>
    <w:rsid w:val="6A5A181F"/>
    <w:rsid w:val="6A6B466F"/>
    <w:rsid w:val="6AA31963"/>
    <w:rsid w:val="6AC75B1C"/>
    <w:rsid w:val="6ADF3105"/>
    <w:rsid w:val="6AEA0EE6"/>
    <w:rsid w:val="6AED777A"/>
    <w:rsid w:val="6B2D7B77"/>
    <w:rsid w:val="6B347157"/>
    <w:rsid w:val="6B627A43"/>
    <w:rsid w:val="6B651708"/>
    <w:rsid w:val="6B6B45CA"/>
    <w:rsid w:val="6BCA186A"/>
    <w:rsid w:val="6BD605AF"/>
    <w:rsid w:val="6BED0039"/>
    <w:rsid w:val="6C335661"/>
    <w:rsid w:val="6C4E5FF7"/>
    <w:rsid w:val="6C6F33FE"/>
    <w:rsid w:val="6C7B4269"/>
    <w:rsid w:val="6C8B724B"/>
    <w:rsid w:val="6CBA7D08"/>
    <w:rsid w:val="6CEA6B93"/>
    <w:rsid w:val="6CF1353C"/>
    <w:rsid w:val="6D107750"/>
    <w:rsid w:val="6D606141"/>
    <w:rsid w:val="6D68133A"/>
    <w:rsid w:val="6D6866D1"/>
    <w:rsid w:val="6D7C5EB3"/>
    <w:rsid w:val="6DF11D2A"/>
    <w:rsid w:val="6E1C3FE5"/>
    <w:rsid w:val="6E584EC3"/>
    <w:rsid w:val="6E64735F"/>
    <w:rsid w:val="6E761A62"/>
    <w:rsid w:val="6EFB7655"/>
    <w:rsid w:val="6F8E6DBB"/>
    <w:rsid w:val="70446744"/>
    <w:rsid w:val="707D6EAA"/>
    <w:rsid w:val="70A006CD"/>
    <w:rsid w:val="71303895"/>
    <w:rsid w:val="7145640E"/>
    <w:rsid w:val="71800252"/>
    <w:rsid w:val="71C84D5B"/>
    <w:rsid w:val="72057BB8"/>
    <w:rsid w:val="72685260"/>
    <w:rsid w:val="72D145E5"/>
    <w:rsid w:val="72DA4020"/>
    <w:rsid w:val="72DC7EE0"/>
    <w:rsid w:val="730941FC"/>
    <w:rsid w:val="733B14BD"/>
    <w:rsid w:val="734E5B52"/>
    <w:rsid w:val="73735C32"/>
    <w:rsid w:val="73A63ED6"/>
    <w:rsid w:val="7478474C"/>
    <w:rsid w:val="74AA01ED"/>
    <w:rsid w:val="74B863AB"/>
    <w:rsid w:val="7545314E"/>
    <w:rsid w:val="755E0E37"/>
    <w:rsid w:val="75783999"/>
    <w:rsid w:val="758175A5"/>
    <w:rsid w:val="75AE4C62"/>
    <w:rsid w:val="762A73DB"/>
    <w:rsid w:val="765608DE"/>
    <w:rsid w:val="767E572A"/>
    <w:rsid w:val="768E3168"/>
    <w:rsid w:val="76B974F4"/>
    <w:rsid w:val="76E9529A"/>
    <w:rsid w:val="76F23AEC"/>
    <w:rsid w:val="76F62908"/>
    <w:rsid w:val="77146E24"/>
    <w:rsid w:val="778E7F9E"/>
    <w:rsid w:val="77AB5F69"/>
    <w:rsid w:val="77C41863"/>
    <w:rsid w:val="782F5696"/>
    <w:rsid w:val="783605B0"/>
    <w:rsid w:val="783A38D3"/>
    <w:rsid w:val="7871090E"/>
    <w:rsid w:val="78A90C24"/>
    <w:rsid w:val="78E8032C"/>
    <w:rsid w:val="7924080B"/>
    <w:rsid w:val="798613FE"/>
    <w:rsid w:val="79AA4FFE"/>
    <w:rsid w:val="79F11102"/>
    <w:rsid w:val="7A0531AD"/>
    <w:rsid w:val="7A5701E7"/>
    <w:rsid w:val="7AD90A3D"/>
    <w:rsid w:val="7B101E01"/>
    <w:rsid w:val="7B2D7D91"/>
    <w:rsid w:val="7B89704B"/>
    <w:rsid w:val="7B9E4305"/>
    <w:rsid w:val="7BA2010D"/>
    <w:rsid w:val="7C0329DC"/>
    <w:rsid w:val="7C4A0E06"/>
    <w:rsid w:val="7C6B4B4E"/>
    <w:rsid w:val="7C7D5C25"/>
    <w:rsid w:val="7C936CFB"/>
    <w:rsid w:val="7CB973C1"/>
    <w:rsid w:val="7D036989"/>
    <w:rsid w:val="7D0F6467"/>
    <w:rsid w:val="7D5B0573"/>
    <w:rsid w:val="7DC065EF"/>
    <w:rsid w:val="7DD831B3"/>
    <w:rsid w:val="7DEF7525"/>
    <w:rsid w:val="7DF53A9A"/>
    <w:rsid w:val="7E174BB9"/>
    <w:rsid w:val="7E5B0DA4"/>
    <w:rsid w:val="7EF742CC"/>
    <w:rsid w:val="7F093CE9"/>
    <w:rsid w:val="7F577B25"/>
    <w:rsid w:val="7F787A29"/>
    <w:rsid w:val="7F9213C2"/>
    <w:rsid w:val="7F95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235</Characters>
  <Lines>0</Lines>
  <Paragraphs>0</Paragraphs>
  <TotalTime>1</TotalTime>
  <ScaleCrop>false</ScaleCrop>
  <LinksUpToDate>false</LinksUpToDate>
  <CharactersWithSpaces>235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dell2017</dc:creator>
  <cp:lastModifiedBy>远林子</cp:lastModifiedBy>
  <dcterms:modified xsi:type="dcterms:W3CDTF">2023-05-29T08:54:39Z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91BD3EDE63074A5AB5FBD7D186A6A817</vt:lpwstr>
  </property>
</Properties>
</file>