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488"/>
        <w:gridCol w:w="2240"/>
        <w:gridCol w:w="2260"/>
        <w:gridCol w:w="2658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417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  <w:t>通江县“鱼米之乡”项目构花坪村“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  <w:t>沟凼式”稻渔综合种养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建设内容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  <w:t>完成情况公示表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648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88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计划建设面积（亩）</w:t>
            </w:r>
          </w:p>
        </w:tc>
        <w:tc>
          <w:tcPr>
            <w:tcW w:w="224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完成建设面积（亩）</w:t>
            </w:r>
          </w:p>
        </w:tc>
        <w:tc>
          <w:tcPr>
            <w:tcW w:w="226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验收补助面积（亩）</w:t>
            </w:r>
          </w:p>
        </w:tc>
        <w:tc>
          <w:tcPr>
            <w:tcW w:w="2658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补助标准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  <w:t>元/亩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288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构花坪村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  <w:t>652.58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664.15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  <w:t>652.58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  <w:t>300.00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  <w:t>195774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NmEwODEwZmFjNGFjYTUxNjdkYmJlZTNiOTkwOWMifQ=="/>
  </w:docVars>
  <w:rsids>
    <w:rsidRoot w:val="300D5880"/>
    <w:rsid w:val="072F4C7B"/>
    <w:rsid w:val="300D5880"/>
    <w:rsid w:val="7F20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119</Characters>
  <Lines>0</Lines>
  <Paragraphs>0</Paragraphs>
  <TotalTime>0</TotalTime>
  <ScaleCrop>false</ScaleCrop>
  <LinksUpToDate>false</LinksUpToDate>
  <CharactersWithSpaces>119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2024-07-09T06:34:00Z</dcterms:created>
  <dc:creator>惟简是从</dc:creator>
  <cp:lastModifiedBy>cai</cp:lastModifiedBy>
  <cp:lastPrinted>2024-07-09T09:06:19Z</cp:lastPrinted>
  <dcterms:modified xsi:type="dcterms:W3CDTF">2024-07-09T09:06:48Z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68E7F12CA68C44EF984DDCCD8DE6B95F_13</vt:lpwstr>
  </property>
</Properties>
</file>