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outlineLvl w:val="0"/>
        <w:rPr>
          <w:rFonts w:ascii="方正小标宋简体" w:hAnsi="宋体" w:eastAsia="方正小标宋简体"/>
          <w:szCs w:val="21"/>
          <w:u w:val="none" w:color="auto"/>
          <w:shd w:val="clear" w:fill="auto"/>
        </w:rPr>
      </w:pPr>
      <w:bookmarkStart w:id="0" w:name="_Toc15306267"/>
    </w:p>
    <w:p>
      <w:pPr>
        <w:pStyle w:val="2"/>
        <w:spacing w:before="93"/>
        <w:rPr>
          <w:u w:val="none" w:color="auto"/>
          <w:shd w:val="clear" w:fill="auto"/>
        </w:rPr>
      </w:pPr>
    </w:p>
    <w:p>
      <w:pPr>
        <w:spacing w:line="600" w:lineRule="exact"/>
        <w:jc w:val="center"/>
        <w:outlineLvl w:val="0"/>
        <w:rPr>
          <w:rFonts w:ascii="方正小标宋简体" w:hAnsi="宋体" w:eastAsia="方正小标宋简体"/>
          <w:sz w:val="72"/>
          <w:szCs w:val="72"/>
          <w:u w:val="none" w:color="auto"/>
          <w:shd w:val="clear" w:fill="auto"/>
        </w:rPr>
      </w:pPr>
    </w:p>
    <w:p>
      <w:pPr>
        <w:spacing w:line="600" w:lineRule="exact"/>
        <w:jc w:val="center"/>
        <w:outlineLvl w:val="0"/>
        <w:rPr>
          <w:rFonts w:ascii="方正小标宋简体" w:hAnsi="宋体" w:eastAsia="方正小标宋简体"/>
          <w:sz w:val="72"/>
          <w:szCs w:val="72"/>
          <w:u w:val="none" w:color="auto"/>
          <w:shd w:val="clear" w:fill="auto"/>
        </w:rPr>
      </w:pPr>
    </w:p>
    <w:p>
      <w:pPr>
        <w:adjustRightInd w:val="0"/>
        <w:snapToGrid w:val="0"/>
        <w:spacing w:line="360" w:lineRule="auto"/>
        <w:jc w:val="center"/>
        <w:outlineLvl w:val="0"/>
        <w:rPr>
          <w:rFonts w:hint="eastAsia" w:ascii="方正小标宋_GBK" w:hAnsi="方正小标宋_GBK" w:eastAsia="方正小标宋_GBK" w:cs="方正小标宋_GBK"/>
          <w:sz w:val="72"/>
          <w:szCs w:val="72"/>
          <w:u w:val="none" w:color="auto"/>
          <w:shd w:val="clear" w:fill="auto"/>
        </w:rPr>
      </w:pPr>
      <w:bookmarkStart w:id="1" w:name="_Toc15377193"/>
      <w:bookmarkStart w:id="2" w:name="_Toc15378441"/>
      <w:bookmarkStart w:id="3" w:name="_Toc15377425"/>
      <w:bookmarkStart w:id="4" w:name="_Toc15396475"/>
      <w:bookmarkStart w:id="5" w:name="_Toc15396597"/>
      <w:r>
        <w:rPr>
          <w:rFonts w:hint="eastAsia" w:ascii="方正小标宋_GBK" w:hAnsi="方正小标宋_GBK" w:eastAsia="方正小标宋_GBK" w:cs="方正小标宋_GBK"/>
          <w:sz w:val="72"/>
          <w:szCs w:val="72"/>
          <w:u w:val="none" w:color="auto"/>
          <w:shd w:val="clear" w:fill="auto"/>
        </w:rPr>
        <w:t>2023年度</w:t>
      </w:r>
      <w:bookmarkEnd w:id="1"/>
      <w:bookmarkEnd w:id="2"/>
      <w:bookmarkEnd w:id="3"/>
      <w:bookmarkEnd w:id="4"/>
      <w:bookmarkEnd w:id="5"/>
    </w:p>
    <w:p>
      <w:pPr>
        <w:adjustRightInd w:val="0"/>
        <w:snapToGrid w:val="0"/>
        <w:spacing w:line="360" w:lineRule="auto"/>
        <w:jc w:val="center"/>
        <w:outlineLvl w:val="0"/>
        <w:rPr>
          <w:rFonts w:hint="eastAsia" w:ascii="方正小标宋_GBK" w:hAnsi="方正小标宋_GBK" w:eastAsia="方正小标宋_GBK" w:cs="方正小标宋_GBK"/>
          <w:sz w:val="72"/>
          <w:szCs w:val="72"/>
          <w:u w:val="none" w:color="auto"/>
          <w:shd w:val="clear" w:fill="auto"/>
          <w:lang w:eastAsia="zh-CN"/>
        </w:rPr>
      </w:pPr>
      <w:bookmarkStart w:id="6" w:name="_Toc15377194"/>
      <w:bookmarkStart w:id="7" w:name="_Toc15378442"/>
      <w:bookmarkStart w:id="8" w:name="_Toc15396476"/>
      <w:bookmarkStart w:id="9" w:name="_Toc15377426"/>
      <w:bookmarkStart w:id="10" w:name="_Toc15396598"/>
      <w:r>
        <w:rPr>
          <w:rFonts w:hint="eastAsia" w:ascii="方正小标宋_GBK" w:hAnsi="方正小标宋_GBK" w:eastAsia="方正小标宋_GBK" w:cs="方正小标宋_GBK"/>
          <w:sz w:val="72"/>
          <w:szCs w:val="72"/>
          <w:u w:val="none" w:color="auto"/>
          <w:shd w:val="clear" w:fill="auto"/>
        </w:rPr>
        <w:t>四川省</w:t>
      </w:r>
      <w:bookmarkEnd w:id="0"/>
      <w:bookmarkStart w:id="11" w:name="_Toc15306268"/>
      <w:r>
        <w:rPr>
          <w:rFonts w:hint="eastAsia" w:ascii="方正小标宋_GBK" w:hAnsi="方正小标宋_GBK" w:eastAsia="方正小标宋_GBK" w:cs="方正小标宋_GBK"/>
          <w:sz w:val="72"/>
          <w:szCs w:val="72"/>
          <w:u w:val="none" w:color="auto"/>
          <w:shd w:val="clear" w:fill="auto"/>
          <w:lang w:eastAsia="zh-CN"/>
        </w:rPr>
        <w:t>通江县铁溪镇人民政府</w:t>
      </w:r>
    </w:p>
    <w:p>
      <w:pPr>
        <w:adjustRightInd w:val="0"/>
        <w:snapToGrid w:val="0"/>
        <w:spacing w:line="360" w:lineRule="auto"/>
        <w:jc w:val="center"/>
        <w:outlineLvl w:val="0"/>
        <w:rPr>
          <w:rFonts w:hint="eastAsia" w:ascii="方正小标宋_GBK" w:hAnsi="方正小标宋_GBK" w:eastAsia="方正小标宋_GBK" w:cs="方正小标宋_GBK"/>
          <w:sz w:val="72"/>
          <w:szCs w:val="72"/>
          <w:u w:val="none" w:color="auto"/>
          <w:shd w:val="clear" w:fill="auto"/>
        </w:rPr>
      </w:pPr>
      <w:r>
        <w:rPr>
          <w:rFonts w:hint="eastAsia" w:ascii="方正小标宋_GBK" w:hAnsi="方正小标宋_GBK" w:eastAsia="方正小标宋_GBK" w:cs="方正小标宋_GBK"/>
          <w:sz w:val="72"/>
          <w:szCs w:val="72"/>
          <w:u w:val="none" w:color="auto"/>
          <w:shd w:val="clear" w:fill="auto"/>
        </w:rPr>
        <w:t>决算</w:t>
      </w:r>
      <w:bookmarkEnd w:id="6"/>
      <w:bookmarkEnd w:id="7"/>
      <w:bookmarkEnd w:id="8"/>
      <w:bookmarkEnd w:id="9"/>
      <w:bookmarkEnd w:id="10"/>
      <w:bookmarkEnd w:id="11"/>
    </w:p>
    <w:p>
      <w:pPr>
        <w:adjustRightInd w:val="0"/>
        <w:snapToGrid w:val="0"/>
        <w:spacing w:line="360" w:lineRule="auto"/>
        <w:jc w:val="both"/>
        <w:outlineLvl w:val="0"/>
        <w:rPr>
          <w:rFonts w:ascii="方正小标宋简体" w:hAnsi="宋体" w:eastAsia="方正小标宋简体"/>
          <w:sz w:val="52"/>
          <w:szCs w:val="52"/>
          <w:u w:val="none" w:color="auto"/>
          <w:shd w:val="clear" w:fill="auto"/>
        </w:rPr>
      </w:pPr>
    </w:p>
    <w:p>
      <w:pPr>
        <w:widowControl/>
        <w:jc w:val="center"/>
        <w:rPr>
          <w:rFonts w:ascii="黑体" w:hAnsi="黑体" w:eastAsia="黑体"/>
          <w:sz w:val="48"/>
          <w:szCs w:val="48"/>
          <w:u w:val="none" w:color="auto"/>
          <w:shd w:val="clear" w:fill="auto"/>
        </w:rPr>
      </w:pPr>
      <w:r>
        <w:rPr>
          <w:rFonts w:ascii="方正小标宋简体" w:hAnsi="宋体" w:eastAsia="方正小标宋简体"/>
          <w:sz w:val="36"/>
          <w:szCs w:val="36"/>
          <w:u w:val="none" w:color="auto"/>
          <w:shd w:val="clear" w:fill="auto"/>
        </w:rPr>
        <w:br w:type="page"/>
      </w:r>
      <w:r>
        <w:rPr>
          <w:rFonts w:hint="eastAsia" w:ascii="黑体" w:hAnsi="黑体" w:eastAsia="黑体"/>
          <w:sz w:val="48"/>
          <w:szCs w:val="48"/>
          <w:u w:val="none" w:color="auto"/>
          <w:shd w:val="clear" w:fill="auto"/>
        </w:rPr>
        <w:t>目录</w:t>
      </w:r>
    </w:p>
    <w:p>
      <w:pPr>
        <w:widowControl/>
        <w:jc w:val="center"/>
        <w:rPr>
          <w:rFonts w:ascii="黑体" w:hAnsi="黑体" w:eastAsia="黑体" w:cstheme="minorBidi"/>
          <w:sz w:val="28"/>
          <w:szCs w:val="28"/>
          <w:u w:val="none" w:color="auto"/>
          <w:shd w:val="clear" w:fill="auto"/>
        </w:rPr>
      </w:pPr>
    </w:p>
    <w:p>
      <w:pPr>
        <w:pStyle w:val="11"/>
        <w:rPr>
          <w:u w:val="none" w:color="auto"/>
          <w:shd w:val="clear" w:fill="auto"/>
        </w:rPr>
      </w:pPr>
      <w:r>
        <w:rPr>
          <w:rFonts w:hint="eastAsia"/>
          <w:u w:val="none" w:color="auto"/>
          <w:shd w:val="clear" w:fill="auto"/>
        </w:rPr>
        <w:t>公开时间：2023年9月6日</w:t>
      </w:r>
    </w:p>
    <w:p>
      <w:pPr>
        <w:rPr>
          <w:u w:val="none" w:color="auto"/>
          <w:shd w:val="clear" w:fill="auto"/>
        </w:rPr>
      </w:pPr>
    </w:p>
    <w:p>
      <w:pPr>
        <w:pStyle w:val="11"/>
        <w:adjustRightInd w:val="0"/>
        <w:snapToGrid w:val="0"/>
        <w:spacing w:before="0" w:line="440" w:lineRule="exact"/>
        <w:jc w:val="left"/>
        <w:rPr>
          <w:rFonts w:hint="default" w:eastAsia="仿宋" w:cstheme="minorBidi"/>
          <w:sz w:val="24"/>
          <w:szCs w:val="24"/>
          <w:u w:val="none" w:color="auto"/>
          <w:shd w:val="clear" w:fill="auto"/>
          <w:lang w:val="en-US" w:eastAsia="zh-CN"/>
        </w:rPr>
      </w:pPr>
      <w:r>
        <w:rPr>
          <w:rFonts w:hint="eastAsia"/>
          <w:sz w:val="24"/>
          <w:u w:val="none" w:color="auto"/>
          <w:shd w:val="clear" w:fill="auto"/>
        </w:rPr>
        <w:t>第一部分</w:t>
      </w:r>
      <w:r>
        <w:rPr>
          <w:sz w:val="24"/>
          <w:u w:val="none" w:color="auto"/>
          <w:shd w:val="clear" w:fill="auto"/>
        </w:rPr>
        <w:t xml:space="preserve"> </w:t>
      </w:r>
      <w:r>
        <w:rPr>
          <w:rFonts w:hint="eastAsia"/>
          <w:sz w:val="24"/>
          <w:u w:val="none" w:color="auto"/>
          <w:shd w:val="clear" w:fill="auto"/>
        </w:rPr>
        <w:t>单位概况</w:t>
      </w:r>
      <w:r>
        <w:rPr>
          <w:rFonts w:hint="eastAsia" w:ascii="Times New Roman" w:hAnsi="Times New Roman" w:eastAsia="宋体" w:cs="Times New Roman"/>
          <w:kern w:val="2"/>
          <w:sz w:val="24"/>
          <w:szCs w:val="24"/>
          <w:u w:val="none" w:color="auto"/>
          <w:shd w:val="clear" w:fill="auto"/>
          <w:lang w:val="en-US" w:eastAsia="zh-CN" w:bidi="ar-SA"/>
        </w:rPr>
        <w:t>..........................................................................................................................4</w:t>
      </w:r>
    </w:p>
    <w:p>
      <w:pPr>
        <w:pStyle w:val="12"/>
        <w:adjustRightInd w:val="0"/>
        <w:snapToGrid w:val="0"/>
        <w:spacing w:line="440" w:lineRule="exact"/>
        <w:jc w:val="left"/>
        <w:rPr>
          <w:rFonts w:hint="default" w:eastAsia="宋体"/>
          <w:sz w:val="24"/>
          <w:u w:val="none" w:color="auto"/>
          <w:shd w:val="clear" w:fill="auto"/>
          <w:lang w:val="en-US" w:eastAsia="zh-CN"/>
        </w:rPr>
      </w:pPr>
      <w:r>
        <w:rPr>
          <w:rFonts w:hint="eastAsia"/>
          <w:sz w:val="24"/>
          <w:u w:val="none" w:color="auto"/>
          <w:shd w:val="clear" w:fill="auto"/>
        </w:rPr>
        <w:t>一、主要职责</w:t>
      </w:r>
      <w:r>
        <w:rPr>
          <w:rFonts w:hint="eastAsia"/>
          <w:sz w:val="24"/>
          <w:u w:val="none" w:color="auto"/>
          <w:shd w:val="clear" w:fill="auto"/>
          <w:lang w:val="en-US" w:eastAsia="zh-CN"/>
        </w:rPr>
        <w:t xml:space="preserve"> ...........................................................................................................................4</w:t>
      </w:r>
    </w:p>
    <w:p>
      <w:pPr>
        <w:pStyle w:val="12"/>
        <w:adjustRightInd w:val="0"/>
        <w:snapToGrid w:val="0"/>
        <w:spacing w:line="440" w:lineRule="exact"/>
        <w:jc w:val="left"/>
        <w:rPr>
          <w:u w:val="none" w:color="auto"/>
          <w:shd w:val="clear" w:fill="auto"/>
        </w:rPr>
      </w:pPr>
      <w:r>
        <w:rPr>
          <w:rFonts w:hint="eastAsia"/>
          <w:sz w:val="24"/>
          <w:u w:val="none" w:color="auto"/>
          <w:shd w:val="clear" w:fill="auto"/>
        </w:rPr>
        <w:t>二、机构设置</w:t>
      </w:r>
      <w:r>
        <w:rPr>
          <w:rFonts w:hint="eastAsia"/>
          <w:sz w:val="24"/>
          <w:u w:val="none" w:color="auto"/>
          <w:shd w:val="clear" w:fill="auto"/>
          <w:lang w:val="en-US" w:eastAsia="zh-CN"/>
        </w:rPr>
        <w:t xml:space="preserve"> ...........................................................................................................................4</w:t>
      </w:r>
    </w:p>
    <w:p>
      <w:pPr>
        <w:pStyle w:val="11"/>
        <w:adjustRightInd w:val="0"/>
        <w:snapToGrid w:val="0"/>
        <w:spacing w:before="0" w:line="440" w:lineRule="exact"/>
        <w:jc w:val="left"/>
        <w:rPr>
          <w:sz w:val="24"/>
          <w:szCs w:val="24"/>
          <w:u w:val="none" w:color="auto"/>
          <w:shd w:val="clear" w:fill="auto"/>
        </w:rPr>
      </w:pPr>
      <w:r>
        <w:rPr>
          <w:rFonts w:hint="eastAsia"/>
          <w:sz w:val="24"/>
          <w:u w:val="none" w:color="auto"/>
          <w:shd w:val="clear" w:fill="auto"/>
        </w:rPr>
        <w:t>第二部分 2023年度单位决算情况说明</w:t>
      </w:r>
    </w:p>
    <w:p>
      <w:pPr>
        <w:pStyle w:val="12"/>
        <w:adjustRightInd w:val="0"/>
        <w:snapToGrid w:val="0"/>
        <w:spacing w:line="440" w:lineRule="exact"/>
        <w:jc w:val="left"/>
        <w:rPr>
          <w:rFonts w:hint="default" w:ascii="仿宋" w:hAnsi="仿宋" w:eastAsia="宋体" w:cstheme="minorBidi"/>
          <w:sz w:val="24"/>
          <w:u w:val="none" w:color="auto"/>
          <w:shd w:val="clear" w:fill="auto"/>
          <w:lang w:val="en-US" w:eastAsia="zh-CN"/>
        </w:rPr>
      </w:pPr>
      <w:r>
        <w:rPr>
          <w:rFonts w:hint="eastAsia"/>
          <w:sz w:val="24"/>
          <w:u w:val="none" w:color="auto"/>
          <w:shd w:val="clear" w:fill="auto"/>
        </w:rPr>
        <w:t>一、收入支出决算总体情况说明</w:t>
      </w:r>
      <w:r>
        <w:rPr>
          <w:rFonts w:hint="eastAsia"/>
          <w:sz w:val="24"/>
          <w:u w:val="none" w:color="auto"/>
          <w:shd w:val="clear" w:fill="auto"/>
          <w:lang w:val="en-US" w:eastAsia="zh-CN"/>
        </w:rPr>
        <w:t xml:space="preserve">  ...............................</w:t>
      </w:r>
      <w:r>
        <w:rPr>
          <w:rFonts w:hint="eastAsia" w:ascii="Times New Roman" w:hAnsi="Times New Roman" w:eastAsia="宋体" w:cs="Times New Roman"/>
          <w:kern w:val="2"/>
          <w:sz w:val="24"/>
          <w:szCs w:val="24"/>
          <w:u w:val="none" w:color="auto"/>
          <w:shd w:val="clear" w:fill="auto"/>
          <w:lang w:val="en-US" w:eastAsia="zh-CN" w:bidi="ar-SA"/>
        </w:rPr>
        <w:t>................</w:t>
      </w:r>
      <w:r>
        <w:rPr>
          <w:rFonts w:hint="eastAsia"/>
          <w:sz w:val="24"/>
          <w:u w:val="none" w:color="auto"/>
          <w:shd w:val="clear" w:fill="auto"/>
          <w:lang w:val="en-US" w:eastAsia="zh-CN"/>
        </w:rPr>
        <w:t>...........................................5</w:t>
      </w:r>
    </w:p>
    <w:p>
      <w:pPr>
        <w:pStyle w:val="12"/>
        <w:adjustRightInd w:val="0"/>
        <w:snapToGrid w:val="0"/>
        <w:spacing w:line="440" w:lineRule="exact"/>
        <w:jc w:val="left"/>
        <w:rPr>
          <w:rFonts w:hint="default"/>
          <w:u w:val="none" w:color="auto"/>
          <w:shd w:val="clear" w:fill="auto"/>
          <w:lang w:val="en-US"/>
        </w:rPr>
      </w:pPr>
      <w:r>
        <w:rPr>
          <w:rFonts w:hint="eastAsia"/>
          <w:sz w:val="24"/>
          <w:u w:val="none" w:color="auto"/>
          <w:shd w:val="clear" w:fill="auto"/>
        </w:rPr>
        <w:t>二、收入决算情况说明</w:t>
      </w:r>
      <w:r>
        <w:rPr>
          <w:rFonts w:hint="eastAsia"/>
          <w:sz w:val="24"/>
          <w:u w:val="none" w:color="auto"/>
          <w:shd w:val="clear" w:fill="auto"/>
          <w:lang w:val="en-US" w:eastAsia="zh-CN"/>
        </w:rPr>
        <w:t>.................................................</w:t>
      </w:r>
      <w:r>
        <w:rPr>
          <w:rFonts w:hint="eastAsia" w:ascii="Times New Roman" w:hAnsi="Times New Roman" w:eastAsia="宋体" w:cs="Times New Roman"/>
          <w:kern w:val="2"/>
          <w:sz w:val="24"/>
          <w:szCs w:val="24"/>
          <w:u w:val="none" w:color="auto"/>
          <w:shd w:val="clear" w:fill="auto"/>
          <w:lang w:val="en-US" w:eastAsia="zh-CN" w:bidi="ar-SA"/>
        </w:rPr>
        <w:t>................................</w:t>
      </w:r>
      <w:r>
        <w:rPr>
          <w:rFonts w:hint="eastAsia"/>
          <w:sz w:val="24"/>
          <w:u w:val="none" w:color="auto"/>
          <w:shd w:val="clear" w:fill="auto"/>
          <w:lang w:val="en-US" w:eastAsia="zh-CN"/>
        </w:rPr>
        <w:t>.............................5</w:t>
      </w:r>
    </w:p>
    <w:p>
      <w:pPr>
        <w:pStyle w:val="12"/>
        <w:adjustRightInd w:val="0"/>
        <w:snapToGrid w:val="0"/>
        <w:spacing w:line="440" w:lineRule="exact"/>
        <w:jc w:val="left"/>
        <w:rPr>
          <w:rFonts w:hint="default" w:ascii="仿宋" w:hAnsi="仿宋" w:eastAsia="仿宋" w:cstheme="minorBidi"/>
          <w:sz w:val="24"/>
          <w:u w:val="none" w:color="auto"/>
          <w:shd w:val="clear" w:fill="auto"/>
          <w:lang w:val="en-US"/>
        </w:rPr>
      </w:pPr>
      <w:r>
        <w:rPr>
          <w:rFonts w:hint="eastAsia"/>
          <w:sz w:val="24"/>
          <w:u w:val="none" w:color="auto"/>
          <w:shd w:val="clear" w:fill="auto"/>
        </w:rPr>
        <w:t>三、支出决算情况说明</w:t>
      </w:r>
      <w:r>
        <w:rPr>
          <w:rFonts w:hint="eastAsia"/>
          <w:sz w:val="24"/>
          <w:u w:val="none" w:color="auto"/>
          <w:shd w:val="clear" w:fill="auto"/>
          <w:lang w:val="en-US" w:eastAsia="zh-CN"/>
        </w:rPr>
        <w:t>......................................................</w:t>
      </w:r>
      <w:r>
        <w:rPr>
          <w:rFonts w:hint="eastAsia" w:ascii="Times New Roman" w:hAnsi="Times New Roman" w:eastAsia="宋体" w:cs="Times New Roman"/>
          <w:kern w:val="2"/>
          <w:sz w:val="24"/>
          <w:szCs w:val="24"/>
          <w:u w:val="none" w:color="auto"/>
          <w:shd w:val="clear" w:fill="auto"/>
          <w:lang w:val="en-US" w:eastAsia="zh-CN" w:bidi="ar-SA"/>
        </w:rPr>
        <w:t>................................</w:t>
      </w:r>
      <w:r>
        <w:rPr>
          <w:rFonts w:hint="eastAsia"/>
          <w:sz w:val="24"/>
          <w:u w:val="none" w:color="auto"/>
          <w:shd w:val="clear" w:fill="auto"/>
          <w:lang w:val="en-US" w:eastAsia="zh-CN"/>
        </w:rPr>
        <w:t>........................6</w:t>
      </w:r>
    </w:p>
    <w:p>
      <w:pPr>
        <w:pStyle w:val="12"/>
        <w:adjustRightInd w:val="0"/>
        <w:snapToGrid w:val="0"/>
        <w:spacing w:line="440" w:lineRule="exact"/>
        <w:jc w:val="left"/>
        <w:rPr>
          <w:rFonts w:hint="default" w:ascii="仿宋" w:hAnsi="仿宋" w:eastAsia="仿宋" w:cstheme="minorBidi"/>
          <w:sz w:val="24"/>
          <w:u w:val="none" w:color="auto"/>
          <w:shd w:val="clear" w:fill="auto"/>
          <w:lang w:val="en-US"/>
        </w:rPr>
      </w:pPr>
      <w:r>
        <w:rPr>
          <w:rFonts w:hint="eastAsia"/>
          <w:sz w:val="24"/>
          <w:u w:val="none" w:color="auto"/>
          <w:shd w:val="clear" w:fill="auto"/>
        </w:rPr>
        <w:t>四、财政拨款收入支出决算总体情况说明</w:t>
      </w:r>
      <w:r>
        <w:rPr>
          <w:rFonts w:hint="eastAsia"/>
          <w:sz w:val="24"/>
          <w:u w:val="none" w:color="auto"/>
          <w:shd w:val="clear" w:fill="auto"/>
          <w:lang w:val="en-US" w:eastAsia="zh-CN"/>
        </w:rPr>
        <w:t>..............................................................................6</w:t>
      </w:r>
    </w:p>
    <w:p>
      <w:pPr>
        <w:pStyle w:val="12"/>
        <w:adjustRightInd w:val="0"/>
        <w:snapToGrid w:val="0"/>
        <w:spacing w:line="440" w:lineRule="exact"/>
        <w:jc w:val="left"/>
        <w:rPr>
          <w:rFonts w:ascii="仿宋" w:hAnsi="仿宋" w:eastAsia="仿宋" w:cstheme="minorBidi"/>
          <w:sz w:val="24"/>
          <w:u w:val="none" w:color="auto"/>
          <w:shd w:val="clear" w:fill="auto"/>
        </w:rPr>
      </w:pPr>
      <w:r>
        <w:rPr>
          <w:rFonts w:hint="eastAsia"/>
          <w:sz w:val="24"/>
          <w:u w:val="none" w:color="auto"/>
          <w:shd w:val="clear" w:fill="auto"/>
        </w:rPr>
        <w:t>五、一般公共预算财政拨款支出决算情况说明</w:t>
      </w:r>
      <w:r>
        <w:rPr>
          <w:rFonts w:hint="eastAsia"/>
          <w:sz w:val="24"/>
          <w:u w:val="none" w:color="auto"/>
          <w:shd w:val="clear" w:fill="auto"/>
          <w:lang w:val="en-US" w:eastAsia="zh-CN"/>
        </w:rPr>
        <w:t>......................................................................7</w:t>
      </w:r>
    </w:p>
    <w:p>
      <w:pPr>
        <w:pStyle w:val="12"/>
        <w:adjustRightInd w:val="0"/>
        <w:snapToGrid w:val="0"/>
        <w:spacing w:line="440" w:lineRule="exact"/>
        <w:jc w:val="left"/>
        <w:rPr>
          <w:rFonts w:hint="default" w:ascii="仿宋" w:hAnsi="仿宋" w:eastAsia="仿宋" w:cstheme="minorBidi"/>
          <w:sz w:val="24"/>
          <w:u w:val="none" w:color="auto"/>
          <w:shd w:val="clear" w:fill="auto"/>
          <w:lang w:val="en-US"/>
        </w:rPr>
      </w:pPr>
      <w:r>
        <w:rPr>
          <w:rFonts w:hint="eastAsia"/>
          <w:sz w:val="24"/>
          <w:u w:val="none" w:color="auto"/>
          <w:shd w:val="clear" w:fill="auto"/>
        </w:rPr>
        <w:t>六、一般公共预算财政拨款基本支出决算情况说明</w:t>
      </w:r>
      <w:r>
        <w:rPr>
          <w:rFonts w:hint="eastAsia"/>
          <w:sz w:val="24"/>
          <w:u w:val="none" w:color="auto"/>
          <w:shd w:val="clear" w:fill="auto"/>
          <w:lang w:val="en-US" w:eastAsia="zh-CN"/>
        </w:rPr>
        <w:t>..............................................................10</w:t>
      </w:r>
    </w:p>
    <w:p>
      <w:pPr>
        <w:pStyle w:val="12"/>
        <w:adjustRightInd w:val="0"/>
        <w:snapToGrid w:val="0"/>
        <w:spacing w:line="440" w:lineRule="exact"/>
        <w:jc w:val="left"/>
        <w:rPr>
          <w:rFonts w:hint="default" w:ascii="仿宋" w:hAnsi="仿宋" w:eastAsia="仿宋" w:cstheme="minorBidi"/>
          <w:sz w:val="24"/>
          <w:u w:val="none" w:color="auto"/>
          <w:shd w:val="clear" w:fill="auto"/>
          <w:lang w:val="en-US"/>
        </w:rPr>
      </w:pPr>
      <w:r>
        <w:rPr>
          <w:rFonts w:hint="eastAsia"/>
          <w:sz w:val="24"/>
          <w:u w:val="none" w:color="auto"/>
          <w:shd w:val="clear" w:fill="auto"/>
        </w:rPr>
        <w:t>七、财政拨款“三公”经费支出决算情况说明</w:t>
      </w:r>
      <w:r>
        <w:rPr>
          <w:rFonts w:hint="eastAsia"/>
          <w:sz w:val="24"/>
          <w:u w:val="none" w:color="auto"/>
          <w:shd w:val="clear" w:fill="auto"/>
          <w:lang w:val="en-US" w:eastAsia="zh-CN"/>
        </w:rPr>
        <w:t>......................................................................10</w:t>
      </w:r>
    </w:p>
    <w:p>
      <w:pPr>
        <w:pStyle w:val="12"/>
        <w:adjustRightInd w:val="0"/>
        <w:snapToGrid w:val="0"/>
        <w:spacing w:line="440" w:lineRule="exact"/>
        <w:jc w:val="left"/>
        <w:rPr>
          <w:rFonts w:hint="default" w:ascii="仿宋" w:hAnsi="仿宋" w:eastAsia="仿宋" w:cstheme="minorBidi"/>
          <w:sz w:val="24"/>
          <w:u w:val="none" w:color="auto"/>
          <w:shd w:val="clear" w:fill="auto"/>
          <w:lang w:val="en-US"/>
        </w:rPr>
      </w:pPr>
      <w:r>
        <w:rPr>
          <w:rFonts w:hint="eastAsia"/>
          <w:sz w:val="24"/>
          <w:u w:val="none" w:color="auto"/>
          <w:shd w:val="clear" w:fill="auto"/>
        </w:rPr>
        <w:t>八、政府性基金预算支出决算情况说明</w:t>
      </w:r>
      <w:r>
        <w:rPr>
          <w:rFonts w:hint="eastAsia"/>
          <w:sz w:val="24"/>
          <w:u w:val="none" w:color="auto"/>
          <w:shd w:val="clear" w:fill="auto"/>
          <w:lang w:val="en-US" w:eastAsia="zh-CN"/>
        </w:rPr>
        <w:t>..................................................................................11</w:t>
      </w:r>
    </w:p>
    <w:p>
      <w:pPr>
        <w:pStyle w:val="12"/>
        <w:adjustRightInd w:val="0"/>
        <w:snapToGrid w:val="0"/>
        <w:spacing w:line="440" w:lineRule="exact"/>
        <w:jc w:val="left"/>
        <w:rPr>
          <w:rFonts w:hint="default"/>
          <w:sz w:val="24"/>
          <w:u w:val="none" w:color="auto"/>
          <w:shd w:val="clear" w:fill="auto"/>
          <w:lang w:val="en-US"/>
        </w:rPr>
      </w:pPr>
      <w:r>
        <w:rPr>
          <w:rFonts w:hint="eastAsia"/>
          <w:sz w:val="24"/>
          <w:u w:val="none" w:color="auto"/>
          <w:shd w:val="clear" w:fill="auto"/>
        </w:rPr>
        <w:t>九、国有资本经营预算支出决算情况说明</w:t>
      </w:r>
      <w:r>
        <w:rPr>
          <w:rFonts w:hint="eastAsia"/>
          <w:sz w:val="24"/>
          <w:u w:val="none" w:color="auto"/>
          <w:shd w:val="clear" w:fill="auto"/>
          <w:lang w:val="en-US" w:eastAsia="zh-CN"/>
        </w:rPr>
        <w:t>..............................................................................11</w:t>
      </w:r>
    </w:p>
    <w:p>
      <w:pPr>
        <w:pStyle w:val="12"/>
        <w:adjustRightInd w:val="0"/>
        <w:snapToGrid w:val="0"/>
        <w:spacing w:line="440" w:lineRule="exact"/>
        <w:jc w:val="left"/>
        <w:rPr>
          <w:rFonts w:hint="default"/>
          <w:sz w:val="24"/>
          <w:u w:val="none" w:color="auto"/>
          <w:shd w:val="clear" w:fill="auto"/>
          <w:lang w:val="en-US"/>
        </w:rPr>
      </w:pPr>
      <w:r>
        <w:rPr>
          <w:rFonts w:hint="eastAsia"/>
          <w:sz w:val="24"/>
          <w:u w:val="none" w:color="auto"/>
          <w:shd w:val="clear" w:fill="auto"/>
        </w:rPr>
        <w:t>十、其他重要事项的情况说明</w:t>
      </w:r>
      <w:r>
        <w:rPr>
          <w:rFonts w:hint="eastAsia"/>
          <w:sz w:val="24"/>
          <w:u w:val="none" w:color="auto"/>
          <w:shd w:val="clear" w:fill="auto"/>
          <w:lang w:val="en-US" w:eastAsia="zh-CN"/>
        </w:rPr>
        <w:t>.........................................................</w:t>
      </w:r>
      <w:r>
        <w:rPr>
          <w:rFonts w:hint="eastAsia" w:ascii="Times New Roman" w:hAnsi="Times New Roman" w:eastAsia="宋体" w:cs="Times New Roman"/>
          <w:kern w:val="2"/>
          <w:sz w:val="24"/>
          <w:szCs w:val="24"/>
          <w:u w:val="none" w:color="auto"/>
          <w:shd w:val="clear" w:fill="auto"/>
          <w:lang w:val="en-US" w:eastAsia="zh-CN" w:bidi="ar-SA"/>
        </w:rPr>
        <w:t>................................</w:t>
      </w:r>
      <w:r>
        <w:rPr>
          <w:rFonts w:hint="eastAsia"/>
          <w:sz w:val="24"/>
          <w:u w:val="none" w:color="auto"/>
          <w:shd w:val="clear" w:fill="auto"/>
          <w:lang w:val="en-US" w:eastAsia="zh-CN"/>
        </w:rPr>
        <w:t>.........11</w:t>
      </w:r>
    </w:p>
    <w:p>
      <w:pPr>
        <w:pStyle w:val="11"/>
        <w:adjustRightInd w:val="0"/>
        <w:snapToGrid w:val="0"/>
        <w:spacing w:before="0" w:line="440" w:lineRule="exact"/>
        <w:jc w:val="left"/>
        <w:rPr>
          <w:rFonts w:cstheme="minorBidi"/>
          <w:sz w:val="24"/>
          <w:szCs w:val="24"/>
          <w:u w:val="none" w:color="auto"/>
          <w:shd w:val="clear" w:fill="auto"/>
        </w:rPr>
      </w:pPr>
      <w:r>
        <w:rPr>
          <w:rFonts w:hint="eastAsia"/>
          <w:sz w:val="24"/>
          <w:u w:val="none" w:color="auto"/>
          <w:shd w:val="clear" w:fill="auto"/>
        </w:rPr>
        <w:t>第三部分</w:t>
      </w:r>
      <w:r>
        <w:rPr>
          <w:sz w:val="24"/>
          <w:u w:val="none" w:color="auto"/>
          <w:shd w:val="clear" w:fill="auto"/>
        </w:rPr>
        <w:t xml:space="preserve"> </w:t>
      </w:r>
      <w:r>
        <w:rPr>
          <w:rFonts w:hint="eastAsia"/>
          <w:sz w:val="24"/>
          <w:u w:val="none" w:color="auto"/>
          <w:shd w:val="clear" w:fill="auto"/>
        </w:rPr>
        <w:t>名词解释</w:t>
      </w:r>
      <w:r>
        <w:rPr>
          <w:rFonts w:hint="eastAsia" w:ascii="Times New Roman" w:hAnsi="Times New Roman" w:eastAsia="宋体" w:cs="Times New Roman"/>
          <w:kern w:val="2"/>
          <w:sz w:val="24"/>
          <w:szCs w:val="24"/>
          <w:u w:val="none" w:color="auto"/>
          <w:shd w:val="clear" w:fill="auto"/>
          <w:lang w:val="en-US" w:eastAsia="zh-CN" w:bidi="ar-SA"/>
        </w:rPr>
        <w:t>...........................................................................................................................12</w:t>
      </w:r>
    </w:p>
    <w:p>
      <w:pPr>
        <w:pStyle w:val="11"/>
        <w:adjustRightInd w:val="0"/>
        <w:snapToGrid w:val="0"/>
        <w:spacing w:before="0" w:line="440" w:lineRule="exact"/>
        <w:jc w:val="left"/>
        <w:rPr>
          <w:rFonts w:hint="default" w:cstheme="minorBidi"/>
          <w:sz w:val="24"/>
          <w:szCs w:val="24"/>
          <w:u w:val="none" w:color="auto"/>
          <w:shd w:val="clear" w:fill="auto"/>
          <w:lang w:val="en-US"/>
        </w:rPr>
      </w:pPr>
      <w:r>
        <w:rPr>
          <w:rFonts w:hint="eastAsia"/>
          <w:sz w:val="24"/>
          <w:u w:val="none" w:color="auto"/>
          <w:shd w:val="clear" w:fill="auto"/>
        </w:rPr>
        <w:t>第四部分</w:t>
      </w:r>
      <w:r>
        <w:rPr>
          <w:sz w:val="24"/>
          <w:u w:val="none" w:color="auto"/>
          <w:shd w:val="clear" w:fill="auto"/>
        </w:rPr>
        <w:t xml:space="preserve"> </w:t>
      </w:r>
      <w:r>
        <w:rPr>
          <w:rFonts w:hint="eastAsia"/>
          <w:sz w:val="24"/>
          <w:u w:val="none" w:color="auto"/>
          <w:shd w:val="clear" w:fill="auto"/>
        </w:rPr>
        <w:t>附件</w:t>
      </w:r>
      <w:r>
        <w:rPr>
          <w:rFonts w:hint="eastAsia" w:ascii="Times New Roman" w:hAnsi="Times New Roman" w:eastAsia="宋体" w:cs="Times New Roman"/>
          <w:kern w:val="2"/>
          <w:sz w:val="24"/>
          <w:szCs w:val="24"/>
          <w:u w:val="none" w:color="auto"/>
          <w:shd w:val="clear" w:fill="auto"/>
          <w:lang w:val="en-US" w:eastAsia="zh-CN" w:bidi="ar-SA"/>
        </w:rPr>
        <w:t>...................................................................................................................................18</w:t>
      </w:r>
    </w:p>
    <w:p>
      <w:pPr>
        <w:pStyle w:val="11"/>
        <w:adjustRightInd w:val="0"/>
        <w:snapToGrid w:val="0"/>
        <w:spacing w:before="0" w:line="440" w:lineRule="exact"/>
        <w:jc w:val="left"/>
        <w:rPr>
          <w:rFonts w:cstheme="minorBidi"/>
          <w:sz w:val="24"/>
          <w:szCs w:val="24"/>
          <w:u w:val="none" w:color="auto"/>
          <w:shd w:val="clear" w:fill="auto"/>
        </w:rPr>
      </w:pPr>
      <w:r>
        <w:rPr>
          <w:rFonts w:hint="eastAsia"/>
          <w:sz w:val="24"/>
          <w:u w:val="none" w:color="auto"/>
          <w:shd w:val="clear" w:fill="auto"/>
        </w:rPr>
        <w:t>第五部分</w:t>
      </w:r>
      <w:r>
        <w:rPr>
          <w:sz w:val="24"/>
          <w:u w:val="none" w:color="auto"/>
          <w:shd w:val="clear" w:fill="auto"/>
        </w:rPr>
        <w:t xml:space="preserve"> </w:t>
      </w:r>
      <w:r>
        <w:rPr>
          <w:rFonts w:hint="eastAsia"/>
          <w:sz w:val="24"/>
          <w:u w:val="none" w:color="auto"/>
          <w:shd w:val="clear" w:fill="auto"/>
        </w:rPr>
        <w:t>附表</w:t>
      </w:r>
    </w:p>
    <w:p>
      <w:pPr>
        <w:pStyle w:val="12"/>
        <w:adjustRightInd w:val="0"/>
        <w:snapToGrid w:val="0"/>
        <w:spacing w:line="440" w:lineRule="exact"/>
        <w:jc w:val="left"/>
        <w:rPr>
          <w:sz w:val="24"/>
          <w:u w:val="none" w:color="auto"/>
          <w:shd w:val="clear" w:fill="auto"/>
        </w:rPr>
      </w:pPr>
      <w:r>
        <w:rPr>
          <w:rFonts w:hint="eastAsia"/>
          <w:sz w:val="24"/>
          <w:u w:val="none" w:color="auto"/>
          <w:shd w:val="clear" w:fill="auto"/>
        </w:rPr>
        <w:t>一、收入支出决算总表</w:t>
      </w:r>
    </w:p>
    <w:p>
      <w:pPr>
        <w:pStyle w:val="12"/>
        <w:adjustRightInd w:val="0"/>
        <w:snapToGrid w:val="0"/>
        <w:spacing w:line="440" w:lineRule="exact"/>
        <w:jc w:val="left"/>
        <w:rPr>
          <w:sz w:val="24"/>
          <w:u w:val="none" w:color="auto"/>
          <w:shd w:val="clear" w:fill="auto"/>
        </w:rPr>
      </w:pPr>
      <w:r>
        <w:rPr>
          <w:rFonts w:hint="eastAsia"/>
          <w:sz w:val="24"/>
          <w:u w:val="none" w:color="auto"/>
          <w:shd w:val="clear" w:fill="auto"/>
        </w:rPr>
        <w:t>二、收入决算表</w:t>
      </w:r>
    </w:p>
    <w:p>
      <w:pPr>
        <w:pStyle w:val="12"/>
        <w:adjustRightInd w:val="0"/>
        <w:snapToGrid w:val="0"/>
        <w:spacing w:line="440" w:lineRule="exact"/>
        <w:jc w:val="left"/>
        <w:rPr>
          <w:sz w:val="24"/>
          <w:u w:val="none" w:color="auto"/>
          <w:shd w:val="clear" w:fill="auto"/>
        </w:rPr>
      </w:pPr>
      <w:r>
        <w:rPr>
          <w:rFonts w:hint="eastAsia"/>
          <w:sz w:val="24"/>
          <w:u w:val="none" w:color="auto"/>
          <w:shd w:val="clear" w:fill="auto"/>
        </w:rPr>
        <w:t>三、支出决算表</w:t>
      </w:r>
    </w:p>
    <w:p>
      <w:pPr>
        <w:pStyle w:val="12"/>
        <w:adjustRightInd w:val="0"/>
        <w:snapToGrid w:val="0"/>
        <w:spacing w:line="440" w:lineRule="exact"/>
        <w:jc w:val="left"/>
        <w:rPr>
          <w:sz w:val="24"/>
          <w:u w:val="none" w:color="auto"/>
          <w:shd w:val="clear" w:fill="auto"/>
        </w:rPr>
      </w:pPr>
      <w:r>
        <w:rPr>
          <w:rFonts w:hint="eastAsia"/>
          <w:sz w:val="24"/>
          <w:u w:val="none" w:color="auto"/>
          <w:shd w:val="clear" w:fill="auto"/>
        </w:rPr>
        <w:t>四、财政拨款收入支出决算总表</w:t>
      </w:r>
    </w:p>
    <w:p>
      <w:pPr>
        <w:pStyle w:val="12"/>
        <w:adjustRightInd w:val="0"/>
        <w:snapToGrid w:val="0"/>
        <w:spacing w:line="440" w:lineRule="exact"/>
        <w:jc w:val="left"/>
        <w:rPr>
          <w:sz w:val="24"/>
          <w:u w:val="none" w:color="auto"/>
          <w:shd w:val="clear" w:fill="auto"/>
        </w:rPr>
      </w:pPr>
      <w:r>
        <w:rPr>
          <w:rFonts w:hint="eastAsia"/>
          <w:sz w:val="24"/>
          <w:u w:val="none" w:color="auto"/>
          <w:shd w:val="clear" w:fill="auto"/>
        </w:rPr>
        <w:t>五、财政拨款支出决算明细表</w:t>
      </w:r>
    </w:p>
    <w:p>
      <w:pPr>
        <w:pStyle w:val="12"/>
        <w:adjustRightInd w:val="0"/>
        <w:snapToGrid w:val="0"/>
        <w:spacing w:line="440" w:lineRule="exact"/>
        <w:jc w:val="left"/>
        <w:rPr>
          <w:sz w:val="24"/>
          <w:u w:val="none" w:color="auto"/>
          <w:shd w:val="clear" w:fill="auto"/>
        </w:rPr>
      </w:pPr>
      <w:r>
        <w:rPr>
          <w:rFonts w:hint="eastAsia"/>
          <w:sz w:val="24"/>
          <w:u w:val="none" w:color="auto"/>
          <w:shd w:val="clear" w:fill="auto"/>
        </w:rPr>
        <w:t>六、一般公共预算财政拨款支出决算表</w:t>
      </w:r>
    </w:p>
    <w:p>
      <w:pPr>
        <w:pStyle w:val="12"/>
        <w:adjustRightInd w:val="0"/>
        <w:snapToGrid w:val="0"/>
        <w:spacing w:line="440" w:lineRule="exact"/>
        <w:jc w:val="left"/>
        <w:rPr>
          <w:sz w:val="24"/>
          <w:u w:val="none" w:color="auto"/>
          <w:shd w:val="clear" w:fill="auto"/>
        </w:rPr>
      </w:pPr>
      <w:r>
        <w:rPr>
          <w:rFonts w:hint="eastAsia"/>
          <w:sz w:val="24"/>
          <w:u w:val="none" w:color="auto"/>
          <w:shd w:val="clear" w:fill="auto"/>
        </w:rPr>
        <w:t>七、一般公共预算财政拨款支出决算明细表</w:t>
      </w:r>
    </w:p>
    <w:p>
      <w:pPr>
        <w:pStyle w:val="12"/>
        <w:adjustRightInd w:val="0"/>
        <w:snapToGrid w:val="0"/>
        <w:spacing w:line="440" w:lineRule="exact"/>
        <w:jc w:val="left"/>
        <w:rPr>
          <w:sz w:val="24"/>
          <w:u w:val="none" w:color="auto"/>
          <w:shd w:val="clear" w:fill="auto"/>
        </w:rPr>
      </w:pPr>
      <w:r>
        <w:rPr>
          <w:rFonts w:hint="eastAsia"/>
          <w:sz w:val="24"/>
          <w:u w:val="none" w:color="auto"/>
          <w:shd w:val="clear" w:fill="auto"/>
        </w:rPr>
        <w:t>八、一般公共预算财政拨款基本支出决算明细表</w:t>
      </w:r>
    </w:p>
    <w:p>
      <w:pPr>
        <w:pStyle w:val="12"/>
        <w:adjustRightInd w:val="0"/>
        <w:snapToGrid w:val="0"/>
        <w:spacing w:line="440" w:lineRule="exact"/>
        <w:jc w:val="left"/>
        <w:rPr>
          <w:sz w:val="24"/>
          <w:u w:val="none" w:color="auto"/>
          <w:shd w:val="clear" w:fill="auto"/>
        </w:rPr>
      </w:pPr>
      <w:r>
        <w:rPr>
          <w:rFonts w:hint="eastAsia"/>
          <w:sz w:val="24"/>
          <w:u w:val="none" w:color="auto"/>
          <w:shd w:val="clear" w:fill="auto"/>
        </w:rPr>
        <w:t>九、一般公共预算财政拨款项目支出决算表</w:t>
      </w:r>
    </w:p>
    <w:p>
      <w:pPr>
        <w:pStyle w:val="12"/>
        <w:adjustRightInd w:val="0"/>
        <w:snapToGrid w:val="0"/>
        <w:spacing w:line="440" w:lineRule="exact"/>
        <w:jc w:val="left"/>
        <w:rPr>
          <w:sz w:val="24"/>
          <w:u w:val="none" w:color="auto"/>
          <w:shd w:val="clear" w:fill="auto"/>
        </w:rPr>
      </w:pPr>
      <w:r>
        <w:rPr>
          <w:rFonts w:hint="eastAsia"/>
          <w:sz w:val="24"/>
          <w:u w:val="none" w:color="auto"/>
          <w:shd w:val="clear" w:fill="auto"/>
        </w:rPr>
        <w:t>十、政府性基金预算财政拨款收入支出决算表</w:t>
      </w:r>
    </w:p>
    <w:p>
      <w:pPr>
        <w:pStyle w:val="12"/>
        <w:adjustRightInd w:val="0"/>
        <w:snapToGrid w:val="0"/>
        <w:spacing w:line="440" w:lineRule="exact"/>
        <w:jc w:val="left"/>
        <w:rPr>
          <w:rFonts w:hint="eastAsia"/>
          <w:sz w:val="24"/>
          <w:u w:val="none" w:color="auto"/>
          <w:shd w:val="clear" w:fill="auto"/>
        </w:rPr>
      </w:pPr>
      <w:r>
        <w:rPr>
          <w:rFonts w:hint="eastAsia"/>
          <w:sz w:val="24"/>
          <w:u w:val="none" w:color="auto"/>
          <w:shd w:val="clear" w:fill="auto"/>
        </w:rPr>
        <w:t>十一、国有资本经营预算财政拨款收入支出决算表</w:t>
      </w:r>
    </w:p>
    <w:p>
      <w:pPr>
        <w:pStyle w:val="12"/>
        <w:adjustRightInd w:val="0"/>
        <w:snapToGrid w:val="0"/>
        <w:spacing w:line="440" w:lineRule="exact"/>
        <w:jc w:val="left"/>
        <w:rPr>
          <w:sz w:val="24"/>
          <w:u w:val="none" w:color="auto"/>
          <w:shd w:val="clear" w:fill="auto"/>
        </w:rPr>
      </w:pPr>
      <w:r>
        <w:rPr>
          <w:rFonts w:hint="eastAsia"/>
          <w:sz w:val="24"/>
          <w:u w:val="none" w:color="auto"/>
          <w:shd w:val="clear" w:fill="auto"/>
        </w:rPr>
        <w:t>十二、国有资本经营预算财政拨款支出决算表</w:t>
      </w:r>
    </w:p>
    <w:p>
      <w:pPr>
        <w:pStyle w:val="12"/>
        <w:adjustRightInd w:val="0"/>
        <w:snapToGrid w:val="0"/>
        <w:spacing w:line="440" w:lineRule="exact"/>
        <w:jc w:val="left"/>
        <w:rPr>
          <w:sz w:val="24"/>
          <w:u w:val="none" w:color="auto"/>
          <w:shd w:val="clear" w:fill="auto"/>
        </w:rPr>
      </w:pPr>
      <w:r>
        <w:rPr>
          <w:rFonts w:hint="eastAsia"/>
          <w:sz w:val="24"/>
          <w:u w:val="none" w:color="auto"/>
          <w:shd w:val="clear" w:fill="auto"/>
        </w:rPr>
        <w:t>十三、财政拨款“三公”经费支出决算表</w:t>
      </w:r>
      <w:r>
        <w:rPr>
          <w:rFonts w:hint="eastAsia"/>
          <w:sz w:val="24"/>
          <w:u w:val="none" w:color="auto"/>
          <w:shd w:val="clear" w:fill="auto"/>
          <w:lang w:val="en-US" w:eastAsia="zh-CN"/>
        </w:rPr>
        <w:t>.</w:t>
      </w:r>
    </w:p>
    <w:p>
      <w:pPr>
        <w:widowControl/>
        <w:adjustRightInd w:val="0"/>
        <w:snapToGrid w:val="0"/>
        <w:spacing w:line="440" w:lineRule="exact"/>
        <w:ind w:firstLine="1320" w:firstLineChars="550"/>
        <w:jc w:val="left"/>
        <w:rPr>
          <w:rFonts w:ascii="仿宋" w:hAnsi="仿宋" w:eastAsia="仿宋"/>
          <w:sz w:val="24"/>
          <w:u w:val="none" w:color="auto"/>
          <w:shd w:val="clear" w:fill="auto"/>
        </w:rPr>
      </w:pPr>
      <w:r>
        <w:rPr>
          <w:rFonts w:ascii="仿宋" w:hAnsi="仿宋" w:eastAsia="仿宋"/>
          <w:sz w:val="24"/>
          <w:u w:val="none" w:color="auto"/>
          <w:shd w:val="clear" w:fill="auto"/>
        </w:rPr>
        <w:t>(注：</w:t>
      </w:r>
      <w:r>
        <w:rPr>
          <w:rFonts w:hint="eastAsia" w:ascii="仿宋" w:hAnsi="仿宋" w:eastAsia="仿宋"/>
          <w:sz w:val="24"/>
          <w:u w:val="none" w:color="auto"/>
          <w:shd w:val="clear" w:fill="auto"/>
        </w:rPr>
        <w:t>请单位根据实际注明页码</w:t>
      </w:r>
      <w:r>
        <w:rPr>
          <w:rFonts w:ascii="仿宋" w:hAnsi="仿宋" w:eastAsia="仿宋"/>
          <w:sz w:val="24"/>
          <w:u w:val="none" w:color="auto"/>
          <w:shd w:val="clear" w:fill="auto"/>
        </w:rPr>
        <w:t>)</w:t>
      </w:r>
    </w:p>
    <w:p>
      <w:pPr>
        <w:widowControl/>
        <w:spacing w:line="440" w:lineRule="exact"/>
        <w:jc w:val="left"/>
        <w:rPr>
          <w:rFonts w:ascii="仿宋" w:hAnsi="仿宋" w:eastAsia="仿宋"/>
          <w:bCs/>
          <w:kern w:val="44"/>
          <w:sz w:val="24"/>
          <w:u w:val="none" w:color="auto"/>
          <w:shd w:val="clear" w:fill="auto"/>
        </w:rPr>
      </w:pPr>
      <w:bookmarkStart w:id="12" w:name="_Toc15396599"/>
      <w:bookmarkStart w:id="13" w:name="_Toc15377196"/>
      <w:r>
        <w:rPr>
          <w:rFonts w:ascii="仿宋" w:hAnsi="仿宋" w:eastAsia="仿宋"/>
          <w:b/>
          <w:sz w:val="24"/>
          <w:u w:val="none" w:color="auto"/>
          <w:shd w:val="clear" w:fill="auto"/>
        </w:rPr>
        <w:br w:type="page"/>
      </w:r>
    </w:p>
    <w:p>
      <w:pPr>
        <w:pStyle w:val="3"/>
        <w:jc w:val="center"/>
        <w:rPr>
          <w:rStyle w:val="27"/>
          <w:rFonts w:ascii="黑体" w:hAnsi="黑体" w:eastAsia="黑体"/>
          <w:b/>
          <w:bCs w:val="0"/>
          <w:u w:val="none" w:color="auto"/>
          <w:shd w:val="clear" w:fill="auto"/>
        </w:rPr>
      </w:pPr>
      <w:r>
        <w:rPr>
          <w:rFonts w:hint="eastAsia" w:ascii="黑体" w:hAnsi="黑体" w:eastAsia="黑体"/>
          <w:b w:val="0"/>
          <w:u w:val="none" w:color="auto"/>
          <w:shd w:val="clear" w:fill="auto"/>
        </w:rPr>
        <w:t>第一部分 单位</w:t>
      </w:r>
      <w:r>
        <w:rPr>
          <w:rStyle w:val="27"/>
          <w:rFonts w:hint="eastAsia" w:ascii="黑体" w:hAnsi="黑体" w:eastAsia="黑体"/>
          <w:b w:val="0"/>
          <w:bCs w:val="0"/>
          <w:u w:val="none" w:color="auto"/>
          <w:shd w:val="clear" w:fill="auto"/>
        </w:rPr>
        <w:t>概况</w:t>
      </w:r>
      <w:bookmarkEnd w:id="12"/>
      <w:bookmarkEnd w:id="13"/>
    </w:p>
    <w:p>
      <w:pPr>
        <w:widowControl/>
        <w:jc w:val="left"/>
        <w:rPr>
          <w:rFonts w:ascii="黑体" w:eastAsia="黑体"/>
          <w:sz w:val="32"/>
          <w:szCs w:val="32"/>
          <w:u w:val="none" w:color="auto"/>
          <w:shd w:val="clear" w:fill="auto"/>
        </w:rPr>
      </w:pPr>
    </w:p>
    <w:p>
      <w:pPr>
        <w:pStyle w:val="4"/>
        <w:numPr>
          <w:ilvl w:val="0"/>
          <w:numId w:val="1"/>
        </w:numPr>
        <w:bidi w:val="0"/>
        <w:rPr>
          <w:u w:val="none" w:color="auto"/>
          <w:shd w:val="clear" w:fill="auto"/>
        </w:rPr>
      </w:pPr>
      <w:bookmarkStart w:id="14" w:name="_Toc15377197"/>
      <w:bookmarkStart w:id="15" w:name="_Toc15396600"/>
      <w:r>
        <w:rPr>
          <w:rFonts w:hint="eastAsia"/>
          <w:u w:val="none" w:color="auto"/>
          <w:shd w:val="clear" w:fill="auto"/>
        </w:rPr>
        <w:t>主要职责</w:t>
      </w:r>
    </w:p>
    <w:p>
      <w:pPr>
        <w:widowControl/>
        <w:shd w:val="clear" w:color="auto" w:fill="FFFFFF"/>
        <w:snapToGrid/>
        <w:spacing w:line="240" w:lineRule="auto"/>
        <w:ind w:firstLine="560" w:firstLineChars="200"/>
        <w:jc w:val="left"/>
        <w:rPr>
          <w:u w:val="none" w:color="auto"/>
          <w:shd w:val="clear" w:fill="auto"/>
        </w:rPr>
      </w:pPr>
      <w:r>
        <w:rPr>
          <w:rFonts w:hint="eastAsia" w:ascii="仿宋_GB2312" w:hAnsi="宋体" w:eastAsia="仿宋_GB2312" w:cs="宋体"/>
          <w:color w:val="4E4342"/>
          <w:kern w:val="0"/>
          <w:sz w:val="28"/>
          <w:szCs w:val="28"/>
          <w:u w:val="none" w:color="auto"/>
          <w:shd w:val="clear" w:fill="auto"/>
          <w:lang w:val="en-US" w:eastAsia="zh-CN"/>
        </w:rPr>
        <w:t>铁溪</w:t>
      </w:r>
      <w:r>
        <w:rPr>
          <w:rFonts w:hint="eastAsia" w:ascii="仿宋_GB2312" w:hAnsi="宋体" w:eastAsia="仿宋_GB2312" w:cs="宋体"/>
          <w:color w:val="4E4342"/>
          <w:kern w:val="0"/>
          <w:sz w:val="28"/>
          <w:szCs w:val="28"/>
          <w:u w:val="none" w:color="auto"/>
          <w:shd w:val="clear" w:fill="auto"/>
        </w:rPr>
        <w:t>镇人民政府主要职责是：落实国家政策，严格依法行政，发挥经济管理职能，加强政策引导，制定发展规划，服务市场主体和营造发展环境，搞好市场监管，大力促进社会事业发展，发展镇村经济、文化和社会事业，提供公共服务，维护社会稳定，构建社会主义和谐社会。主要工作：1、执行本级人民代表大会的决议和上级国家行政机关的决定和命令，发布决定和命令;2、执行本行政区域内的经济和社会发展计划、预算，管理本行政区域内的经济、教育、科学、文化、卫生、体育事业和财政、民政、公安、司法行政、计划生育等行政工作;3、保护社会主义的全民所有的财产和劳动群众集体所有的财产，保护公民私人所有的合法财产，维护社会秩序，保障公民的人身权利、民主权利和其他权利;4、保护各种经济组织的合法权益;5、保障少数民族的权利和尊重少数民族的风俗习惯;6、办理县委、县政府交办的其他事项。</w:t>
      </w:r>
    </w:p>
    <w:p>
      <w:pPr>
        <w:pStyle w:val="4"/>
        <w:rPr>
          <w:rFonts w:ascii="黑体" w:hAnsi="黑体" w:eastAsia="黑体"/>
          <w:b w:val="0"/>
          <w:u w:val="none" w:color="auto"/>
          <w:shd w:val="clear" w:fill="auto"/>
        </w:rPr>
      </w:pPr>
      <w:r>
        <w:rPr>
          <w:rFonts w:hint="eastAsia" w:ascii="黑体" w:hAnsi="黑体" w:eastAsia="黑体"/>
          <w:b w:val="0"/>
          <w:u w:val="none" w:color="auto"/>
          <w:shd w:val="clear" w:fill="auto"/>
        </w:rPr>
        <w:t>二、机构设置</w:t>
      </w:r>
    </w:p>
    <w:bookmarkEnd w:id="14"/>
    <w:bookmarkEnd w:id="15"/>
    <w:p>
      <w:pPr>
        <w:widowControl/>
        <w:shd w:val="clear" w:color="auto" w:fill="FFFFFF"/>
        <w:snapToGrid/>
        <w:spacing w:line="240" w:lineRule="auto"/>
        <w:ind w:firstLine="560" w:firstLineChars="200"/>
        <w:jc w:val="left"/>
        <w:rPr>
          <w:rFonts w:hint="eastAsia" w:ascii="仿宋_GB2312" w:hAnsi="仿宋" w:eastAsia="仿宋_GB2312"/>
          <w:sz w:val="32"/>
          <w:szCs w:val="32"/>
          <w:u w:val="none" w:color="auto"/>
          <w:shd w:val="clear" w:fill="auto"/>
        </w:rPr>
      </w:pPr>
      <w:r>
        <w:rPr>
          <w:rFonts w:hint="eastAsia" w:ascii="仿宋_GB2312" w:hAnsi="宋体" w:eastAsia="仿宋_GB2312" w:cs="宋体"/>
          <w:color w:val="4E4342"/>
          <w:kern w:val="0"/>
          <w:sz w:val="28"/>
          <w:szCs w:val="28"/>
          <w:u w:val="none" w:color="auto"/>
          <w:shd w:val="clear" w:fill="auto"/>
        </w:rPr>
        <w:t>机构情况</w:t>
      </w:r>
      <w:r>
        <w:rPr>
          <w:rFonts w:hint="eastAsia" w:ascii="仿宋_GB2312" w:hAnsi="宋体" w:eastAsia="仿宋_GB2312" w:cs="宋体"/>
          <w:color w:val="4E4342"/>
          <w:kern w:val="0"/>
          <w:sz w:val="28"/>
          <w:szCs w:val="28"/>
          <w:u w:val="none" w:color="auto"/>
          <w:shd w:val="clear" w:fill="auto"/>
          <w:lang w:eastAsia="zh-CN"/>
        </w:rPr>
        <w:t>：铁溪镇政府</w:t>
      </w:r>
      <w:r>
        <w:rPr>
          <w:rFonts w:hint="eastAsia" w:ascii="仿宋_GB2312" w:hAnsi="宋体" w:eastAsia="仿宋_GB2312" w:cs="宋体"/>
          <w:color w:val="4E4342"/>
          <w:kern w:val="0"/>
          <w:sz w:val="28"/>
          <w:szCs w:val="28"/>
          <w:u w:val="none" w:color="auto"/>
          <w:shd w:val="clear" w:fill="auto"/>
        </w:rPr>
        <w:t>内设党政办、民政办、社保办、综治办、计生站、林业站、扶贫办、水利站、农业站、文化站、财政所、交管站等部门。</w:t>
      </w:r>
    </w:p>
    <w:p>
      <w:pPr>
        <w:widowControl/>
        <w:jc w:val="left"/>
        <w:rPr>
          <w:rFonts w:ascii="仿宋" w:hAnsi="仿宋" w:eastAsia="仿宋"/>
          <w:kern w:val="0"/>
          <w:sz w:val="32"/>
          <w:szCs w:val="32"/>
          <w:u w:val="none" w:color="auto"/>
          <w:shd w:val="clear" w:fill="auto"/>
        </w:rPr>
      </w:pPr>
      <w:r>
        <w:rPr>
          <w:rFonts w:hint="eastAsia" w:ascii="仿宋_GB2312" w:hAnsi="宋体" w:eastAsia="仿宋_GB2312" w:cs="宋体"/>
          <w:color w:val="4E4342"/>
          <w:kern w:val="0"/>
          <w:sz w:val="28"/>
          <w:szCs w:val="28"/>
          <w:u w:val="none" w:color="auto"/>
          <w:shd w:val="clear" w:fill="auto"/>
        </w:rPr>
        <w:t>3．人员情况</w:t>
      </w:r>
      <w:r>
        <w:rPr>
          <w:rFonts w:hint="eastAsia" w:ascii="仿宋_GB2312" w:hAnsi="宋体" w:eastAsia="仿宋_GB2312" w:cs="宋体"/>
          <w:color w:val="4E4342"/>
          <w:kern w:val="0"/>
          <w:sz w:val="28"/>
          <w:szCs w:val="28"/>
          <w:u w:val="none" w:color="auto"/>
          <w:shd w:val="clear" w:fill="auto"/>
          <w:lang w:eastAsia="zh-CN"/>
        </w:rPr>
        <w:t>：铁溪</w:t>
      </w:r>
      <w:r>
        <w:rPr>
          <w:rFonts w:hint="eastAsia" w:ascii="仿宋_GB2312" w:hAnsi="宋体" w:eastAsia="仿宋_GB2312" w:cs="宋体"/>
          <w:color w:val="4E4342"/>
          <w:kern w:val="0"/>
          <w:sz w:val="28"/>
          <w:szCs w:val="28"/>
          <w:u w:val="none" w:color="auto"/>
          <w:shd w:val="clear" w:fill="auto"/>
        </w:rPr>
        <w:t>镇人民政府现有职工</w:t>
      </w:r>
      <w:r>
        <w:rPr>
          <w:rFonts w:hint="eastAsia" w:ascii="仿宋_GB2312" w:hAnsi="宋体" w:eastAsia="仿宋_GB2312" w:cs="宋体"/>
          <w:color w:val="4E4342"/>
          <w:kern w:val="0"/>
          <w:sz w:val="28"/>
          <w:szCs w:val="28"/>
          <w:u w:val="none" w:color="auto"/>
          <w:shd w:val="clear" w:fill="auto"/>
          <w:lang w:val="en-US" w:eastAsia="zh-CN"/>
        </w:rPr>
        <w:t>61</w:t>
      </w:r>
      <w:r>
        <w:rPr>
          <w:rFonts w:hint="eastAsia" w:ascii="仿宋_GB2312" w:hAnsi="宋体" w:eastAsia="仿宋_GB2312" w:cs="宋体"/>
          <w:color w:val="4E4342"/>
          <w:kern w:val="0"/>
          <w:sz w:val="28"/>
          <w:szCs w:val="28"/>
          <w:u w:val="none" w:color="auto"/>
          <w:shd w:val="clear" w:fill="auto"/>
        </w:rPr>
        <w:t>人，其中行政人员</w:t>
      </w:r>
      <w:r>
        <w:rPr>
          <w:rFonts w:hint="eastAsia" w:ascii="仿宋_GB2312" w:hAnsi="宋体" w:eastAsia="仿宋_GB2312" w:cs="宋体"/>
          <w:color w:val="4E4342"/>
          <w:kern w:val="0"/>
          <w:sz w:val="28"/>
          <w:szCs w:val="28"/>
          <w:u w:val="none" w:color="auto"/>
          <w:shd w:val="clear" w:fill="auto"/>
          <w:lang w:val="en-US" w:eastAsia="zh-CN"/>
        </w:rPr>
        <w:t>27</w:t>
      </w:r>
      <w:r>
        <w:rPr>
          <w:rFonts w:hint="eastAsia" w:ascii="仿宋_GB2312" w:hAnsi="宋体" w:eastAsia="仿宋_GB2312" w:cs="宋体"/>
          <w:color w:val="4E4342"/>
          <w:kern w:val="0"/>
          <w:sz w:val="28"/>
          <w:szCs w:val="28"/>
          <w:u w:val="none" w:color="auto"/>
          <w:shd w:val="clear" w:fill="auto"/>
        </w:rPr>
        <w:t>人，事业人员</w:t>
      </w:r>
      <w:r>
        <w:rPr>
          <w:rFonts w:hint="eastAsia" w:ascii="仿宋_GB2312" w:hAnsi="宋体" w:eastAsia="仿宋_GB2312" w:cs="宋体"/>
          <w:color w:val="4E4342"/>
          <w:kern w:val="0"/>
          <w:sz w:val="28"/>
          <w:szCs w:val="28"/>
          <w:u w:val="none" w:color="auto"/>
          <w:shd w:val="clear" w:fill="auto"/>
          <w:lang w:val="en-US" w:eastAsia="zh-CN"/>
        </w:rPr>
        <w:t>30</w:t>
      </w:r>
      <w:r>
        <w:rPr>
          <w:rFonts w:hint="eastAsia" w:ascii="仿宋_GB2312" w:hAnsi="宋体" w:eastAsia="仿宋_GB2312" w:cs="宋体"/>
          <w:color w:val="4E4342"/>
          <w:kern w:val="0"/>
          <w:sz w:val="28"/>
          <w:szCs w:val="28"/>
          <w:u w:val="none" w:color="auto"/>
          <w:shd w:val="clear" w:fill="auto"/>
        </w:rPr>
        <w:t>人</w:t>
      </w:r>
      <w:r>
        <w:rPr>
          <w:rFonts w:hint="eastAsia" w:ascii="仿宋_GB2312" w:hAnsi="仿宋" w:eastAsia="仿宋_GB2312"/>
          <w:sz w:val="32"/>
          <w:szCs w:val="32"/>
          <w:u w:val="none" w:color="auto"/>
          <w:shd w:val="clear" w:fill="auto"/>
        </w:rPr>
        <w:t>。</w:t>
      </w:r>
      <w:r>
        <w:rPr>
          <w:rFonts w:ascii="仿宋" w:hAnsi="仿宋" w:eastAsia="仿宋"/>
          <w:sz w:val="32"/>
          <w:szCs w:val="32"/>
          <w:u w:val="none" w:color="auto"/>
          <w:shd w:val="clear" w:fill="auto"/>
        </w:rPr>
        <w:br w:type="page"/>
      </w:r>
    </w:p>
    <w:p>
      <w:pPr>
        <w:pStyle w:val="3"/>
        <w:ind w:right="440"/>
        <w:jc w:val="center"/>
        <w:rPr>
          <w:rStyle w:val="27"/>
          <w:rFonts w:ascii="黑体" w:hAnsi="黑体" w:eastAsia="黑体"/>
          <w:b w:val="0"/>
          <w:bCs/>
          <w:u w:val="none" w:color="auto"/>
          <w:shd w:val="clear" w:fill="auto"/>
        </w:rPr>
      </w:pPr>
      <w:bookmarkStart w:id="16" w:name="_Toc15396602"/>
      <w:bookmarkStart w:id="17" w:name="_Toc15377204"/>
      <w:r>
        <w:rPr>
          <w:rFonts w:hint="eastAsia" w:ascii="黑体" w:hAnsi="黑体" w:eastAsia="黑体"/>
          <w:b w:val="0"/>
          <w:u w:val="none" w:color="auto"/>
          <w:shd w:val="clear" w:fill="auto"/>
        </w:rPr>
        <w:t>第二部分 2023年度</w:t>
      </w:r>
      <w:r>
        <w:rPr>
          <w:rStyle w:val="27"/>
          <w:rFonts w:hint="eastAsia" w:ascii="黑体" w:hAnsi="黑体" w:eastAsia="黑体"/>
          <w:b w:val="0"/>
          <w:bCs/>
          <w:u w:val="none" w:color="auto"/>
          <w:shd w:val="clear" w:fill="auto"/>
        </w:rPr>
        <w:t>单位决算情况说明</w:t>
      </w:r>
      <w:bookmarkEnd w:id="16"/>
      <w:bookmarkEnd w:id="17"/>
    </w:p>
    <w:p>
      <w:pPr>
        <w:rPr>
          <w:u w:val="none" w:color="auto"/>
          <w:shd w:val="clear" w:fill="auto"/>
        </w:rPr>
      </w:pPr>
    </w:p>
    <w:p>
      <w:pPr>
        <w:pStyle w:val="4"/>
        <w:numPr>
          <w:ilvl w:val="0"/>
          <w:numId w:val="2"/>
        </w:numPr>
        <w:bidi w:val="0"/>
        <w:rPr>
          <w:u w:val="none" w:color="auto"/>
          <w:shd w:val="clear" w:fill="auto"/>
        </w:rPr>
      </w:pPr>
      <w:bookmarkStart w:id="18" w:name="_Toc15396603"/>
      <w:bookmarkStart w:id="19" w:name="_Toc15377205"/>
      <w:r>
        <w:rPr>
          <w:rFonts w:hint="eastAsia"/>
          <w:u w:val="none" w:color="auto"/>
          <w:shd w:val="clear" w:fill="auto"/>
        </w:rPr>
        <w:t>收入支出决算总体情况说明</w:t>
      </w:r>
      <w:bookmarkEnd w:id="18"/>
      <w:bookmarkEnd w:id="19"/>
    </w:p>
    <w:p>
      <w:pPr>
        <w:spacing w:line="600" w:lineRule="exact"/>
        <w:ind w:firstLine="640" w:firstLineChars="200"/>
        <w:rPr>
          <w:rFonts w:hint="eastAsia" w:ascii="仿宋" w:hAnsi="仿宋" w:eastAsia="仿宋"/>
          <w:sz w:val="32"/>
          <w:szCs w:val="32"/>
          <w:u w:val="none" w:color="auto"/>
          <w:shd w:val="clear" w:fill="auto"/>
        </w:rPr>
      </w:pPr>
      <w:r>
        <w:rPr>
          <w:rFonts w:hint="eastAsia" w:ascii="仿宋" w:hAnsi="仿宋" w:eastAsia="仿宋"/>
          <w:sz w:val="32"/>
          <w:szCs w:val="32"/>
          <w:u w:val="none" w:color="auto"/>
          <w:shd w:val="clear" w:fill="auto"/>
        </w:rPr>
        <w:t>2023年度收、支总计均为</w:t>
      </w:r>
      <w:r>
        <w:rPr>
          <w:rFonts w:hint="eastAsia" w:ascii="仿宋" w:hAnsi="仿宋" w:eastAsia="仿宋"/>
          <w:b/>
          <w:sz w:val="32"/>
          <w:szCs w:val="32"/>
          <w:u w:val="none" w:color="auto"/>
          <w:shd w:val="clear" w:fill="auto"/>
        </w:rPr>
        <w:t>2179.62</w:t>
      </w:r>
      <w:r>
        <w:rPr>
          <w:rFonts w:hint="eastAsia" w:ascii="仿宋" w:hAnsi="仿宋" w:eastAsia="仿宋"/>
          <w:sz w:val="32"/>
          <w:szCs w:val="32"/>
          <w:u w:val="none" w:color="auto"/>
          <w:shd w:val="clear" w:fill="auto"/>
        </w:rPr>
        <w:t>万元。与2022年度相比，收、支总计各增加</w:t>
      </w:r>
      <w:r>
        <w:rPr>
          <w:rFonts w:hint="eastAsia" w:ascii="仿宋" w:hAnsi="仿宋" w:eastAsia="仿宋"/>
          <w:sz w:val="32"/>
          <w:szCs w:val="32"/>
          <w:u w:val="none" w:color="auto"/>
          <w:shd w:val="clear" w:fill="auto"/>
          <w:lang w:val="en-US" w:eastAsia="zh-CN"/>
        </w:rPr>
        <w:t>299.98</w:t>
      </w:r>
      <w:r>
        <w:rPr>
          <w:rFonts w:hint="eastAsia" w:ascii="仿宋" w:hAnsi="仿宋" w:eastAsia="仿宋"/>
          <w:sz w:val="32"/>
          <w:szCs w:val="32"/>
          <w:u w:val="none" w:color="auto"/>
          <w:shd w:val="clear" w:fill="auto"/>
        </w:rPr>
        <w:t>万元，增长</w:t>
      </w:r>
      <w:r>
        <w:rPr>
          <w:rFonts w:hint="eastAsia" w:ascii="仿宋" w:hAnsi="仿宋" w:eastAsia="仿宋"/>
          <w:sz w:val="32"/>
          <w:szCs w:val="32"/>
          <w:u w:val="none" w:color="auto"/>
          <w:shd w:val="clear" w:fill="auto"/>
          <w:lang w:val="en-US" w:eastAsia="zh-CN"/>
        </w:rPr>
        <w:t>15.95</w:t>
      </w:r>
      <w:r>
        <w:rPr>
          <w:rFonts w:ascii="仿宋" w:hAnsi="仿宋" w:eastAsia="仿宋"/>
          <w:sz w:val="32"/>
          <w:szCs w:val="32"/>
          <w:u w:val="none" w:color="auto"/>
          <w:shd w:val="clear" w:fill="auto"/>
        </w:rPr>
        <w:t>%</w:t>
      </w:r>
      <w:r>
        <w:rPr>
          <w:rFonts w:hint="eastAsia" w:ascii="仿宋" w:hAnsi="仿宋" w:eastAsia="仿宋"/>
          <w:sz w:val="32"/>
          <w:szCs w:val="32"/>
          <w:u w:val="none" w:color="auto"/>
          <w:shd w:val="clear" w:fill="auto"/>
        </w:rPr>
        <w:t>。主要变动原因是</w:t>
      </w:r>
      <w:r>
        <w:rPr>
          <w:rFonts w:hint="eastAsia" w:ascii="仿宋" w:hAnsi="仿宋" w:eastAsia="仿宋"/>
          <w:sz w:val="32"/>
          <w:szCs w:val="32"/>
          <w:u w:val="none" w:color="auto"/>
          <w:shd w:val="clear" w:fill="auto"/>
          <w:lang w:eastAsia="zh-CN"/>
        </w:rPr>
        <w:t>项目增加</w:t>
      </w:r>
      <w:r>
        <w:rPr>
          <w:rFonts w:hint="eastAsia" w:ascii="仿宋" w:hAnsi="仿宋" w:eastAsia="仿宋"/>
          <w:sz w:val="32"/>
          <w:szCs w:val="32"/>
          <w:u w:val="none" w:color="auto"/>
          <w:shd w:val="clear" w:fill="auto"/>
        </w:rPr>
        <w:t>。</w:t>
      </w:r>
    </w:p>
    <w:p>
      <w:pPr>
        <w:pStyle w:val="2"/>
        <w:rPr>
          <w:u w:val="none" w:color="auto"/>
          <w:shd w:val="clear" w:fill="auto"/>
        </w:rPr>
      </w:pPr>
      <w:r>
        <w:rPr>
          <w:rFonts w:hint="eastAsia" w:ascii="仿宋_GB2312" w:hAnsi="仿宋" w:eastAsia="仿宋_GB2312"/>
          <w:sz w:val="32"/>
          <w:szCs w:val="32"/>
          <w:u w:val="none" w:color="auto"/>
          <w:shd w:val="clear" w:fill="auto"/>
          <w:lang w:eastAsia="zh-CN"/>
        </w:rPr>
        <w:drawing>
          <wp:anchor distT="0" distB="0" distL="114300" distR="114300" simplePos="0" relativeHeight="251658240" behindDoc="0" locked="0" layoutInCell="1" allowOverlap="1">
            <wp:simplePos x="0" y="0"/>
            <wp:positionH relativeFrom="column">
              <wp:posOffset>584200</wp:posOffset>
            </wp:positionH>
            <wp:positionV relativeFrom="paragraph">
              <wp:posOffset>225425</wp:posOffset>
            </wp:positionV>
            <wp:extent cx="5466080" cy="2847340"/>
            <wp:effectExtent l="0" t="0" r="7620" b="10160"/>
            <wp:wrapTopAndBottom/>
            <wp:docPr id="1" name="图片 2"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1"/>
                    <pic:cNvPicPr>
                      <a:picLocks noChangeAspect="1"/>
                    </pic:cNvPicPr>
                  </pic:nvPicPr>
                  <pic:blipFill>
                    <a:blip r:embed="rId6"/>
                    <a:stretch>
                      <a:fillRect/>
                    </a:stretch>
                  </pic:blipFill>
                  <pic:spPr>
                    <a:xfrm>
                      <a:off x="0" y="0"/>
                      <a:ext cx="5466080" cy="2847340"/>
                    </a:xfrm>
                    <a:prstGeom prst="rect">
                      <a:avLst/>
                    </a:prstGeom>
                    <a:noFill/>
                    <a:ln>
                      <a:noFill/>
                    </a:ln>
                  </pic:spPr>
                </pic:pic>
              </a:graphicData>
            </a:graphic>
          </wp:anchor>
        </w:drawing>
      </w:r>
    </w:p>
    <w:p>
      <w:pPr>
        <w:spacing w:line="600" w:lineRule="exact"/>
        <w:ind w:firstLine="640" w:firstLineChars="200"/>
        <w:outlineLvl w:val="1"/>
        <w:rPr>
          <w:rFonts w:hint="eastAsia"/>
          <w:u w:val="none" w:color="auto"/>
          <w:shd w:val="clear" w:fill="auto"/>
          <w:lang w:eastAsia="zh-CN"/>
        </w:rPr>
      </w:pPr>
      <w:r>
        <w:rPr>
          <w:rFonts w:hint="eastAsia" w:ascii="仿宋" w:hAnsi="仿宋" w:eastAsia="仿宋"/>
          <w:sz w:val="32"/>
          <w:szCs w:val="32"/>
          <w:u w:val="none" w:color="auto"/>
          <w:shd w:val="clear" w:fill="auto"/>
        </w:rPr>
        <w:t>2023年度本年收入合计</w:t>
      </w:r>
      <w:r>
        <w:rPr>
          <w:rFonts w:ascii="仿宋" w:hAnsi="仿宋" w:eastAsia="仿宋"/>
          <w:b/>
          <w:sz w:val="32"/>
          <w:szCs w:val="32"/>
          <w:u w:val="none" w:color="auto"/>
          <w:shd w:val="clear" w:fill="auto"/>
        </w:rPr>
        <w:t>2179.62</w:t>
      </w:r>
      <w:r>
        <w:rPr>
          <w:rFonts w:hint="eastAsia" w:ascii="仿宋" w:hAnsi="仿宋" w:eastAsia="仿宋"/>
          <w:sz w:val="32"/>
          <w:szCs w:val="32"/>
          <w:u w:val="none" w:color="auto"/>
          <w:shd w:val="clear" w:fill="auto"/>
        </w:rPr>
        <w:t>万元，其中：一般公共预算财政拨款收入</w:t>
      </w:r>
      <w:r>
        <w:rPr>
          <w:rFonts w:ascii="仿宋" w:hAnsi="仿宋" w:eastAsia="仿宋"/>
          <w:b/>
          <w:sz w:val="32"/>
          <w:szCs w:val="32"/>
          <w:u w:val="none" w:color="auto"/>
          <w:shd w:val="clear" w:fill="auto"/>
        </w:rPr>
        <w:t>2150.78</w:t>
      </w:r>
      <w:r>
        <w:rPr>
          <w:rFonts w:hint="eastAsia" w:ascii="仿宋" w:hAnsi="仿宋" w:eastAsia="仿宋"/>
          <w:sz w:val="32"/>
          <w:szCs w:val="32"/>
          <w:u w:val="none" w:color="auto"/>
          <w:shd w:val="clear" w:fill="auto"/>
        </w:rPr>
        <w:t>万元，占</w:t>
      </w:r>
      <w:r>
        <w:rPr>
          <w:rFonts w:ascii="仿宋" w:hAnsi="仿宋" w:eastAsia="仿宋"/>
          <w:b/>
          <w:sz w:val="32"/>
          <w:szCs w:val="32"/>
          <w:u w:val="none" w:color="auto"/>
          <w:shd w:val="clear" w:fill="auto"/>
        </w:rPr>
        <w:t>98.67%</w:t>
      </w:r>
      <w:r>
        <w:rPr>
          <w:rFonts w:hint="eastAsia" w:ascii="仿宋" w:hAnsi="仿宋" w:eastAsia="仿宋"/>
          <w:sz w:val="32"/>
          <w:szCs w:val="32"/>
          <w:u w:val="none" w:color="auto"/>
          <w:shd w:val="clear" w:fill="auto"/>
        </w:rPr>
        <w:t>；政府性基金预算财政拨款收入</w:t>
      </w:r>
      <w:r>
        <w:rPr>
          <w:rFonts w:ascii="仿宋" w:hAnsi="仿宋" w:eastAsia="仿宋"/>
          <w:b/>
          <w:sz w:val="32"/>
          <w:szCs w:val="32"/>
          <w:u w:val="none" w:color="auto"/>
          <w:shd w:val="clear" w:fill="auto"/>
        </w:rPr>
        <w:t>28.84</w:t>
      </w:r>
      <w:r>
        <w:rPr>
          <w:rFonts w:hint="eastAsia" w:ascii="仿宋" w:hAnsi="仿宋" w:eastAsia="仿宋"/>
          <w:sz w:val="32"/>
          <w:szCs w:val="32"/>
          <w:u w:val="none" w:color="auto"/>
          <w:shd w:val="clear" w:fill="auto"/>
        </w:rPr>
        <w:t>万元，占</w:t>
      </w:r>
      <w:r>
        <w:rPr>
          <w:rFonts w:ascii="仿宋" w:hAnsi="仿宋" w:eastAsia="仿宋"/>
          <w:b/>
          <w:sz w:val="32"/>
          <w:szCs w:val="32"/>
          <w:u w:val="none" w:color="auto"/>
          <w:shd w:val="clear" w:fill="auto"/>
        </w:rPr>
        <w:t>1.32</w:t>
      </w:r>
      <w:r>
        <w:rPr>
          <w:rFonts w:ascii="仿宋" w:hAnsi="仿宋" w:eastAsia="仿宋"/>
          <w:sz w:val="32"/>
          <w:szCs w:val="32"/>
          <w:u w:val="none" w:color="auto"/>
          <w:shd w:val="clear" w:fill="auto"/>
        </w:rPr>
        <w:t>%</w:t>
      </w:r>
      <w:r>
        <w:rPr>
          <w:rFonts w:hint="eastAsia" w:ascii="仿宋" w:hAnsi="仿宋" w:eastAsia="仿宋"/>
          <w:sz w:val="32"/>
          <w:szCs w:val="32"/>
          <w:u w:val="none" w:color="auto"/>
          <w:shd w:val="clear" w:fill="auto"/>
        </w:rPr>
        <w:t>；国有资本经营预算财政拨款收入</w:t>
      </w:r>
      <w:r>
        <w:rPr>
          <w:rFonts w:ascii="仿宋" w:hAnsi="仿宋" w:eastAsia="仿宋"/>
          <w:b/>
          <w:sz w:val="32"/>
          <w:szCs w:val="32"/>
          <w:u w:val="none" w:color="auto"/>
          <w:shd w:val="clear" w:fill="auto"/>
        </w:rPr>
        <w:t>0</w:t>
      </w:r>
      <w:r>
        <w:rPr>
          <w:rFonts w:hint="eastAsia" w:ascii="仿宋" w:hAnsi="仿宋" w:eastAsia="仿宋"/>
          <w:sz w:val="32"/>
          <w:szCs w:val="32"/>
          <w:u w:val="none" w:color="auto"/>
          <w:shd w:val="clear" w:fill="auto"/>
        </w:rPr>
        <w:t>万元，占</w:t>
      </w:r>
      <w:r>
        <w:rPr>
          <w:rFonts w:ascii="仿宋" w:hAnsi="仿宋" w:eastAsia="仿宋"/>
          <w:b/>
          <w:sz w:val="32"/>
          <w:szCs w:val="32"/>
          <w:u w:val="none" w:color="auto"/>
          <w:shd w:val="clear" w:fill="auto"/>
        </w:rPr>
        <w:t>0</w:t>
      </w:r>
      <w:r>
        <w:rPr>
          <w:rFonts w:ascii="仿宋" w:hAnsi="仿宋" w:eastAsia="仿宋"/>
          <w:sz w:val="32"/>
          <w:szCs w:val="32"/>
          <w:u w:val="none" w:color="auto"/>
          <w:shd w:val="clear" w:fill="auto"/>
        </w:rPr>
        <w:t>%</w:t>
      </w:r>
      <w:r>
        <w:rPr>
          <w:rFonts w:hint="eastAsia" w:ascii="仿宋" w:hAnsi="仿宋" w:eastAsia="仿宋"/>
          <w:sz w:val="32"/>
          <w:szCs w:val="32"/>
          <w:u w:val="none" w:color="auto"/>
          <w:shd w:val="clear" w:fill="auto"/>
        </w:rPr>
        <w:t>；上级补助收入</w:t>
      </w:r>
      <w:r>
        <w:rPr>
          <w:rFonts w:ascii="仿宋" w:hAnsi="仿宋" w:eastAsia="仿宋"/>
          <w:b/>
          <w:sz w:val="32"/>
          <w:szCs w:val="32"/>
          <w:u w:val="none" w:color="auto"/>
          <w:shd w:val="clear" w:fill="auto"/>
        </w:rPr>
        <w:t>0</w:t>
      </w:r>
      <w:r>
        <w:rPr>
          <w:rFonts w:hint="eastAsia" w:ascii="仿宋" w:hAnsi="仿宋" w:eastAsia="仿宋"/>
          <w:sz w:val="32"/>
          <w:szCs w:val="32"/>
          <w:u w:val="none" w:color="auto"/>
          <w:shd w:val="clear" w:fill="auto"/>
        </w:rPr>
        <w:t>万元，占</w:t>
      </w:r>
      <w:r>
        <w:rPr>
          <w:rFonts w:ascii="仿宋" w:hAnsi="仿宋" w:eastAsia="仿宋"/>
          <w:sz w:val="32"/>
          <w:szCs w:val="32"/>
          <w:u w:val="none" w:color="auto"/>
          <w:shd w:val="clear" w:fill="auto"/>
        </w:rPr>
        <w:t>0%</w:t>
      </w:r>
      <w:r>
        <w:rPr>
          <w:rFonts w:hint="eastAsia" w:ascii="仿宋" w:hAnsi="仿宋" w:eastAsia="仿宋"/>
          <w:sz w:val="32"/>
          <w:szCs w:val="32"/>
          <w:u w:val="none" w:color="auto"/>
          <w:shd w:val="clear" w:fill="auto"/>
        </w:rPr>
        <w:t>；事业收入</w:t>
      </w:r>
      <w:r>
        <w:rPr>
          <w:rFonts w:ascii="仿宋" w:hAnsi="仿宋" w:eastAsia="仿宋"/>
          <w:b/>
          <w:sz w:val="32"/>
          <w:szCs w:val="32"/>
          <w:u w:val="none" w:color="auto"/>
          <w:shd w:val="clear" w:fill="auto"/>
        </w:rPr>
        <w:t>0</w:t>
      </w:r>
      <w:r>
        <w:rPr>
          <w:rFonts w:hint="eastAsia" w:ascii="仿宋" w:hAnsi="仿宋" w:eastAsia="仿宋"/>
          <w:sz w:val="32"/>
          <w:szCs w:val="32"/>
          <w:u w:val="none" w:color="auto"/>
          <w:shd w:val="clear" w:fill="auto"/>
        </w:rPr>
        <w:t>万元，占</w:t>
      </w:r>
      <w:r>
        <w:rPr>
          <w:rFonts w:ascii="仿宋" w:hAnsi="仿宋" w:eastAsia="仿宋"/>
          <w:b/>
          <w:sz w:val="32"/>
          <w:szCs w:val="32"/>
          <w:u w:val="none" w:color="auto"/>
          <w:shd w:val="clear" w:fill="auto"/>
        </w:rPr>
        <w:t>0</w:t>
      </w:r>
      <w:r>
        <w:rPr>
          <w:rFonts w:ascii="仿宋" w:hAnsi="仿宋" w:eastAsia="仿宋"/>
          <w:sz w:val="32"/>
          <w:szCs w:val="32"/>
          <w:u w:val="none" w:color="auto"/>
          <w:shd w:val="clear" w:fill="auto"/>
        </w:rPr>
        <w:t>%</w:t>
      </w:r>
      <w:r>
        <w:rPr>
          <w:rFonts w:hint="eastAsia" w:ascii="仿宋" w:hAnsi="仿宋" w:eastAsia="仿宋"/>
          <w:sz w:val="32"/>
          <w:szCs w:val="32"/>
          <w:u w:val="none" w:color="auto"/>
          <w:shd w:val="clear" w:fill="auto"/>
        </w:rPr>
        <w:t>；经营收入</w:t>
      </w:r>
      <w:r>
        <w:rPr>
          <w:rFonts w:ascii="仿宋" w:hAnsi="仿宋" w:eastAsia="仿宋"/>
          <w:b/>
          <w:sz w:val="32"/>
          <w:szCs w:val="32"/>
          <w:u w:val="none" w:color="auto"/>
          <w:shd w:val="clear" w:fill="auto"/>
        </w:rPr>
        <w:t>0</w:t>
      </w:r>
      <w:r>
        <w:rPr>
          <w:rFonts w:hint="eastAsia" w:ascii="仿宋" w:hAnsi="仿宋" w:eastAsia="仿宋"/>
          <w:sz w:val="32"/>
          <w:szCs w:val="32"/>
          <w:u w:val="none" w:color="auto"/>
          <w:shd w:val="clear" w:fill="auto"/>
        </w:rPr>
        <w:t>万元，占</w:t>
      </w:r>
      <w:r>
        <w:rPr>
          <w:rFonts w:ascii="仿宋" w:hAnsi="仿宋" w:eastAsia="仿宋"/>
          <w:b/>
          <w:sz w:val="32"/>
          <w:szCs w:val="32"/>
          <w:u w:val="none" w:color="auto"/>
          <w:shd w:val="clear" w:fill="auto"/>
        </w:rPr>
        <w:t>0</w:t>
      </w:r>
      <w:r>
        <w:rPr>
          <w:rFonts w:ascii="仿宋" w:hAnsi="仿宋" w:eastAsia="仿宋"/>
          <w:sz w:val="32"/>
          <w:szCs w:val="32"/>
          <w:u w:val="none" w:color="auto"/>
          <w:shd w:val="clear" w:fill="auto"/>
        </w:rPr>
        <w:t>%</w:t>
      </w:r>
      <w:r>
        <w:rPr>
          <w:rFonts w:hint="eastAsia" w:ascii="仿宋" w:hAnsi="仿宋" w:eastAsia="仿宋"/>
          <w:sz w:val="32"/>
          <w:szCs w:val="32"/>
          <w:u w:val="none" w:color="auto"/>
          <w:shd w:val="clear" w:fill="auto"/>
        </w:rPr>
        <w:t>；附属单位上缴收入</w:t>
      </w:r>
      <w:r>
        <w:rPr>
          <w:rFonts w:ascii="仿宋" w:hAnsi="仿宋" w:eastAsia="仿宋"/>
          <w:b/>
          <w:sz w:val="32"/>
          <w:szCs w:val="32"/>
          <w:u w:val="none" w:color="auto"/>
          <w:shd w:val="clear" w:fill="auto"/>
        </w:rPr>
        <w:t>0</w:t>
      </w:r>
      <w:r>
        <w:rPr>
          <w:rFonts w:hint="eastAsia" w:ascii="仿宋" w:hAnsi="仿宋" w:eastAsia="仿宋"/>
          <w:sz w:val="32"/>
          <w:szCs w:val="32"/>
          <w:u w:val="none" w:color="auto"/>
          <w:shd w:val="clear" w:fill="auto"/>
        </w:rPr>
        <w:t>万元，占</w:t>
      </w:r>
      <w:r>
        <w:rPr>
          <w:rFonts w:ascii="仿宋" w:hAnsi="仿宋" w:eastAsia="仿宋"/>
          <w:b/>
          <w:sz w:val="32"/>
          <w:szCs w:val="32"/>
          <w:u w:val="none" w:color="auto"/>
          <w:shd w:val="clear" w:fill="auto"/>
        </w:rPr>
        <w:t>0</w:t>
      </w:r>
      <w:r>
        <w:rPr>
          <w:rFonts w:ascii="仿宋" w:hAnsi="仿宋" w:eastAsia="仿宋"/>
          <w:sz w:val="32"/>
          <w:szCs w:val="32"/>
          <w:u w:val="none" w:color="auto"/>
          <w:shd w:val="clear" w:fill="auto"/>
        </w:rPr>
        <w:t>%</w:t>
      </w:r>
      <w:r>
        <w:rPr>
          <w:rFonts w:hint="eastAsia" w:ascii="仿宋" w:hAnsi="仿宋" w:eastAsia="仿宋"/>
          <w:sz w:val="32"/>
          <w:szCs w:val="32"/>
          <w:u w:val="none" w:color="auto"/>
          <w:shd w:val="clear" w:fill="auto"/>
        </w:rPr>
        <w:t>；其他收入</w:t>
      </w:r>
      <w:r>
        <w:rPr>
          <w:rFonts w:ascii="仿宋" w:hAnsi="仿宋" w:eastAsia="仿宋"/>
          <w:b/>
          <w:sz w:val="32"/>
          <w:szCs w:val="32"/>
          <w:u w:val="none" w:color="auto"/>
          <w:shd w:val="clear" w:fill="auto"/>
        </w:rPr>
        <w:t>0</w:t>
      </w:r>
      <w:r>
        <w:rPr>
          <w:rFonts w:hint="eastAsia" w:ascii="仿宋" w:hAnsi="仿宋" w:eastAsia="仿宋"/>
          <w:sz w:val="32"/>
          <w:szCs w:val="32"/>
          <w:u w:val="none" w:color="auto"/>
          <w:shd w:val="clear" w:fill="auto"/>
        </w:rPr>
        <w:t>万元，占</w:t>
      </w:r>
      <w:r>
        <w:rPr>
          <w:rFonts w:ascii="仿宋" w:hAnsi="仿宋" w:eastAsia="仿宋"/>
          <w:b/>
          <w:sz w:val="32"/>
          <w:szCs w:val="32"/>
          <w:u w:val="none" w:color="auto"/>
          <w:shd w:val="clear" w:fill="auto"/>
        </w:rPr>
        <w:t>0</w:t>
      </w:r>
      <w:r>
        <w:rPr>
          <w:rFonts w:ascii="仿宋" w:hAnsi="仿宋" w:eastAsia="仿宋"/>
          <w:sz w:val="32"/>
          <w:szCs w:val="32"/>
          <w:u w:val="none" w:color="auto"/>
          <w:shd w:val="clear" w:fill="auto"/>
        </w:rPr>
        <w:t>%</w:t>
      </w:r>
    </w:p>
    <w:p>
      <w:pPr>
        <w:pStyle w:val="2"/>
        <w:rPr>
          <w:rFonts w:hint="eastAsia"/>
          <w:u w:val="none" w:color="auto"/>
          <w:shd w:val="clear" w:fill="auto"/>
          <w:lang w:eastAsia="zh-CN"/>
        </w:rPr>
      </w:pPr>
      <w:r>
        <w:rPr>
          <w:rFonts w:hint="eastAsia"/>
          <w:u w:val="none" w:color="auto"/>
          <w:shd w:val="clear" w:fill="auto"/>
          <w:lang w:eastAsia="zh-CN"/>
        </w:rPr>
        <w:drawing>
          <wp:inline distT="0" distB="0" distL="114300" distR="114300">
            <wp:extent cx="4842510" cy="3089910"/>
            <wp:effectExtent l="0" t="0" r="8890" b="8890"/>
            <wp:docPr id="2" name="图片 1"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3"/>
                    <pic:cNvPicPr>
                      <a:picLocks noChangeAspect="1"/>
                    </pic:cNvPicPr>
                  </pic:nvPicPr>
                  <pic:blipFill>
                    <a:blip r:embed="rId7"/>
                    <a:stretch>
                      <a:fillRect/>
                    </a:stretch>
                  </pic:blipFill>
                  <pic:spPr>
                    <a:xfrm>
                      <a:off x="0" y="0"/>
                      <a:ext cx="4842510" cy="3089910"/>
                    </a:xfrm>
                    <a:prstGeom prst="rect">
                      <a:avLst/>
                    </a:prstGeom>
                    <a:noFill/>
                    <a:ln>
                      <a:noFill/>
                    </a:ln>
                  </pic:spPr>
                </pic:pic>
              </a:graphicData>
            </a:graphic>
          </wp:inline>
        </w:drawing>
      </w:r>
    </w:p>
    <w:p>
      <w:pPr>
        <w:pStyle w:val="26"/>
        <w:numPr>
          <w:ilvl w:val="0"/>
          <w:numId w:val="2"/>
        </w:numPr>
        <w:spacing w:line="600" w:lineRule="exact"/>
        <w:ind w:firstLineChars="0"/>
        <w:outlineLvl w:val="1"/>
        <w:rPr>
          <w:rStyle w:val="28"/>
          <w:rFonts w:ascii="黑体" w:hAnsi="黑体" w:eastAsia="黑体"/>
          <w:b w:val="0"/>
          <w:u w:val="none" w:color="auto"/>
          <w:shd w:val="clear" w:fill="auto"/>
        </w:rPr>
      </w:pPr>
      <w:bookmarkStart w:id="20" w:name="_Toc15377207"/>
      <w:bookmarkStart w:id="21" w:name="_Toc15396605"/>
      <w:r>
        <w:rPr>
          <w:rFonts w:hint="eastAsia" w:ascii="黑体" w:hAnsi="黑体" w:eastAsia="黑体"/>
          <w:sz w:val="32"/>
          <w:szCs w:val="32"/>
          <w:u w:val="none" w:color="auto"/>
          <w:shd w:val="clear" w:fill="auto"/>
        </w:rPr>
        <w:t>支</w:t>
      </w:r>
      <w:r>
        <w:rPr>
          <w:rStyle w:val="28"/>
          <w:rFonts w:hint="eastAsia" w:ascii="黑体" w:hAnsi="黑体" w:eastAsia="黑体"/>
          <w:b w:val="0"/>
          <w:u w:val="none" w:color="auto"/>
          <w:shd w:val="clear" w:fill="auto"/>
        </w:rPr>
        <w:t>出决算情况说明</w:t>
      </w:r>
      <w:bookmarkEnd w:id="20"/>
      <w:bookmarkEnd w:id="21"/>
    </w:p>
    <w:p>
      <w:pPr>
        <w:spacing w:line="600" w:lineRule="exact"/>
        <w:ind w:firstLine="640" w:firstLineChars="200"/>
        <w:outlineLvl w:val="1"/>
        <w:rPr>
          <w:rFonts w:ascii="仿宋" w:hAnsi="仿宋" w:eastAsia="仿宋"/>
          <w:sz w:val="32"/>
          <w:szCs w:val="32"/>
          <w:u w:val="none" w:color="auto"/>
          <w:shd w:val="clear" w:fill="auto"/>
        </w:rPr>
      </w:pPr>
      <w:r>
        <w:rPr>
          <w:rFonts w:hint="eastAsia" w:ascii="仿宋" w:hAnsi="仿宋" w:eastAsia="仿宋"/>
          <w:sz w:val="32"/>
          <w:szCs w:val="32"/>
          <w:u w:val="none" w:color="auto"/>
          <w:shd w:val="clear" w:fill="auto"/>
        </w:rPr>
        <w:t>2023年度本年支出合计</w:t>
      </w:r>
      <w:r>
        <w:rPr>
          <w:rFonts w:ascii="仿宋" w:hAnsi="仿宋" w:eastAsia="仿宋"/>
          <w:b/>
          <w:sz w:val="32"/>
          <w:szCs w:val="32"/>
          <w:u w:val="none" w:color="auto"/>
          <w:shd w:val="clear" w:fill="auto"/>
        </w:rPr>
        <w:t>2179.62</w:t>
      </w:r>
      <w:r>
        <w:rPr>
          <w:rFonts w:hint="eastAsia" w:ascii="仿宋" w:hAnsi="仿宋" w:eastAsia="仿宋"/>
          <w:sz w:val="32"/>
          <w:szCs w:val="32"/>
          <w:u w:val="none" w:color="auto"/>
          <w:shd w:val="clear" w:fill="auto"/>
        </w:rPr>
        <w:t>万元，其中：基本支出</w:t>
      </w:r>
      <w:r>
        <w:rPr>
          <w:rFonts w:ascii="仿宋" w:hAnsi="仿宋" w:eastAsia="仿宋"/>
          <w:b/>
          <w:sz w:val="32"/>
          <w:szCs w:val="32"/>
          <w:u w:val="none" w:color="auto"/>
          <w:shd w:val="clear" w:fill="auto"/>
        </w:rPr>
        <w:t>1124.99</w:t>
      </w:r>
      <w:r>
        <w:rPr>
          <w:rFonts w:hint="eastAsia" w:ascii="仿宋" w:hAnsi="仿宋" w:eastAsia="仿宋"/>
          <w:sz w:val="32"/>
          <w:szCs w:val="32"/>
          <w:u w:val="none" w:color="auto"/>
          <w:shd w:val="clear" w:fill="auto"/>
        </w:rPr>
        <w:t>万元，占</w:t>
      </w:r>
      <w:r>
        <w:rPr>
          <w:rFonts w:ascii="仿宋" w:hAnsi="仿宋" w:eastAsia="仿宋"/>
          <w:b/>
          <w:sz w:val="32"/>
          <w:szCs w:val="32"/>
          <w:u w:val="none" w:color="auto"/>
          <w:shd w:val="clear" w:fill="auto"/>
        </w:rPr>
        <w:t>51.61</w:t>
      </w:r>
      <w:r>
        <w:rPr>
          <w:rFonts w:ascii="仿宋" w:hAnsi="仿宋" w:eastAsia="仿宋"/>
          <w:sz w:val="32"/>
          <w:szCs w:val="32"/>
          <w:u w:val="none" w:color="auto"/>
          <w:shd w:val="clear" w:fill="auto"/>
        </w:rPr>
        <w:t>%</w:t>
      </w:r>
      <w:r>
        <w:rPr>
          <w:rFonts w:hint="eastAsia" w:ascii="仿宋" w:hAnsi="仿宋" w:eastAsia="仿宋"/>
          <w:sz w:val="32"/>
          <w:szCs w:val="32"/>
          <w:u w:val="none" w:color="auto"/>
          <w:shd w:val="clear" w:fill="auto"/>
        </w:rPr>
        <w:t>；项目支出</w:t>
      </w:r>
      <w:r>
        <w:rPr>
          <w:rFonts w:ascii="仿宋" w:hAnsi="仿宋" w:eastAsia="仿宋"/>
          <w:b/>
          <w:sz w:val="32"/>
          <w:szCs w:val="32"/>
          <w:u w:val="none" w:color="auto"/>
          <w:shd w:val="clear" w:fill="auto"/>
        </w:rPr>
        <w:t>1054.63</w:t>
      </w:r>
      <w:r>
        <w:rPr>
          <w:rFonts w:hint="eastAsia" w:ascii="仿宋" w:hAnsi="仿宋" w:eastAsia="仿宋"/>
          <w:sz w:val="32"/>
          <w:szCs w:val="32"/>
          <w:u w:val="none" w:color="auto"/>
          <w:shd w:val="clear" w:fill="auto"/>
        </w:rPr>
        <w:t>万元，占</w:t>
      </w:r>
      <w:r>
        <w:rPr>
          <w:rFonts w:ascii="仿宋" w:hAnsi="仿宋" w:eastAsia="仿宋"/>
          <w:b/>
          <w:sz w:val="32"/>
          <w:szCs w:val="32"/>
          <w:u w:val="none" w:color="auto"/>
          <w:shd w:val="clear" w:fill="auto"/>
        </w:rPr>
        <w:t>48.38</w:t>
      </w:r>
      <w:r>
        <w:rPr>
          <w:rFonts w:ascii="仿宋" w:hAnsi="仿宋" w:eastAsia="仿宋"/>
          <w:sz w:val="32"/>
          <w:szCs w:val="32"/>
          <w:u w:val="none" w:color="auto"/>
          <w:shd w:val="clear" w:fill="auto"/>
        </w:rPr>
        <w:t>%</w:t>
      </w:r>
      <w:r>
        <w:rPr>
          <w:rFonts w:hint="eastAsia" w:ascii="仿宋" w:hAnsi="仿宋" w:eastAsia="仿宋"/>
          <w:sz w:val="32"/>
          <w:szCs w:val="32"/>
          <w:u w:val="none" w:color="auto"/>
          <w:shd w:val="clear" w:fill="auto"/>
        </w:rPr>
        <w:t>；上缴上级支出</w:t>
      </w:r>
      <w:r>
        <w:rPr>
          <w:rFonts w:ascii="仿宋" w:hAnsi="仿宋" w:eastAsia="仿宋"/>
          <w:b/>
          <w:sz w:val="32"/>
          <w:szCs w:val="32"/>
          <w:u w:val="none" w:color="auto"/>
          <w:shd w:val="clear" w:fill="auto"/>
        </w:rPr>
        <w:t>0</w:t>
      </w:r>
      <w:r>
        <w:rPr>
          <w:rFonts w:hint="eastAsia" w:ascii="仿宋" w:hAnsi="仿宋" w:eastAsia="仿宋"/>
          <w:sz w:val="32"/>
          <w:szCs w:val="32"/>
          <w:u w:val="none" w:color="auto"/>
          <w:shd w:val="clear" w:fill="auto"/>
        </w:rPr>
        <w:t>万元，占</w:t>
      </w:r>
      <w:r>
        <w:rPr>
          <w:rFonts w:hint="eastAsia" w:ascii="仿宋" w:hAnsi="仿宋" w:eastAsia="仿宋"/>
          <w:b/>
          <w:sz w:val="32"/>
          <w:szCs w:val="32"/>
          <w:u w:val="none" w:color="auto"/>
          <w:shd w:val="clear" w:fill="auto"/>
        </w:rPr>
        <w:t>0</w:t>
      </w:r>
      <w:r>
        <w:rPr>
          <w:rFonts w:ascii="仿宋" w:hAnsi="仿宋" w:eastAsia="仿宋"/>
          <w:sz w:val="32"/>
          <w:szCs w:val="32"/>
          <w:u w:val="none" w:color="auto"/>
          <w:shd w:val="clear" w:fill="auto"/>
        </w:rPr>
        <w:t>%</w:t>
      </w:r>
      <w:r>
        <w:rPr>
          <w:rFonts w:hint="eastAsia" w:ascii="仿宋" w:hAnsi="仿宋" w:eastAsia="仿宋"/>
          <w:sz w:val="32"/>
          <w:szCs w:val="32"/>
          <w:u w:val="none" w:color="auto"/>
          <w:shd w:val="clear" w:fill="auto"/>
        </w:rPr>
        <w:t>；经营支出</w:t>
      </w:r>
      <w:r>
        <w:rPr>
          <w:rFonts w:ascii="仿宋" w:hAnsi="仿宋" w:eastAsia="仿宋"/>
          <w:b/>
          <w:sz w:val="32"/>
          <w:szCs w:val="32"/>
          <w:u w:val="none" w:color="auto"/>
          <w:shd w:val="clear" w:fill="auto"/>
        </w:rPr>
        <w:t>0</w:t>
      </w:r>
      <w:r>
        <w:rPr>
          <w:rFonts w:hint="eastAsia" w:ascii="仿宋" w:hAnsi="仿宋" w:eastAsia="仿宋"/>
          <w:sz w:val="32"/>
          <w:szCs w:val="32"/>
          <w:u w:val="none" w:color="auto"/>
          <w:shd w:val="clear" w:fill="auto"/>
        </w:rPr>
        <w:t>万元，占</w:t>
      </w:r>
      <w:r>
        <w:rPr>
          <w:rFonts w:ascii="仿宋" w:hAnsi="仿宋" w:eastAsia="仿宋"/>
          <w:b/>
          <w:sz w:val="32"/>
          <w:szCs w:val="32"/>
          <w:u w:val="none" w:color="auto"/>
          <w:shd w:val="clear" w:fill="auto"/>
        </w:rPr>
        <w:t>0</w:t>
      </w:r>
      <w:r>
        <w:rPr>
          <w:rFonts w:ascii="仿宋" w:hAnsi="仿宋" w:eastAsia="仿宋"/>
          <w:sz w:val="32"/>
          <w:szCs w:val="32"/>
          <w:u w:val="none" w:color="auto"/>
          <w:shd w:val="clear" w:fill="auto"/>
        </w:rPr>
        <w:t>%</w:t>
      </w:r>
      <w:r>
        <w:rPr>
          <w:rFonts w:hint="eastAsia" w:ascii="仿宋" w:hAnsi="仿宋" w:eastAsia="仿宋"/>
          <w:sz w:val="32"/>
          <w:szCs w:val="32"/>
          <w:u w:val="none" w:color="auto"/>
          <w:shd w:val="clear" w:fill="auto"/>
        </w:rPr>
        <w:t>；对附属单位补助支出</w:t>
      </w:r>
      <w:r>
        <w:rPr>
          <w:rFonts w:ascii="仿宋" w:hAnsi="仿宋" w:eastAsia="仿宋"/>
          <w:b/>
          <w:sz w:val="32"/>
          <w:szCs w:val="32"/>
          <w:u w:val="none" w:color="auto"/>
          <w:shd w:val="clear" w:fill="auto"/>
        </w:rPr>
        <w:t>0</w:t>
      </w:r>
      <w:r>
        <w:rPr>
          <w:rFonts w:hint="eastAsia" w:ascii="仿宋" w:hAnsi="仿宋" w:eastAsia="仿宋"/>
          <w:sz w:val="32"/>
          <w:szCs w:val="32"/>
          <w:u w:val="none" w:color="auto"/>
          <w:shd w:val="clear" w:fill="auto"/>
        </w:rPr>
        <w:t>万元，占</w:t>
      </w:r>
      <w:r>
        <w:rPr>
          <w:rFonts w:ascii="仿宋" w:hAnsi="仿宋" w:eastAsia="仿宋"/>
          <w:b/>
          <w:sz w:val="32"/>
          <w:szCs w:val="32"/>
          <w:u w:val="none" w:color="auto"/>
          <w:shd w:val="clear" w:fill="auto"/>
        </w:rPr>
        <w:t>0</w:t>
      </w:r>
      <w:r>
        <w:rPr>
          <w:rFonts w:ascii="仿宋" w:hAnsi="仿宋" w:eastAsia="仿宋"/>
          <w:sz w:val="32"/>
          <w:szCs w:val="32"/>
          <w:u w:val="none" w:color="auto"/>
          <w:shd w:val="clear" w:fill="auto"/>
        </w:rPr>
        <w:t>%</w:t>
      </w:r>
      <w:r>
        <w:rPr>
          <w:rFonts w:hint="eastAsia" w:ascii="仿宋" w:hAnsi="仿宋" w:eastAsia="仿宋"/>
          <w:sz w:val="32"/>
          <w:szCs w:val="32"/>
          <w:u w:val="none" w:color="auto"/>
          <w:shd w:val="clear" w:fill="auto"/>
        </w:rPr>
        <w:t>。</w:t>
      </w:r>
    </w:p>
    <w:p>
      <w:pPr>
        <w:spacing w:line="240" w:lineRule="auto"/>
        <w:ind w:firstLine="643" w:firstLineChars="200"/>
        <w:outlineLvl w:val="1"/>
        <w:rPr>
          <w:rFonts w:hint="eastAsia" w:ascii="仿宋" w:hAnsi="仿宋" w:eastAsia="仿宋"/>
          <w:b/>
          <w:sz w:val="32"/>
          <w:szCs w:val="32"/>
          <w:u w:val="none" w:color="auto"/>
          <w:shd w:val="clear" w:fill="auto"/>
          <w:lang w:eastAsia="zh-CN"/>
        </w:rPr>
      </w:pPr>
      <w:r>
        <w:rPr>
          <w:rFonts w:hint="eastAsia" w:ascii="仿宋" w:hAnsi="仿宋" w:eastAsia="仿宋"/>
          <w:b/>
          <w:sz w:val="32"/>
          <w:szCs w:val="32"/>
          <w:u w:val="none" w:color="auto"/>
          <w:shd w:val="clear" w:fill="auto"/>
          <w:lang w:eastAsia="zh-CN"/>
        </w:rPr>
        <w:drawing>
          <wp:inline distT="0" distB="0" distL="114300" distR="114300">
            <wp:extent cx="4590415" cy="2761615"/>
            <wp:effectExtent l="0" t="0" r="6985" b="6985"/>
            <wp:docPr id="3" name="图片 3"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图片1"/>
                    <pic:cNvPicPr>
                      <a:picLocks noChangeAspect="1"/>
                    </pic:cNvPicPr>
                  </pic:nvPicPr>
                  <pic:blipFill>
                    <a:blip r:embed="rId8"/>
                    <a:stretch>
                      <a:fillRect/>
                    </a:stretch>
                  </pic:blipFill>
                  <pic:spPr>
                    <a:xfrm>
                      <a:off x="0" y="0"/>
                      <a:ext cx="4590415" cy="2761615"/>
                    </a:xfrm>
                    <a:prstGeom prst="rect">
                      <a:avLst/>
                    </a:prstGeom>
                  </pic:spPr>
                </pic:pic>
              </a:graphicData>
            </a:graphic>
          </wp:inline>
        </w:drawing>
      </w:r>
    </w:p>
    <w:p>
      <w:pPr>
        <w:spacing w:line="600" w:lineRule="exact"/>
        <w:ind w:firstLine="640"/>
        <w:rPr>
          <w:rFonts w:ascii="仿宋" w:hAnsi="仿宋" w:eastAsia="仿宋"/>
          <w:sz w:val="32"/>
          <w:szCs w:val="32"/>
          <w:u w:val="none" w:color="auto"/>
          <w:shd w:val="pct10" w:color="auto" w:fill="auto"/>
        </w:rPr>
      </w:pPr>
    </w:p>
    <w:p>
      <w:pPr>
        <w:spacing w:line="600" w:lineRule="exact"/>
        <w:ind w:firstLine="640" w:firstLineChars="200"/>
        <w:outlineLvl w:val="1"/>
        <w:rPr>
          <w:rStyle w:val="28"/>
          <w:rFonts w:ascii="黑体" w:hAnsi="黑体" w:eastAsia="黑体"/>
          <w:b w:val="0"/>
          <w:u w:val="none" w:color="auto"/>
          <w:shd w:val="clear" w:fill="auto"/>
        </w:rPr>
      </w:pPr>
      <w:bookmarkStart w:id="22" w:name="_Toc15396606"/>
      <w:bookmarkStart w:id="23" w:name="_Toc15377208"/>
      <w:r>
        <w:rPr>
          <w:rFonts w:hint="eastAsia" w:ascii="黑体" w:hAnsi="黑体" w:eastAsia="黑体"/>
          <w:sz w:val="32"/>
          <w:szCs w:val="32"/>
          <w:u w:val="none" w:color="auto"/>
          <w:shd w:val="clear" w:fill="auto"/>
        </w:rPr>
        <w:t>四、财</w:t>
      </w:r>
      <w:r>
        <w:rPr>
          <w:rStyle w:val="28"/>
          <w:rFonts w:hint="eastAsia" w:ascii="黑体" w:hAnsi="黑体" w:eastAsia="黑体"/>
          <w:b w:val="0"/>
          <w:u w:val="none" w:color="auto"/>
          <w:shd w:val="clear" w:fill="auto"/>
        </w:rPr>
        <w:t>政拨款收入支出决算总体情况说明</w:t>
      </w:r>
      <w:bookmarkEnd w:id="22"/>
      <w:bookmarkEnd w:id="23"/>
    </w:p>
    <w:p>
      <w:pPr>
        <w:spacing w:line="600" w:lineRule="exact"/>
        <w:ind w:firstLine="640"/>
        <w:rPr>
          <w:rFonts w:hint="eastAsia" w:ascii="仿宋" w:hAnsi="仿宋" w:eastAsia="仿宋"/>
          <w:sz w:val="32"/>
          <w:szCs w:val="32"/>
          <w:u w:val="none" w:color="auto"/>
          <w:shd w:val="clear" w:fill="auto"/>
        </w:rPr>
      </w:pPr>
      <w:r>
        <w:rPr>
          <w:rFonts w:hint="eastAsia" w:ascii="仿宋" w:hAnsi="仿宋" w:eastAsia="仿宋"/>
          <w:sz w:val="32"/>
          <w:szCs w:val="32"/>
          <w:u w:val="none" w:color="auto"/>
          <w:shd w:val="clear" w:fill="auto"/>
        </w:rPr>
        <w:t>2023年度财政拨款收、支总计均为</w:t>
      </w:r>
      <w:r>
        <w:rPr>
          <w:rFonts w:ascii="仿宋" w:hAnsi="仿宋" w:eastAsia="仿宋"/>
          <w:b/>
          <w:sz w:val="32"/>
          <w:szCs w:val="32"/>
          <w:u w:val="none" w:color="auto"/>
          <w:shd w:val="clear" w:fill="auto"/>
        </w:rPr>
        <w:t>2179.62</w:t>
      </w:r>
      <w:r>
        <w:rPr>
          <w:rFonts w:hint="eastAsia" w:ascii="仿宋" w:hAnsi="仿宋" w:eastAsia="仿宋"/>
          <w:sz w:val="32"/>
          <w:szCs w:val="32"/>
          <w:u w:val="none" w:color="auto"/>
          <w:shd w:val="clear" w:fill="auto"/>
        </w:rPr>
        <w:t>万元。与2022年度相比，财政拨款收、支总计各增加</w:t>
      </w:r>
      <w:r>
        <w:rPr>
          <w:rFonts w:hint="eastAsia" w:ascii="仿宋" w:hAnsi="仿宋" w:eastAsia="仿宋"/>
          <w:sz w:val="32"/>
          <w:szCs w:val="32"/>
          <w:u w:val="none" w:color="auto"/>
          <w:shd w:val="clear" w:fill="auto"/>
          <w:lang w:val="en-US" w:eastAsia="zh-CN"/>
        </w:rPr>
        <w:t>299.98</w:t>
      </w:r>
      <w:r>
        <w:rPr>
          <w:rFonts w:hint="eastAsia" w:ascii="仿宋" w:hAnsi="仿宋" w:eastAsia="仿宋"/>
          <w:sz w:val="32"/>
          <w:szCs w:val="32"/>
          <w:u w:val="none" w:color="auto"/>
          <w:shd w:val="clear" w:fill="auto"/>
        </w:rPr>
        <w:t>万元，增长</w:t>
      </w:r>
      <w:r>
        <w:rPr>
          <w:rFonts w:hint="eastAsia" w:ascii="仿宋" w:hAnsi="仿宋" w:eastAsia="仿宋"/>
          <w:sz w:val="32"/>
          <w:szCs w:val="32"/>
          <w:u w:val="none" w:color="auto"/>
          <w:shd w:val="clear" w:fill="auto"/>
          <w:lang w:val="en-US" w:eastAsia="zh-CN"/>
        </w:rPr>
        <w:t>15.95</w:t>
      </w:r>
      <w:r>
        <w:rPr>
          <w:rFonts w:ascii="仿宋" w:hAnsi="仿宋" w:eastAsia="仿宋"/>
          <w:sz w:val="32"/>
          <w:szCs w:val="32"/>
          <w:u w:val="none" w:color="auto"/>
          <w:shd w:val="clear" w:fill="auto"/>
        </w:rPr>
        <w:t>%</w:t>
      </w:r>
      <w:r>
        <w:rPr>
          <w:rFonts w:hint="eastAsia" w:ascii="仿宋" w:hAnsi="仿宋" w:eastAsia="仿宋"/>
          <w:sz w:val="32"/>
          <w:szCs w:val="32"/>
          <w:u w:val="none" w:color="auto"/>
          <w:shd w:val="clear" w:fill="auto"/>
        </w:rPr>
        <w:t>。主要变动原因是</w:t>
      </w:r>
      <w:r>
        <w:rPr>
          <w:rFonts w:hint="eastAsia" w:ascii="仿宋" w:hAnsi="仿宋" w:eastAsia="仿宋"/>
          <w:sz w:val="32"/>
          <w:szCs w:val="32"/>
          <w:u w:val="none" w:color="auto"/>
          <w:shd w:val="clear" w:fill="auto"/>
          <w:lang w:eastAsia="zh-CN"/>
        </w:rPr>
        <w:t>项目增加</w:t>
      </w:r>
      <w:r>
        <w:rPr>
          <w:rFonts w:hint="eastAsia" w:ascii="仿宋" w:hAnsi="仿宋" w:eastAsia="仿宋"/>
          <w:sz w:val="32"/>
          <w:szCs w:val="32"/>
          <w:u w:val="none" w:color="auto"/>
          <w:shd w:val="clear" w:fill="auto"/>
        </w:rPr>
        <w:t>。</w:t>
      </w:r>
      <w:r>
        <w:rPr>
          <w:rFonts w:hint="eastAsia" w:ascii="仿宋_GB2312" w:hAnsi="仿宋" w:eastAsia="仿宋_GB2312"/>
          <w:sz w:val="32"/>
          <w:szCs w:val="32"/>
          <w:u w:val="none" w:color="auto"/>
          <w:shd w:val="clear" w:fill="auto"/>
          <w:lang w:eastAsia="zh-CN"/>
        </w:rPr>
        <w:drawing>
          <wp:anchor distT="0" distB="0" distL="114300" distR="114300" simplePos="0" relativeHeight="251659264" behindDoc="0" locked="0" layoutInCell="1" allowOverlap="1">
            <wp:simplePos x="0" y="0"/>
            <wp:positionH relativeFrom="column">
              <wp:posOffset>-82550</wp:posOffset>
            </wp:positionH>
            <wp:positionV relativeFrom="paragraph">
              <wp:posOffset>1162050</wp:posOffset>
            </wp:positionV>
            <wp:extent cx="5466080" cy="2847340"/>
            <wp:effectExtent l="0" t="0" r="7620" b="10160"/>
            <wp:wrapTopAndBottom/>
            <wp:docPr id="5" name="图片 2"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descr="1"/>
                    <pic:cNvPicPr>
                      <a:picLocks noChangeAspect="1"/>
                    </pic:cNvPicPr>
                  </pic:nvPicPr>
                  <pic:blipFill>
                    <a:blip r:embed="rId6"/>
                    <a:stretch>
                      <a:fillRect/>
                    </a:stretch>
                  </pic:blipFill>
                  <pic:spPr>
                    <a:xfrm>
                      <a:off x="0" y="0"/>
                      <a:ext cx="5466080" cy="2847340"/>
                    </a:xfrm>
                    <a:prstGeom prst="rect">
                      <a:avLst/>
                    </a:prstGeom>
                    <a:noFill/>
                    <a:ln>
                      <a:noFill/>
                    </a:ln>
                  </pic:spPr>
                </pic:pic>
              </a:graphicData>
            </a:graphic>
          </wp:anchor>
        </w:drawing>
      </w:r>
    </w:p>
    <w:p>
      <w:pPr>
        <w:spacing w:line="600" w:lineRule="exact"/>
        <w:ind w:firstLine="640" w:firstLineChars="200"/>
        <w:outlineLvl w:val="1"/>
        <w:rPr>
          <w:rStyle w:val="28"/>
          <w:rFonts w:ascii="黑体" w:hAnsi="黑体" w:eastAsia="黑体"/>
          <w:b w:val="0"/>
          <w:u w:val="none" w:color="auto"/>
          <w:shd w:val="clear" w:fill="auto"/>
        </w:rPr>
      </w:pPr>
      <w:bookmarkStart w:id="24" w:name="_Toc15396607"/>
      <w:bookmarkStart w:id="25" w:name="_Toc15377209"/>
      <w:r>
        <w:rPr>
          <w:rFonts w:hint="eastAsia" w:ascii="黑体" w:hAnsi="黑体" w:eastAsia="黑体"/>
          <w:sz w:val="32"/>
          <w:szCs w:val="32"/>
          <w:u w:val="none" w:color="auto"/>
          <w:shd w:val="clear" w:fill="auto"/>
        </w:rPr>
        <w:t>五、</w:t>
      </w:r>
      <w:r>
        <w:rPr>
          <w:rFonts w:hint="eastAsia" w:ascii="黑体" w:hAnsi="黑体" w:eastAsia="黑体"/>
          <w:b/>
          <w:sz w:val="32"/>
          <w:szCs w:val="32"/>
          <w:u w:val="none" w:color="auto"/>
          <w:shd w:val="clear" w:fill="auto"/>
        </w:rPr>
        <w:t>一</w:t>
      </w:r>
      <w:r>
        <w:rPr>
          <w:rStyle w:val="28"/>
          <w:rFonts w:hint="eastAsia" w:ascii="黑体" w:hAnsi="黑体" w:eastAsia="黑体"/>
          <w:b w:val="0"/>
          <w:u w:val="none" w:color="auto"/>
          <w:shd w:val="clear" w:fill="auto"/>
        </w:rPr>
        <w:t>般公共预算财政拨款支出决算情况说明</w:t>
      </w:r>
      <w:bookmarkEnd w:id="24"/>
      <w:bookmarkEnd w:id="25"/>
    </w:p>
    <w:p>
      <w:pPr>
        <w:spacing w:line="600" w:lineRule="exact"/>
        <w:ind w:firstLine="643" w:firstLineChars="200"/>
        <w:outlineLvl w:val="2"/>
        <w:rPr>
          <w:rFonts w:ascii="仿宋" w:hAnsi="仿宋" w:eastAsia="仿宋"/>
          <w:b/>
          <w:sz w:val="32"/>
          <w:szCs w:val="32"/>
          <w:u w:val="none" w:color="auto"/>
          <w:shd w:val="clear" w:fill="auto"/>
        </w:rPr>
      </w:pPr>
      <w:bookmarkStart w:id="26" w:name="_Toc15377210"/>
      <w:r>
        <w:rPr>
          <w:rFonts w:hint="eastAsia" w:ascii="仿宋" w:hAnsi="仿宋" w:eastAsia="仿宋"/>
          <w:b/>
          <w:sz w:val="32"/>
          <w:szCs w:val="32"/>
          <w:u w:val="none" w:color="auto"/>
          <w:shd w:val="clear" w:fill="auto"/>
        </w:rPr>
        <w:t>（一）一般公共预算财政拨款支出决算总体情况</w:t>
      </w:r>
      <w:bookmarkEnd w:id="26"/>
    </w:p>
    <w:p>
      <w:pPr>
        <w:spacing w:line="600" w:lineRule="exact"/>
        <w:ind w:firstLine="640" w:firstLineChars="200"/>
        <w:rPr>
          <w:rFonts w:hint="eastAsia" w:ascii="仿宋" w:hAnsi="仿宋" w:eastAsia="仿宋"/>
          <w:sz w:val="32"/>
          <w:szCs w:val="32"/>
          <w:u w:val="none" w:color="auto"/>
          <w:shd w:val="clear" w:fill="auto"/>
          <w:lang w:eastAsia="zh-CN"/>
        </w:rPr>
      </w:pPr>
      <w:r>
        <w:rPr>
          <w:rFonts w:hint="eastAsia" w:ascii="仿宋" w:hAnsi="仿宋" w:eastAsia="仿宋"/>
          <w:sz w:val="32"/>
          <w:szCs w:val="32"/>
          <w:u w:val="none" w:color="auto"/>
          <w:shd w:val="clear" w:fill="auto"/>
        </w:rPr>
        <w:t>2023年度一般公共预算财政拨款支出</w:t>
      </w:r>
      <w:r>
        <w:rPr>
          <w:rFonts w:ascii="仿宋" w:hAnsi="仿宋" w:eastAsia="仿宋"/>
          <w:b/>
          <w:sz w:val="32"/>
          <w:szCs w:val="32"/>
          <w:u w:val="none" w:color="auto"/>
          <w:shd w:val="clear" w:fill="auto"/>
        </w:rPr>
        <w:t>2150.78</w:t>
      </w:r>
      <w:r>
        <w:rPr>
          <w:rFonts w:hint="eastAsia" w:ascii="仿宋" w:hAnsi="仿宋" w:eastAsia="仿宋"/>
          <w:sz w:val="32"/>
          <w:szCs w:val="32"/>
          <w:u w:val="none" w:color="auto"/>
          <w:shd w:val="clear" w:fill="auto"/>
        </w:rPr>
        <w:t>万元，占本年支出合计的</w:t>
      </w:r>
      <w:r>
        <w:rPr>
          <w:rFonts w:ascii="仿宋" w:hAnsi="仿宋" w:eastAsia="仿宋"/>
          <w:b/>
          <w:sz w:val="32"/>
          <w:szCs w:val="32"/>
          <w:u w:val="none" w:color="auto"/>
          <w:shd w:val="clear" w:fill="auto"/>
        </w:rPr>
        <w:t>98.67</w:t>
      </w:r>
      <w:r>
        <w:rPr>
          <w:rFonts w:ascii="仿宋" w:hAnsi="仿宋" w:eastAsia="仿宋"/>
          <w:sz w:val="32"/>
          <w:szCs w:val="32"/>
          <w:u w:val="none" w:color="auto"/>
          <w:shd w:val="clear" w:fill="auto"/>
        </w:rPr>
        <w:t>%</w:t>
      </w:r>
      <w:r>
        <w:rPr>
          <w:rFonts w:hint="eastAsia" w:ascii="仿宋" w:hAnsi="仿宋" w:eastAsia="仿宋"/>
          <w:sz w:val="32"/>
          <w:szCs w:val="32"/>
          <w:u w:val="none" w:color="auto"/>
          <w:shd w:val="clear" w:fill="auto"/>
        </w:rPr>
        <w:t>。与2022年度相比，一般公共预算财政拨款支出增加</w:t>
      </w:r>
      <w:r>
        <w:rPr>
          <w:rFonts w:hint="eastAsia" w:ascii="仿宋" w:hAnsi="仿宋" w:eastAsia="仿宋"/>
          <w:sz w:val="32"/>
          <w:szCs w:val="32"/>
          <w:u w:val="none" w:color="auto"/>
          <w:shd w:val="clear" w:fill="auto"/>
          <w:lang w:val="en-US" w:eastAsia="zh-CN"/>
        </w:rPr>
        <w:t>271.14</w:t>
      </w:r>
      <w:r>
        <w:rPr>
          <w:rFonts w:hint="eastAsia" w:ascii="仿宋" w:hAnsi="仿宋" w:eastAsia="仿宋"/>
          <w:sz w:val="32"/>
          <w:szCs w:val="32"/>
          <w:u w:val="none" w:color="auto"/>
          <w:shd w:val="clear" w:fill="auto"/>
        </w:rPr>
        <w:t>万元，增长</w:t>
      </w:r>
      <w:r>
        <w:rPr>
          <w:rFonts w:hint="eastAsia" w:ascii="仿宋" w:hAnsi="仿宋" w:eastAsia="仿宋"/>
          <w:sz w:val="32"/>
          <w:szCs w:val="32"/>
          <w:u w:val="none" w:color="auto"/>
          <w:shd w:val="clear" w:fill="auto"/>
          <w:lang w:val="en-US" w:eastAsia="zh-CN"/>
        </w:rPr>
        <w:t>14.42</w:t>
      </w:r>
      <w:r>
        <w:rPr>
          <w:rFonts w:ascii="仿宋" w:hAnsi="仿宋" w:eastAsia="仿宋"/>
          <w:sz w:val="32"/>
          <w:szCs w:val="32"/>
          <w:u w:val="none" w:color="auto"/>
          <w:shd w:val="clear" w:fill="auto"/>
        </w:rPr>
        <w:t>%</w:t>
      </w:r>
      <w:r>
        <w:rPr>
          <w:rFonts w:hint="eastAsia" w:ascii="仿宋" w:hAnsi="仿宋" w:eastAsia="仿宋"/>
          <w:sz w:val="32"/>
          <w:szCs w:val="32"/>
          <w:u w:val="none" w:color="auto"/>
          <w:shd w:val="clear" w:fill="auto"/>
        </w:rPr>
        <w:t>。主要变动原因是</w:t>
      </w:r>
      <w:r>
        <w:rPr>
          <w:rFonts w:hint="eastAsia" w:ascii="仿宋" w:hAnsi="仿宋" w:eastAsia="仿宋" w:cs="Times New Roman"/>
          <w:sz w:val="32"/>
          <w:szCs w:val="32"/>
          <w:u w:val="none" w:color="auto"/>
          <w:shd w:val="clear" w:fill="auto"/>
        </w:rPr>
        <w:t>政府性基金预算财政拨款收入</w:t>
      </w:r>
      <w:r>
        <w:rPr>
          <w:rFonts w:hint="eastAsia" w:ascii="仿宋" w:hAnsi="仿宋" w:eastAsia="仿宋" w:cs="Times New Roman"/>
          <w:sz w:val="32"/>
          <w:szCs w:val="32"/>
          <w:u w:val="none" w:color="auto"/>
          <w:shd w:val="clear" w:fill="auto"/>
          <w:lang w:eastAsia="zh-CN"/>
        </w:rPr>
        <w:t>增加。</w:t>
      </w:r>
    </w:p>
    <w:p>
      <w:pPr>
        <w:spacing w:line="240" w:lineRule="auto"/>
        <w:ind w:firstLine="640" w:firstLineChars="200"/>
        <w:rPr>
          <w:rFonts w:hint="eastAsia" w:ascii="仿宋" w:hAnsi="仿宋" w:eastAsia="仿宋"/>
          <w:sz w:val="32"/>
          <w:szCs w:val="32"/>
          <w:u w:val="none" w:color="auto"/>
          <w:shd w:val="clear" w:fill="auto"/>
          <w:lang w:eastAsia="zh-CN"/>
        </w:rPr>
      </w:pPr>
      <w:r>
        <w:rPr>
          <w:rFonts w:hint="eastAsia" w:ascii="仿宋" w:hAnsi="仿宋" w:eastAsia="仿宋"/>
          <w:sz w:val="32"/>
          <w:szCs w:val="32"/>
          <w:u w:val="none" w:color="auto"/>
          <w:shd w:val="clear" w:fill="auto"/>
          <w:lang w:eastAsia="zh-CN"/>
        </w:rPr>
        <w:drawing>
          <wp:inline distT="0" distB="0" distL="114300" distR="114300">
            <wp:extent cx="4457065" cy="2372360"/>
            <wp:effectExtent l="0" t="0" r="635" b="2540"/>
            <wp:docPr id="6" name="图片 6" descr="图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图片2"/>
                    <pic:cNvPicPr>
                      <a:picLocks noChangeAspect="1"/>
                    </pic:cNvPicPr>
                  </pic:nvPicPr>
                  <pic:blipFill>
                    <a:blip r:embed="rId9"/>
                    <a:stretch>
                      <a:fillRect/>
                    </a:stretch>
                  </pic:blipFill>
                  <pic:spPr>
                    <a:xfrm>
                      <a:off x="0" y="0"/>
                      <a:ext cx="4457065" cy="2372360"/>
                    </a:xfrm>
                    <a:prstGeom prst="rect">
                      <a:avLst/>
                    </a:prstGeom>
                  </pic:spPr>
                </pic:pic>
              </a:graphicData>
            </a:graphic>
          </wp:inline>
        </w:drawing>
      </w:r>
    </w:p>
    <w:p>
      <w:pPr>
        <w:spacing w:line="600" w:lineRule="exact"/>
        <w:ind w:firstLine="643" w:firstLineChars="200"/>
        <w:outlineLvl w:val="2"/>
        <w:rPr>
          <w:rFonts w:ascii="仿宋" w:hAnsi="仿宋" w:eastAsia="仿宋"/>
          <w:b/>
          <w:sz w:val="32"/>
          <w:szCs w:val="32"/>
          <w:u w:val="none" w:color="auto"/>
          <w:shd w:val="clear" w:fill="auto"/>
        </w:rPr>
      </w:pPr>
      <w:bookmarkStart w:id="27" w:name="_Toc15377211"/>
      <w:r>
        <w:rPr>
          <w:rFonts w:hint="eastAsia" w:ascii="仿宋" w:hAnsi="仿宋" w:eastAsia="仿宋"/>
          <w:b/>
          <w:sz w:val="32"/>
          <w:szCs w:val="32"/>
          <w:u w:val="none" w:color="auto"/>
          <w:shd w:val="clear" w:fill="auto"/>
        </w:rPr>
        <w:t>（二）一般公共预算财政拨款支出决算结构情况</w:t>
      </w:r>
      <w:bookmarkEnd w:id="27"/>
    </w:p>
    <w:p>
      <w:pPr>
        <w:spacing w:line="600" w:lineRule="exact"/>
        <w:ind w:firstLine="640"/>
        <w:rPr>
          <w:rFonts w:ascii="仿宋" w:hAnsi="仿宋" w:eastAsia="仿宋"/>
          <w:b/>
          <w:sz w:val="32"/>
          <w:szCs w:val="32"/>
          <w:u w:val="none" w:color="auto"/>
          <w:shd w:val="clear" w:fill="auto"/>
        </w:rPr>
      </w:pPr>
      <w:r>
        <w:rPr>
          <w:rFonts w:hint="eastAsia" w:ascii="仿宋" w:hAnsi="仿宋" w:eastAsia="仿宋"/>
          <w:sz w:val="32"/>
          <w:szCs w:val="32"/>
          <w:u w:val="none" w:color="auto"/>
          <w:shd w:val="clear" w:fill="auto"/>
        </w:rPr>
        <w:t>2023年度一般公共预算财政拨款支出</w:t>
      </w:r>
      <w:r>
        <w:rPr>
          <w:rFonts w:ascii="仿宋" w:hAnsi="仿宋" w:eastAsia="仿宋"/>
          <w:b/>
          <w:sz w:val="32"/>
          <w:szCs w:val="32"/>
          <w:u w:val="none" w:color="auto"/>
          <w:shd w:val="clear" w:fill="auto"/>
        </w:rPr>
        <w:t>2150.78</w:t>
      </w:r>
      <w:r>
        <w:rPr>
          <w:rFonts w:hint="eastAsia" w:ascii="仿宋" w:hAnsi="仿宋" w:eastAsia="仿宋"/>
          <w:sz w:val="32"/>
          <w:szCs w:val="32"/>
          <w:u w:val="none" w:color="auto"/>
          <w:shd w:val="clear" w:fill="auto"/>
        </w:rPr>
        <w:t>万元，主要用于以下方面</w:t>
      </w:r>
      <w:r>
        <w:rPr>
          <w:rFonts w:ascii="仿宋" w:hAnsi="仿宋" w:eastAsia="仿宋"/>
          <w:sz w:val="32"/>
          <w:szCs w:val="32"/>
          <w:u w:val="none" w:color="auto"/>
          <w:shd w:val="clear" w:fill="auto"/>
        </w:rPr>
        <w:t>:</w:t>
      </w:r>
      <w:r>
        <w:rPr>
          <w:rFonts w:hint="eastAsia" w:ascii="仿宋" w:hAnsi="仿宋" w:eastAsia="仿宋"/>
          <w:b/>
          <w:sz w:val="32"/>
          <w:szCs w:val="32"/>
          <w:u w:val="none" w:color="auto"/>
          <w:shd w:val="clear" w:fill="auto"/>
        </w:rPr>
        <w:t>一般公共服务</w:t>
      </w:r>
      <w:r>
        <w:rPr>
          <w:rFonts w:hint="eastAsia" w:ascii="仿宋" w:hAnsi="仿宋" w:eastAsia="仿宋"/>
          <w:b/>
          <w:bCs/>
          <w:sz w:val="32"/>
          <w:szCs w:val="32"/>
          <w:u w:val="none" w:color="auto"/>
          <w:shd w:val="clear" w:fill="auto"/>
        </w:rPr>
        <w:t>支出</w:t>
      </w:r>
      <w:r>
        <w:rPr>
          <w:rFonts w:hint="eastAsia" w:ascii="仿宋" w:hAnsi="仿宋" w:eastAsia="仿宋"/>
          <w:sz w:val="32"/>
          <w:szCs w:val="32"/>
          <w:u w:val="none" w:color="auto"/>
          <w:shd w:val="clear" w:fill="auto"/>
        </w:rPr>
        <w:t>1059.43万元，占</w:t>
      </w:r>
      <w:r>
        <w:rPr>
          <w:rFonts w:hint="eastAsia" w:ascii="仿宋" w:hAnsi="仿宋" w:eastAsia="仿宋"/>
          <w:sz w:val="32"/>
          <w:szCs w:val="32"/>
          <w:u w:val="none" w:color="auto"/>
          <w:shd w:val="clear" w:fill="auto"/>
          <w:lang w:val="en-US" w:eastAsia="zh-CN"/>
        </w:rPr>
        <w:t>49</w:t>
      </w:r>
      <w:r>
        <w:rPr>
          <w:rFonts w:ascii="仿宋" w:hAnsi="仿宋" w:eastAsia="仿宋"/>
          <w:sz w:val="32"/>
          <w:szCs w:val="32"/>
          <w:u w:val="none" w:color="auto"/>
          <w:shd w:val="clear" w:fill="auto"/>
        </w:rPr>
        <w:t>%</w:t>
      </w:r>
      <w:r>
        <w:rPr>
          <w:rFonts w:hint="eastAsia" w:ascii="仿宋" w:hAnsi="仿宋" w:eastAsia="仿宋"/>
          <w:sz w:val="32"/>
          <w:szCs w:val="32"/>
          <w:u w:val="none" w:color="auto"/>
          <w:shd w:val="clear" w:fill="auto"/>
        </w:rPr>
        <w:t>；</w:t>
      </w:r>
      <w:r>
        <w:rPr>
          <w:rFonts w:hint="eastAsia" w:ascii="仿宋" w:hAnsi="仿宋" w:eastAsia="仿宋"/>
          <w:b/>
          <w:bCs/>
          <w:sz w:val="32"/>
          <w:szCs w:val="32"/>
          <w:u w:val="none" w:color="auto"/>
          <w:shd w:val="clear" w:fill="auto"/>
          <w:lang w:eastAsia="zh-CN"/>
        </w:rPr>
        <w:t>农林水</w:t>
      </w:r>
      <w:r>
        <w:rPr>
          <w:rFonts w:hint="eastAsia" w:ascii="仿宋" w:hAnsi="仿宋" w:eastAsia="仿宋"/>
          <w:b/>
          <w:bCs/>
          <w:sz w:val="32"/>
          <w:szCs w:val="32"/>
          <w:u w:val="none" w:color="auto"/>
          <w:shd w:val="clear" w:fill="auto"/>
        </w:rPr>
        <w:t>支出</w:t>
      </w:r>
      <w:r>
        <w:rPr>
          <w:rFonts w:hint="eastAsia" w:ascii="仿宋" w:hAnsi="仿宋" w:eastAsia="仿宋" w:cs="Times New Roman"/>
          <w:sz w:val="32"/>
          <w:szCs w:val="32"/>
          <w:u w:val="none" w:color="auto"/>
          <w:shd w:val="clear" w:fill="auto"/>
        </w:rPr>
        <w:t>870.1</w:t>
      </w:r>
      <w:r>
        <w:rPr>
          <w:rFonts w:hint="eastAsia" w:ascii="仿宋" w:hAnsi="仿宋" w:eastAsia="仿宋" w:cs="Times New Roman"/>
          <w:sz w:val="32"/>
          <w:szCs w:val="32"/>
          <w:u w:val="none" w:color="auto"/>
          <w:shd w:val="clear" w:fill="auto"/>
          <w:lang w:val="en-US" w:eastAsia="zh-CN"/>
        </w:rPr>
        <w:t>5</w:t>
      </w:r>
      <w:r>
        <w:rPr>
          <w:rFonts w:hint="eastAsia" w:ascii="仿宋" w:hAnsi="仿宋" w:eastAsia="仿宋" w:cs="Times New Roman"/>
          <w:sz w:val="32"/>
          <w:szCs w:val="32"/>
          <w:u w:val="none" w:color="auto"/>
          <w:shd w:val="clear" w:fill="auto"/>
        </w:rPr>
        <w:t>万元</w:t>
      </w:r>
      <w:r>
        <w:rPr>
          <w:rFonts w:hint="eastAsia" w:ascii="仿宋" w:hAnsi="仿宋" w:eastAsia="仿宋"/>
          <w:b/>
          <w:bCs/>
          <w:sz w:val="32"/>
          <w:szCs w:val="32"/>
          <w:u w:val="none" w:color="auto"/>
          <w:shd w:val="clear" w:fill="auto"/>
        </w:rPr>
        <w:t>，占</w:t>
      </w:r>
      <w:r>
        <w:rPr>
          <w:rFonts w:hint="eastAsia" w:ascii="仿宋" w:hAnsi="仿宋" w:eastAsia="仿宋"/>
          <w:b/>
          <w:bCs/>
          <w:sz w:val="32"/>
          <w:szCs w:val="32"/>
          <w:u w:val="none" w:color="auto"/>
          <w:shd w:val="clear" w:fill="auto"/>
          <w:lang w:val="en-US" w:eastAsia="zh-CN"/>
        </w:rPr>
        <w:t>40</w:t>
      </w:r>
      <w:r>
        <w:rPr>
          <w:rFonts w:ascii="仿宋" w:hAnsi="仿宋" w:eastAsia="仿宋"/>
          <w:b/>
          <w:bCs/>
          <w:sz w:val="32"/>
          <w:szCs w:val="32"/>
          <w:u w:val="none" w:color="auto"/>
          <w:shd w:val="clear" w:fill="auto"/>
        </w:rPr>
        <w:t>%</w:t>
      </w:r>
      <w:r>
        <w:rPr>
          <w:rFonts w:hint="eastAsia" w:ascii="仿宋" w:hAnsi="仿宋" w:eastAsia="仿宋"/>
          <w:sz w:val="32"/>
          <w:szCs w:val="32"/>
          <w:u w:val="none" w:color="auto"/>
          <w:shd w:val="clear" w:fill="auto"/>
        </w:rPr>
        <w:t>；</w:t>
      </w:r>
      <w:r>
        <w:rPr>
          <w:rFonts w:hint="eastAsia" w:ascii="仿宋" w:hAnsi="仿宋" w:eastAsia="仿宋"/>
          <w:b/>
          <w:sz w:val="32"/>
          <w:szCs w:val="32"/>
          <w:u w:val="none" w:color="auto"/>
          <w:shd w:val="clear" w:fill="auto"/>
        </w:rPr>
        <w:t>社会保障和就业</w:t>
      </w:r>
      <w:r>
        <w:rPr>
          <w:rFonts w:hint="eastAsia" w:ascii="仿宋" w:hAnsi="仿宋" w:eastAsia="仿宋"/>
          <w:b/>
          <w:bCs/>
          <w:sz w:val="32"/>
          <w:szCs w:val="32"/>
          <w:u w:val="none" w:color="auto"/>
          <w:shd w:val="clear" w:fill="auto"/>
        </w:rPr>
        <w:t>支出</w:t>
      </w:r>
      <w:r>
        <w:rPr>
          <w:rFonts w:hint="eastAsia" w:ascii="仿宋" w:hAnsi="仿宋" w:eastAsia="仿宋"/>
          <w:sz w:val="32"/>
          <w:szCs w:val="32"/>
          <w:u w:val="none" w:color="auto"/>
          <w:shd w:val="clear" w:fill="auto"/>
        </w:rPr>
        <w:t>104.44万元，占</w:t>
      </w:r>
      <w:r>
        <w:rPr>
          <w:rFonts w:hint="eastAsia" w:ascii="仿宋" w:hAnsi="仿宋" w:eastAsia="仿宋"/>
          <w:sz w:val="32"/>
          <w:szCs w:val="32"/>
          <w:u w:val="none" w:color="auto"/>
          <w:shd w:val="clear" w:fill="auto"/>
          <w:lang w:val="en-US" w:eastAsia="zh-CN"/>
        </w:rPr>
        <w:t>5</w:t>
      </w:r>
      <w:r>
        <w:rPr>
          <w:rFonts w:ascii="仿宋" w:hAnsi="仿宋" w:eastAsia="仿宋"/>
          <w:sz w:val="32"/>
          <w:szCs w:val="32"/>
          <w:u w:val="none" w:color="auto"/>
          <w:shd w:val="clear" w:fill="auto"/>
        </w:rPr>
        <w:t>%</w:t>
      </w:r>
      <w:r>
        <w:rPr>
          <w:rFonts w:hint="eastAsia" w:ascii="仿宋" w:hAnsi="仿宋" w:eastAsia="仿宋"/>
          <w:sz w:val="32"/>
          <w:szCs w:val="32"/>
          <w:u w:val="none" w:color="auto"/>
          <w:shd w:val="clear" w:fill="auto"/>
        </w:rPr>
        <w:t>；</w:t>
      </w:r>
      <w:r>
        <w:rPr>
          <w:rFonts w:hint="eastAsia" w:ascii="仿宋" w:hAnsi="仿宋" w:eastAsia="仿宋"/>
          <w:b/>
          <w:bCs/>
          <w:sz w:val="32"/>
          <w:szCs w:val="32"/>
          <w:u w:val="none" w:color="auto"/>
          <w:shd w:val="clear" w:fill="auto"/>
        </w:rPr>
        <w:t>卫生健康支出</w:t>
      </w:r>
      <w:r>
        <w:rPr>
          <w:rFonts w:hint="eastAsia" w:ascii="仿宋" w:hAnsi="仿宋" w:eastAsia="仿宋"/>
          <w:sz w:val="32"/>
          <w:szCs w:val="32"/>
          <w:u w:val="none" w:color="auto"/>
          <w:shd w:val="clear" w:fill="auto"/>
        </w:rPr>
        <w:t>60.2</w:t>
      </w:r>
      <w:r>
        <w:rPr>
          <w:rFonts w:hint="eastAsia" w:ascii="仿宋" w:hAnsi="仿宋" w:eastAsia="仿宋"/>
          <w:sz w:val="32"/>
          <w:szCs w:val="32"/>
          <w:u w:val="none" w:color="auto"/>
          <w:shd w:val="clear" w:fill="auto"/>
          <w:lang w:val="en-US" w:eastAsia="zh-CN"/>
        </w:rPr>
        <w:t>4</w:t>
      </w:r>
      <w:r>
        <w:rPr>
          <w:rFonts w:hint="eastAsia" w:ascii="仿宋" w:hAnsi="仿宋" w:eastAsia="仿宋"/>
          <w:sz w:val="32"/>
          <w:szCs w:val="32"/>
          <w:u w:val="none" w:color="auto"/>
          <w:shd w:val="clear" w:fill="auto"/>
        </w:rPr>
        <w:t>万元，占</w:t>
      </w:r>
      <w:r>
        <w:rPr>
          <w:rFonts w:hint="eastAsia" w:ascii="仿宋" w:hAnsi="仿宋" w:eastAsia="仿宋"/>
          <w:sz w:val="32"/>
          <w:szCs w:val="32"/>
          <w:u w:val="none" w:color="auto"/>
          <w:shd w:val="clear" w:fill="auto"/>
          <w:lang w:val="en-US" w:eastAsia="zh-CN"/>
        </w:rPr>
        <w:t>3</w:t>
      </w:r>
      <w:r>
        <w:rPr>
          <w:rFonts w:ascii="仿宋" w:hAnsi="仿宋" w:eastAsia="仿宋"/>
          <w:sz w:val="32"/>
          <w:szCs w:val="32"/>
          <w:u w:val="none" w:color="auto"/>
          <w:shd w:val="clear" w:fill="auto"/>
        </w:rPr>
        <w:t>%</w:t>
      </w:r>
      <w:r>
        <w:rPr>
          <w:rFonts w:hint="eastAsia" w:ascii="仿宋" w:hAnsi="仿宋" w:eastAsia="仿宋"/>
          <w:sz w:val="32"/>
          <w:szCs w:val="32"/>
          <w:u w:val="none" w:color="auto"/>
          <w:shd w:val="clear" w:fill="auto"/>
        </w:rPr>
        <w:t>；</w:t>
      </w:r>
      <w:r>
        <w:rPr>
          <w:rFonts w:hint="eastAsia" w:ascii="仿宋" w:hAnsi="仿宋" w:eastAsia="仿宋"/>
          <w:b/>
          <w:bCs/>
          <w:sz w:val="32"/>
          <w:szCs w:val="32"/>
          <w:u w:val="none" w:color="auto"/>
          <w:shd w:val="clear" w:fill="auto"/>
        </w:rPr>
        <w:t>住房保障支出</w:t>
      </w:r>
      <w:r>
        <w:rPr>
          <w:rFonts w:hint="eastAsia" w:ascii="仿宋" w:hAnsi="仿宋" w:eastAsia="仿宋"/>
          <w:sz w:val="32"/>
          <w:szCs w:val="32"/>
          <w:u w:val="none" w:color="auto"/>
          <w:shd w:val="clear" w:fill="auto"/>
        </w:rPr>
        <w:t>56.51万元，占</w:t>
      </w:r>
      <w:r>
        <w:rPr>
          <w:rFonts w:hint="eastAsia" w:ascii="仿宋" w:hAnsi="仿宋" w:eastAsia="仿宋"/>
          <w:sz w:val="32"/>
          <w:szCs w:val="32"/>
          <w:u w:val="none" w:color="auto"/>
          <w:shd w:val="clear" w:fill="auto"/>
          <w:lang w:val="en-US" w:eastAsia="zh-CN"/>
        </w:rPr>
        <w:t>3</w:t>
      </w:r>
      <w:r>
        <w:rPr>
          <w:rFonts w:ascii="仿宋" w:hAnsi="仿宋" w:eastAsia="仿宋"/>
          <w:sz w:val="32"/>
          <w:szCs w:val="32"/>
          <w:u w:val="none" w:color="auto"/>
          <w:shd w:val="clear" w:fill="auto"/>
        </w:rPr>
        <w:t>%</w:t>
      </w:r>
      <w:r>
        <w:rPr>
          <w:rFonts w:hint="eastAsia" w:ascii="仿宋" w:hAnsi="仿宋" w:eastAsia="仿宋"/>
          <w:sz w:val="32"/>
          <w:szCs w:val="32"/>
          <w:u w:val="none" w:color="auto"/>
          <w:shd w:val="clear" w:fill="auto"/>
        </w:rPr>
        <w:t>。</w:t>
      </w:r>
    </w:p>
    <w:p>
      <w:pPr>
        <w:spacing w:line="240" w:lineRule="auto"/>
        <w:ind w:firstLine="640" w:firstLineChars="200"/>
        <w:rPr>
          <w:rFonts w:hint="eastAsia" w:ascii="仿宋" w:hAnsi="仿宋" w:eastAsia="仿宋"/>
          <w:sz w:val="32"/>
          <w:szCs w:val="32"/>
          <w:u w:val="none" w:color="auto"/>
          <w:shd w:val="clear" w:fill="auto"/>
          <w:lang w:eastAsia="zh-CN"/>
        </w:rPr>
      </w:pPr>
      <w:r>
        <w:rPr>
          <w:rFonts w:hint="eastAsia" w:ascii="仿宋" w:hAnsi="仿宋" w:eastAsia="仿宋"/>
          <w:sz w:val="32"/>
          <w:szCs w:val="32"/>
          <w:u w:val="none" w:color="auto"/>
          <w:shd w:val="clear" w:fill="auto"/>
          <w:lang w:eastAsia="zh-CN"/>
        </w:rPr>
        <w:drawing>
          <wp:inline distT="0" distB="0" distL="114300" distR="114300">
            <wp:extent cx="4584065" cy="2755265"/>
            <wp:effectExtent l="0" t="0" r="635" b="635"/>
            <wp:docPr id="7" name="图片 7" descr="图片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图片3"/>
                    <pic:cNvPicPr>
                      <a:picLocks noChangeAspect="1"/>
                    </pic:cNvPicPr>
                  </pic:nvPicPr>
                  <pic:blipFill>
                    <a:blip r:embed="rId10"/>
                    <a:stretch>
                      <a:fillRect/>
                    </a:stretch>
                  </pic:blipFill>
                  <pic:spPr>
                    <a:xfrm>
                      <a:off x="0" y="0"/>
                      <a:ext cx="4584065" cy="2755265"/>
                    </a:xfrm>
                    <a:prstGeom prst="rect">
                      <a:avLst/>
                    </a:prstGeom>
                  </pic:spPr>
                </pic:pic>
              </a:graphicData>
            </a:graphic>
          </wp:inline>
        </w:drawing>
      </w:r>
    </w:p>
    <w:p>
      <w:pPr>
        <w:spacing w:line="600" w:lineRule="exact"/>
        <w:ind w:firstLine="643" w:firstLineChars="200"/>
        <w:outlineLvl w:val="2"/>
        <w:rPr>
          <w:rFonts w:ascii="仿宋" w:hAnsi="仿宋" w:eastAsia="仿宋"/>
          <w:b/>
          <w:sz w:val="32"/>
          <w:szCs w:val="32"/>
          <w:u w:val="none" w:color="auto"/>
          <w:shd w:val="clear" w:fill="auto"/>
        </w:rPr>
      </w:pPr>
      <w:bookmarkStart w:id="28" w:name="_Toc15377212"/>
      <w:r>
        <w:rPr>
          <w:rFonts w:hint="eastAsia" w:ascii="仿宋" w:hAnsi="仿宋" w:eastAsia="仿宋"/>
          <w:b/>
          <w:sz w:val="32"/>
          <w:szCs w:val="32"/>
          <w:u w:val="none" w:color="auto"/>
          <w:shd w:val="clear" w:fill="auto"/>
        </w:rPr>
        <w:t>（三）一般公共预算财政拨款支出决算具体情况</w:t>
      </w:r>
      <w:bookmarkEnd w:id="28"/>
    </w:p>
    <w:p>
      <w:pPr>
        <w:spacing w:line="600" w:lineRule="exact"/>
        <w:ind w:firstLine="643" w:firstLineChars="200"/>
        <w:outlineLvl w:val="2"/>
        <w:rPr>
          <w:rFonts w:ascii="仿宋" w:hAnsi="仿宋" w:eastAsia="仿宋"/>
          <w:sz w:val="32"/>
          <w:szCs w:val="32"/>
          <w:u w:val="none" w:color="auto"/>
          <w:shd w:val="clear" w:fill="auto"/>
        </w:rPr>
      </w:pPr>
      <w:bookmarkStart w:id="29" w:name="_Toc15377213"/>
      <w:bookmarkStart w:id="30" w:name="_Toc15377444"/>
      <w:bookmarkStart w:id="31" w:name="_Toc15378460"/>
      <w:r>
        <w:rPr>
          <w:rFonts w:hint="eastAsia" w:ascii="仿宋" w:hAnsi="仿宋" w:eastAsia="仿宋"/>
          <w:b/>
          <w:sz w:val="32"/>
          <w:szCs w:val="32"/>
          <w:u w:val="none" w:color="auto"/>
          <w:shd w:val="clear" w:fill="auto"/>
        </w:rPr>
        <w:t>2023年度一般公共预算支出决算数为</w:t>
      </w:r>
      <w:r>
        <w:rPr>
          <w:rFonts w:ascii="仿宋" w:hAnsi="仿宋" w:eastAsia="仿宋"/>
          <w:b/>
          <w:sz w:val="32"/>
          <w:szCs w:val="32"/>
          <w:u w:val="none" w:color="auto"/>
          <w:shd w:val="clear" w:fill="auto"/>
        </w:rPr>
        <w:t>2150.78</w:t>
      </w:r>
      <w:r>
        <w:rPr>
          <w:rFonts w:hint="eastAsia" w:ascii="仿宋" w:hAnsi="仿宋" w:eastAsia="仿宋"/>
          <w:sz w:val="32"/>
          <w:szCs w:val="32"/>
          <w:u w:val="none" w:color="auto"/>
          <w:shd w:val="clear" w:fill="auto"/>
        </w:rPr>
        <w:t>，</w:t>
      </w:r>
      <w:r>
        <w:rPr>
          <w:rStyle w:val="16"/>
          <w:rFonts w:hint="eastAsia" w:ascii="仿宋" w:hAnsi="仿宋" w:eastAsia="仿宋"/>
          <w:bCs/>
          <w:sz w:val="32"/>
          <w:szCs w:val="32"/>
          <w:u w:val="none" w:color="auto"/>
          <w:shd w:val="clear" w:fill="auto"/>
        </w:rPr>
        <w:t>完成预算</w:t>
      </w:r>
      <w:r>
        <w:rPr>
          <w:rStyle w:val="16"/>
          <w:rFonts w:ascii="仿宋" w:hAnsi="仿宋" w:eastAsia="仿宋"/>
          <w:bCs/>
          <w:sz w:val="32"/>
          <w:szCs w:val="32"/>
          <w:u w:val="none" w:color="auto"/>
          <w:shd w:val="clear" w:fill="auto"/>
        </w:rPr>
        <w:t>**%</w:t>
      </w:r>
      <w:r>
        <w:rPr>
          <w:rStyle w:val="16"/>
          <w:rFonts w:hint="eastAsia" w:ascii="仿宋" w:hAnsi="仿宋" w:eastAsia="仿宋"/>
          <w:bCs/>
          <w:sz w:val="32"/>
          <w:szCs w:val="32"/>
          <w:u w:val="none" w:color="auto"/>
          <w:shd w:val="clear" w:fill="auto"/>
        </w:rPr>
        <w:t>。其中：</w:t>
      </w:r>
      <w:bookmarkEnd w:id="29"/>
      <w:bookmarkEnd w:id="30"/>
      <w:bookmarkEnd w:id="31"/>
    </w:p>
    <w:p>
      <w:pPr>
        <w:spacing w:line="600" w:lineRule="exact"/>
        <w:ind w:firstLine="643" w:firstLineChars="200"/>
        <w:rPr>
          <w:rFonts w:ascii="仿宋" w:hAnsi="仿宋" w:eastAsia="仿宋"/>
          <w:b/>
          <w:color w:val="auto"/>
          <w:sz w:val="32"/>
          <w:szCs w:val="32"/>
          <w:highlight w:val="none"/>
          <w:u w:val="none" w:color="auto"/>
          <w:shd w:val="clear" w:fill="auto"/>
        </w:rPr>
      </w:pPr>
      <w:r>
        <w:rPr>
          <w:rStyle w:val="16"/>
          <w:rFonts w:ascii="仿宋" w:hAnsi="仿宋" w:eastAsia="仿宋"/>
          <w:bCs/>
          <w:color w:val="auto"/>
          <w:sz w:val="32"/>
          <w:szCs w:val="32"/>
          <w:highlight w:val="none"/>
          <w:u w:val="none" w:color="auto"/>
          <w:shd w:val="clear" w:fill="auto"/>
        </w:rPr>
        <w:t>1.</w:t>
      </w:r>
      <w:r>
        <w:rPr>
          <w:rStyle w:val="16"/>
          <w:rFonts w:hint="eastAsia" w:ascii="仿宋" w:hAnsi="仿宋" w:eastAsia="仿宋"/>
          <w:bCs/>
          <w:color w:val="auto"/>
          <w:sz w:val="32"/>
          <w:szCs w:val="32"/>
          <w:highlight w:val="none"/>
          <w:u w:val="none" w:color="auto"/>
          <w:shd w:val="clear" w:fill="auto"/>
        </w:rPr>
        <w:t>一般公共服务（类）政府办公厅（室）及相关机构事务（款）行政运行（项）</w:t>
      </w:r>
      <w:r>
        <w:rPr>
          <w:rStyle w:val="16"/>
          <w:rFonts w:ascii="仿宋" w:hAnsi="仿宋" w:eastAsia="仿宋"/>
          <w:bCs/>
          <w:color w:val="auto"/>
          <w:sz w:val="32"/>
          <w:szCs w:val="32"/>
          <w:highlight w:val="none"/>
          <w:u w:val="none" w:color="auto"/>
          <w:shd w:val="clear" w:fill="auto"/>
        </w:rPr>
        <w:t>:</w:t>
      </w:r>
      <w:r>
        <w:rPr>
          <w:rStyle w:val="16"/>
          <w:rFonts w:ascii="仿宋" w:hAnsi="仿宋" w:eastAsia="仿宋"/>
          <w:b w:val="0"/>
          <w:bCs/>
          <w:color w:val="auto"/>
          <w:sz w:val="32"/>
          <w:szCs w:val="32"/>
          <w:highlight w:val="none"/>
          <w:u w:val="none" w:color="auto"/>
          <w:shd w:val="clear" w:fill="auto"/>
        </w:rPr>
        <w:t xml:space="preserve"> </w:t>
      </w:r>
      <w:r>
        <w:rPr>
          <w:rStyle w:val="16"/>
          <w:rFonts w:hint="eastAsia" w:ascii="仿宋" w:hAnsi="仿宋" w:eastAsia="仿宋"/>
          <w:b w:val="0"/>
          <w:bCs/>
          <w:color w:val="auto"/>
          <w:sz w:val="32"/>
          <w:szCs w:val="32"/>
          <w:highlight w:val="none"/>
          <w:u w:val="none" w:color="auto"/>
          <w:shd w:val="clear" w:fill="auto"/>
        </w:rPr>
        <w:t>支出决算为</w:t>
      </w:r>
      <w:r>
        <w:rPr>
          <w:rStyle w:val="16"/>
          <w:rFonts w:hint="eastAsia" w:ascii="仿宋" w:hAnsi="仿宋" w:eastAsia="仿宋"/>
          <w:b w:val="0"/>
          <w:bCs/>
          <w:color w:val="auto"/>
          <w:sz w:val="32"/>
          <w:szCs w:val="32"/>
          <w:highlight w:val="none"/>
          <w:u w:val="none" w:color="auto"/>
          <w:shd w:val="clear" w:fill="auto"/>
          <w:lang w:val="en-US" w:eastAsia="zh-CN"/>
        </w:rPr>
        <w:t>368.52</w:t>
      </w:r>
      <w:r>
        <w:rPr>
          <w:rStyle w:val="16"/>
          <w:rFonts w:hint="eastAsia" w:ascii="仿宋" w:hAnsi="仿宋" w:eastAsia="仿宋"/>
          <w:b w:val="0"/>
          <w:bCs/>
          <w:color w:val="auto"/>
          <w:sz w:val="32"/>
          <w:szCs w:val="32"/>
          <w:highlight w:val="none"/>
          <w:u w:val="none" w:color="auto"/>
          <w:shd w:val="clear" w:fill="auto"/>
        </w:rPr>
        <w:t>万元，完成</w:t>
      </w:r>
      <w:r>
        <w:rPr>
          <w:rStyle w:val="16"/>
          <w:rFonts w:hint="eastAsia" w:ascii="仿宋" w:hAnsi="仿宋" w:eastAsia="仿宋"/>
          <w:b w:val="0"/>
          <w:bCs/>
          <w:color w:val="auto"/>
          <w:sz w:val="32"/>
          <w:szCs w:val="32"/>
          <w:highlight w:val="none"/>
          <w:u w:val="none" w:color="auto"/>
          <w:shd w:val="clear" w:fill="auto"/>
          <w:lang w:eastAsia="zh-CN"/>
        </w:rPr>
        <w:t>预算的</w:t>
      </w:r>
      <w:r>
        <w:rPr>
          <w:rStyle w:val="16"/>
          <w:rFonts w:hint="eastAsia" w:ascii="仿宋" w:hAnsi="仿宋" w:eastAsia="仿宋"/>
          <w:b w:val="0"/>
          <w:bCs/>
          <w:color w:val="auto"/>
          <w:sz w:val="32"/>
          <w:szCs w:val="32"/>
          <w:highlight w:val="none"/>
          <w:u w:val="none" w:color="auto"/>
          <w:shd w:val="clear" w:fill="auto"/>
          <w:lang w:val="en-US" w:eastAsia="zh-CN"/>
        </w:rPr>
        <w:t>100</w:t>
      </w:r>
      <w:r>
        <w:rPr>
          <w:rStyle w:val="16"/>
          <w:rFonts w:ascii="仿宋" w:hAnsi="仿宋" w:eastAsia="仿宋"/>
          <w:b w:val="0"/>
          <w:bCs/>
          <w:color w:val="auto"/>
          <w:sz w:val="32"/>
          <w:szCs w:val="32"/>
          <w:highlight w:val="none"/>
          <w:u w:val="none" w:color="auto"/>
          <w:shd w:val="clear" w:fill="auto"/>
        </w:rPr>
        <w:t>%</w:t>
      </w:r>
      <w:r>
        <w:rPr>
          <w:rStyle w:val="16"/>
          <w:rFonts w:hint="eastAsia" w:ascii="仿宋" w:hAnsi="仿宋" w:eastAsia="仿宋"/>
          <w:b w:val="0"/>
          <w:bCs/>
          <w:color w:val="auto"/>
          <w:sz w:val="32"/>
          <w:szCs w:val="32"/>
          <w:highlight w:val="none"/>
          <w:u w:val="none" w:color="auto"/>
          <w:shd w:val="clear" w:fill="auto"/>
        </w:rPr>
        <w:t>，决算数等于预算数。</w:t>
      </w:r>
    </w:p>
    <w:p>
      <w:pPr>
        <w:spacing w:line="600" w:lineRule="exact"/>
        <w:ind w:firstLine="643" w:firstLineChars="200"/>
        <w:rPr>
          <w:rStyle w:val="16"/>
          <w:rFonts w:hint="eastAsia" w:ascii="仿宋" w:hAnsi="仿宋" w:eastAsia="仿宋"/>
          <w:b w:val="0"/>
          <w:bCs/>
          <w:color w:val="auto"/>
          <w:sz w:val="32"/>
          <w:szCs w:val="32"/>
          <w:highlight w:val="none"/>
          <w:u w:val="none" w:color="auto"/>
          <w:shd w:val="clear" w:fill="auto"/>
        </w:rPr>
      </w:pPr>
      <w:r>
        <w:rPr>
          <w:rStyle w:val="16"/>
          <w:rFonts w:ascii="仿宋" w:hAnsi="仿宋" w:eastAsia="仿宋"/>
          <w:bCs/>
          <w:color w:val="auto"/>
          <w:sz w:val="32"/>
          <w:szCs w:val="32"/>
          <w:highlight w:val="none"/>
          <w:u w:val="none" w:color="auto"/>
          <w:shd w:val="clear" w:fill="auto"/>
        </w:rPr>
        <w:t>2.</w:t>
      </w:r>
      <w:r>
        <w:rPr>
          <w:rStyle w:val="16"/>
          <w:rFonts w:hint="eastAsia" w:ascii="仿宋" w:hAnsi="仿宋" w:eastAsia="仿宋"/>
          <w:bCs/>
          <w:color w:val="auto"/>
          <w:sz w:val="32"/>
          <w:szCs w:val="32"/>
          <w:highlight w:val="none"/>
          <w:u w:val="none" w:color="auto"/>
          <w:shd w:val="clear" w:fill="auto"/>
        </w:rPr>
        <w:t>一般公共服务（类）政府办公厅（室）及相关机构事务（款）一般行政管理事务（项）</w:t>
      </w:r>
      <w:r>
        <w:rPr>
          <w:rStyle w:val="16"/>
          <w:rFonts w:ascii="仿宋" w:hAnsi="仿宋" w:eastAsia="仿宋"/>
          <w:bCs/>
          <w:color w:val="auto"/>
          <w:sz w:val="32"/>
          <w:szCs w:val="32"/>
          <w:highlight w:val="none"/>
          <w:u w:val="none" w:color="auto"/>
          <w:shd w:val="clear" w:fill="auto"/>
        </w:rPr>
        <w:t>:</w:t>
      </w:r>
      <w:r>
        <w:rPr>
          <w:rStyle w:val="16"/>
          <w:rFonts w:ascii="仿宋" w:hAnsi="仿宋" w:eastAsia="仿宋"/>
          <w:b w:val="0"/>
          <w:bCs/>
          <w:color w:val="auto"/>
          <w:sz w:val="32"/>
          <w:szCs w:val="32"/>
          <w:highlight w:val="none"/>
          <w:u w:val="none" w:color="auto"/>
          <w:shd w:val="clear" w:fill="auto"/>
        </w:rPr>
        <w:t xml:space="preserve"> </w:t>
      </w:r>
      <w:r>
        <w:rPr>
          <w:rStyle w:val="16"/>
          <w:rFonts w:hint="eastAsia" w:ascii="仿宋" w:hAnsi="仿宋" w:eastAsia="仿宋"/>
          <w:b w:val="0"/>
          <w:bCs/>
          <w:color w:val="auto"/>
          <w:sz w:val="32"/>
          <w:szCs w:val="32"/>
          <w:highlight w:val="none"/>
          <w:u w:val="none" w:color="auto"/>
          <w:shd w:val="clear" w:fill="auto"/>
        </w:rPr>
        <w:t>支出决算为</w:t>
      </w:r>
      <w:r>
        <w:rPr>
          <w:rStyle w:val="16"/>
          <w:rFonts w:hint="eastAsia" w:ascii="仿宋" w:hAnsi="仿宋" w:eastAsia="仿宋"/>
          <w:b w:val="0"/>
          <w:bCs/>
          <w:color w:val="auto"/>
          <w:sz w:val="32"/>
          <w:szCs w:val="32"/>
          <w:highlight w:val="none"/>
          <w:u w:val="none" w:color="auto"/>
          <w:shd w:val="clear" w:fill="auto"/>
          <w:lang w:val="en-US" w:eastAsia="zh-CN"/>
        </w:rPr>
        <w:t>161.5</w:t>
      </w:r>
      <w:r>
        <w:rPr>
          <w:rStyle w:val="16"/>
          <w:rFonts w:hint="eastAsia" w:ascii="仿宋" w:hAnsi="仿宋" w:eastAsia="仿宋"/>
          <w:b w:val="0"/>
          <w:bCs/>
          <w:color w:val="auto"/>
          <w:sz w:val="32"/>
          <w:szCs w:val="32"/>
          <w:highlight w:val="none"/>
          <w:u w:val="none" w:color="auto"/>
          <w:shd w:val="clear" w:fill="auto"/>
        </w:rPr>
        <w:t>万元，完成</w:t>
      </w:r>
      <w:r>
        <w:rPr>
          <w:rStyle w:val="16"/>
          <w:rFonts w:hint="eastAsia" w:ascii="仿宋" w:hAnsi="仿宋" w:eastAsia="仿宋"/>
          <w:b w:val="0"/>
          <w:bCs/>
          <w:color w:val="auto"/>
          <w:sz w:val="32"/>
          <w:szCs w:val="32"/>
          <w:highlight w:val="none"/>
          <w:u w:val="none" w:color="auto"/>
          <w:shd w:val="clear" w:fill="auto"/>
          <w:lang w:eastAsia="zh-CN"/>
        </w:rPr>
        <w:t>预算的</w:t>
      </w:r>
      <w:r>
        <w:rPr>
          <w:rStyle w:val="16"/>
          <w:rFonts w:hint="eastAsia" w:ascii="仿宋" w:hAnsi="仿宋" w:eastAsia="仿宋"/>
          <w:b w:val="0"/>
          <w:bCs/>
          <w:color w:val="auto"/>
          <w:sz w:val="32"/>
          <w:szCs w:val="32"/>
          <w:highlight w:val="none"/>
          <w:u w:val="none" w:color="auto"/>
          <w:shd w:val="clear" w:fill="auto"/>
          <w:lang w:val="en-US" w:eastAsia="zh-CN"/>
        </w:rPr>
        <w:t>100</w:t>
      </w:r>
      <w:r>
        <w:rPr>
          <w:rStyle w:val="16"/>
          <w:rFonts w:ascii="仿宋" w:hAnsi="仿宋" w:eastAsia="仿宋"/>
          <w:b w:val="0"/>
          <w:bCs/>
          <w:color w:val="auto"/>
          <w:sz w:val="32"/>
          <w:szCs w:val="32"/>
          <w:highlight w:val="none"/>
          <w:u w:val="none" w:color="auto"/>
          <w:shd w:val="clear" w:fill="auto"/>
        </w:rPr>
        <w:t>%</w:t>
      </w:r>
      <w:r>
        <w:rPr>
          <w:rStyle w:val="16"/>
          <w:rFonts w:hint="eastAsia" w:ascii="仿宋" w:hAnsi="仿宋" w:eastAsia="仿宋"/>
          <w:b w:val="0"/>
          <w:bCs/>
          <w:color w:val="auto"/>
          <w:sz w:val="32"/>
          <w:szCs w:val="32"/>
          <w:highlight w:val="none"/>
          <w:u w:val="none" w:color="auto"/>
          <w:shd w:val="clear" w:fill="auto"/>
        </w:rPr>
        <w:t>，决算数等于预算数。</w:t>
      </w:r>
    </w:p>
    <w:p>
      <w:pPr>
        <w:spacing w:line="600" w:lineRule="exact"/>
        <w:ind w:firstLine="643" w:firstLineChars="200"/>
        <w:rPr>
          <w:rStyle w:val="16"/>
          <w:rFonts w:hint="eastAsia" w:ascii="仿宋" w:hAnsi="仿宋" w:eastAsia="仿宋"/>
          <w:b w:val="0"/>
          <w:bCs/>
          <w:color w:val="auto"/>
          <w:sz w:val="32"/>
          <w:szCs w:val="32"/>
          <w:highlight w:val="none"/>
          <w:u w:val="none" w:color="auto"/>
          <w:shd w:val="clear" w:fill="auto"/>
        </w:rPr>
      </w:pPr>
      <w:r>
        <w:rPr>
          <w:rStyle w:val="16"/>
          <w:rFonts w:hint="eastAsia" w:ascii="仿宋" w:hAnsi="仿宋" w:eastAsia="仿宋"/>
          <w:bCs/>
          <w:color w:val="auto"/>
          <w:sz w:val="32"/>
          <w:szCs w:val="32"/>
          <w:highlight w:val="none"/>
          <w:u w:val="none" w:color="auto"/>
          <w:shd w:val="clear" w:fill="auto"/>
          <w:lang w:val="en-US" w:eastAsia="zh-CN"/>
        </w:rPr>
        <w:t>3.</w:t>
      </w:r>
      <w:r>
        <w:rPr>
          <w:rStyle w:val="16"/>
          <w:rFonts w:hint="eastAsia" w:ascii="仿宋" w:hAnsi="仿宋" w:eastAsia="仿宋"/>
          <w:bCs/>
          <w:color w:val="auto"/>
          <w:sz w:val="32"/>
          <w:szCs w:val="32"/>
          <w:highlight w:val="none"/>
          <w:u w:val="none" w:color="auto"/>
          <w:shd w:val="clear" w:fill="auto"/>
        </w:rPr>
        <w:t>一般公共服务（类）政府办公厅（室）及相关机构事务（款）事业运行（项）</w:t>
      </w:r>
      <w:r>
        <w:rPr>
          <w:rStyle w:val="16"/>
          <w:rFonts w:ascii="仿宋" w:hAnsi="仿宋" w:eastAsia="仿宋"/>
          <w:bCs/>
          <w:color w:val="auto"/>
          <w:sz w:val="32"/>
          <w:szCs w:val="32"/>
          <w:highlight w:val="none"/>
          <w:u w:val="none" w:color="auto"/>
          <w:shd w:val="clear" w:fill="auto"/>
        </w:rPr>
        <w:t>:</w:t>
      </w:r>
      <w:r>
        <w:rPr>
          <w:rStyle w:val="16"/>
          <w:rFonts w:ascii="仿宋" w:hAnsi="仿宋" w:eastAsia="仿宋"/>
          <w:b w:val="0"/>
          <w:bCs/>
          <w:color w:val="auto"/>
          <w:sz w:val="32"/>
          <w:szCs w:val="32"/>
          <w:highlight w:val="none"/>
          <w:u w:val="none" w:color="auto"/>
          <w:shd w:val="clear" w:fill="auto"/>
        </w:rPr>
        <w:t xml:space="preserve"> </w:t>
      </w:r>
      <w:r>
        <w:rPr>
          <w:rStyle w:val="16"/>
          <w:rFonts w:hint="eastAsia" w:ascii="仿宋" w:hAnsi="仿宋" w:eastAsia="仿宋"/>
          <w:b w:val="0"/>
          <w:bCs/>
          <w:color w:val="auto"/>
          <w:sz w:val="32"/>
          <w:szCs w:val="32"/>
          <w:highlight w:val="none"/>
          <w:u w:val="none" w:color="auto"/>
          <w:shd w:val="clear" w:fill="auto"/>
        </w:rPr>
        <w:t>支出决算为</w:t>
      </w:r>
      <w:r>
        <w:rPr>
          <w:rStyle w:val="16"/>
          <w:rFonts w:hint="eastAsia" w:ascii="仿宋" w:hAnsi="仿宋" w:eastAsia="仿宋"/>
          <w:b w:val="0"/>
          <w:bCs/>
          <w:color w:val="auto"/>
          <w:sz w:val="32"/>
          <w:szCs w:val="32"/>
          <w:highlight w:val="none"/>
          <w:u w:val="none" w:color="auto"/>
          <w:shd w:val="clear" w:fill="auto"/>
          <w:lang w:val="en-US" w:eastAsia="zh-CN"/>
        </w:rPr>
        <w:t>339.63</w:t>
      </w:r>
      <w:r>
        <w:rPr>
          <w:rStyle w:val="16"/>
          <w:rFonts w:hint="eastAsia" w:ascii="仿宋" w:hAnsi="仿宋" w:eastAsia="仿宋"/>
          <w:b w:val="0"/>
          <w:bCs/>
          <w:color w:val="auto"/>
          <w:sz w:val="32"/>
          <w:szCs w:val="32"/>
          <w:highlight w:val="none"/>
          <w:u w:val="none" w:color="auto"/>
          <w:shd w:val="clear" w:fill="auto"/>
        </w:rPr>
        <w:t>万元，完成</w:t>
      </w:r>
      <w:r>
        <w:rPr>
          <w:rStyle w:val="16"/>
          <w:rFonts w:hint="eastAsia" w:ascii="仿宋" w:hAnsi="仿宋" w:eastAsia="仿宋"/>
          <w:b w:val="0"/>
          <w:bCs/>
          <w:color w:val="auto"/>
          <w:sz w:val="32"/>
          <w:szCs w:val="32"/>
          <w:highlight w:val="none"/>
          <w:u w:val="none" w:color="auto"/>
          <w:shd w:val="clear" w:fill="auto"/>
          <w:lang w:eastAsia="zh-CN"/>
        </w:rPr>
        <w:t>预算的</w:t>
      </w:r>
      <w:r>
        <w:rPr>
          <w:rStyle w:val="16"/>
          <w:rFonts w:hint="eastAsia" w:ascii="仿宋" w:hAnsi="仿宋" w:eastAsia="仿宋"/>
          <w:b w:val="0"/>
          <w:bCs/>
          <w:color w:val="auto"/>
          <w:sz w:val="32"/>
          <w:szCs w:val="32"/>
          <w:highlight w:val="none"/>
          <w:u w:val="none" w:color="auto"/>
          <w:shd w:val="clear" w:fill="auto"/>
          <w:lang w:val="en-US" w:eastAsia="zh-CN"/>
        </w:rPr>
        <w:t>100</w:t>
      </w:r>
      <w:r>
        <w:rPr>
          <w:rStyle w:val="16"/>
          <w:rFonts w:ascii="仿宋" w:hAnsi="仿宋" w:eastAsia="仿宋"/>
          <w:b w:val="0"/>
          <w:bCs/>
          <w:color w:val="auto"/>
          <w:sz w:val="32"/>
          <w:szCs w:val="32"/>
          <w:highlight w:val="none"/>
          <w:u w:val="none" w:color="auto"/>
          <w:shd w:val="clear" w:fill="auto"/>
        </w:rPr>
        <w:t>%</w:t>
      </w:r>
      <w:r>
        <w:rPr>
          <w:rStyle w:val="16"/>
          <w:rFonts w:hint="eastAsia" w:ascii="仿宋" w:hAnsi="仿宋" w:eastAsia="仿宋"/>
          <w:b w:val="0"/>
          <w:bCs/>
          <w:color w:val="auto"/>
          <w:sz w:val="32"/>
          <w:szCs w:val="32"/>
          <w:highlight w:val="none"/>
          <w:u w:val="none" w:color="auto"/>
          <w:shd w:val="clear" w:fill="auto"/>
        </w:rPr>
        <w:t>，决算数等于预算数。</w:t>
      </w:r>
    </w:p>
    <w:p>
      <w:pPr>
        <w:spacing w:line="600" w:lineRule="exact"/>
        <w:ind w:firstLine="643" w:firstLineChars="200"/>
        <w:rPr>
          <w:rStyle w:val="16"/>
          <w:rFonts w:hint="eastAsia" w:ascii="仿宋" w:hAnsi="仿宋" w:eastAsia="仿宋"/>
          <w:b w:val="0"/>
          <w:bCs/>
          <w:color w:val="auto"/>
          <w:sz w:val="32"/>
          <w:szCs w:val="32"/>
          <w:highlight w:val="none"/>
          <w:u w:val="none" w:color="auto"/>
          <w:shd w:val="clear" w:fill="auto"/>
        </w:rPr>
      </w:pPr>
      <w:r>
        <w:rPr>
          <w:rStyle w:val="16"/>
          <w:rFonts w:hint="eastAsia" w:ascii="仿宋" w:hAnsi="仿宋" w:eastAsia="仿宋"/>
          <w:bCs/>
          <w:color w:val="auto"/>
          <w:sz w:val="32"/>
          <w:szCs w:val="32"/>
          <w:highlight w:val="none"/>
          <w:u w:val="none" w:color="auto"/>
          <w:shd w:val="clear" w:fill="auto"/>
          <w:lang w:val="en-US" w:eastAsia="zh-CN"/>
        </w:rPr>
        <w:t>4.</w:t>
      </w:r>
      <w:r>
        <w:rPr>
          <w:rStyle w:val="16"/>
          <w:rFonts w:hint="eastAsia" w:ascii="仿宋" w:hAnsi="仿宋" w:eastAsia="仿宋"/>
          <w:bCs/>
          <w:color w:val="auto"/>
          <w:sz w:val="32"/>
          <w:szCs w:val="32"/>
          <w:highlight w:val="none"/>
          <w:u w:val="none" w:color="auto"/>
          <w:shd w:val="clear" w:fill="auto"/>
        </w:rPr>
        <w:t>一般公共服务（类）政府办公厅（室）及相关机构事务（款）其他政府办公厅（室）及相关机构事务支出（项）</w:t>
      </w:r>
      <w:r>
        <w:rPr>
          <w:rStyle w:val="16"/>
          <w:rFonts w:ascii="仿宋" w:hAnsi="仿宋" w:eastAsia="仿宋"/>
          <w:bCs/>
          <w:color w:val="auto"/>
          <w:sz w:val="32"/>
          <w:szCs w:val="32"/>
          <w:highlight w:val="none"/>
          <w:u w:val="none" w:color="auto"/>
          <w:shd w:val="clear" w:fill="auto"/>
        </w:rPr>
        <w:t>:</w:t>
      </w:r>
      <w:r>
        <w:rPr>
          <w:rStyle w:val="16"/>
          <w:rFonts w:ascii="仿宋" w:hAnsi="仿宋" w:eastAsia="仿宋"/>
          <w:b w:val="0"/>
          <w:bCs/>
          <w:color w:val="auto"/>
          <w:sz w:val="32"/>
          <w:szCs w:val="32"/>
          <w:highlight w:val="none"/>
          <w:u w:val="none" w:color="auto"/>
          <w:shd w:val="clear" w:fill="auto"/>
        </w:rPr>
        <w:t xml:space="preserve"> </w:t>
      </w:r>
      <w:r>
        <w:rPr>
          <w:rStyle w:val="16"/>
          <w:rFonts w:hint="eastAsia" w:ascii="仿宋" w:hAnsi="仿宋" w:eastAsia="仿宋"/>
          <w:b w:val="0"/>
          <w:bCs/>
          <w:color w:val="auto"/>
          <w:sz w:val="32"/>
          <w:szCs w:val="32"/>
          <w:highlight w:val="none"/>
          <w:u w:val="none" w:color="auto"/>
          <w:shd w:val="clear" w:fill="auto"/>
        </w:rPr>
        <w:t>支出决算为</w:t>
      </w:r>
      <w:r>
        <w:rPr>
          <w:rStyle w:val="16"/>
          <w:rFonts w:hint="eastAsia" w:ascii="仿宋" w:hAnsi="仿宋" w:eastAsia="仿宋"/>
          <w:b w:val="0"/>
          <w:bCs/>
          <w:color w:val="auto"/>
          <w:sz w:val="32"/>
          <w:szCs w:val="32"/>
          <w:highlight w:val="none"/>
          <w:u w:val="none" w:color="auto"/>
          <w:shd w:val="clear" w:fill="auto"/>
          <w:lang w:val="en-US" w:eastAsia="zh-CN"/>
        </w:rPr>
        <w:t>100</w:t>
      </w:r>
      <w:r>
        <w:rPr>
          <w:rStyle w:val="16"/>
          <w:rFonts w:hint="eastAsia" w:ascii="仿宋" w:hAnsi="仿宋" w:eastAsia="仿宋"/>
          <w:b w:val="0"/>
          <w:bCs/>
          <w:color w:val="auto"/>
          <w:sz w:val="32"/>
          <w:szCs w:val="32"/>
          <w:highlight w:val="none"/>
          <w:u w:val="none" w:color="auto"/>
          <w:shd w:val="clear" w:fill="auto"/>
        </w:rPr>
        <w:t>万元，完成预算</w:t>
      </w:r>
      <w:r>
        <w:rPr>
          <w:rStyle w:val="16"/>
          <w:rFonts w:hint="eastAsia" w:ascii="仿宋" w:hAnsi="仿宋" w:eastAsia="仿宋"/>
          <w:b w:val="0"/>
          <w:bCs/>
          <w:color w:val="auto"/>
          <w:sz w:val="32"/>
          <w:szCs w:val="32"/>
          <w:highlight w:val="none"/>
          <w:u w:val="none" w:color="auto"/>
          <w:shd w:val="clear" w:fill="auto"/>
          <w:lang w:val="en-US" w:eastAsia="zh-CN"/>
        </w:rPr>
        <w:t>100</w:t>
      </w:r>
      <w:r>
        <w:rPr>
          <w:rStyle w:val="16"/>
          <w:rFonts w:ascii="仿宋" w:hAnsi="仿宋" w:eastAsia="仿宋"/>
          <w:b w:val="0"/>
          <w:bCs/>
          <w:color w:val="auto"/>
          <w:sz w:val="32"/>
          <w:szCs w:val="32"/>
          <w:highlight w:val="none"/>
          <w:u w:val="none" w:color="auto"/>
          <w:shd w:val="clear" w:fill="auto"/>
        </w:rPr>
        <w:t>%</w:t>
      </w:r>
      <w:r>
        <w:rPr>
          <w:rStyle w:val="16"/>
          <w:rFonts w:hint="eastAsia" w:ascii="仿宋" w:hAnsi="仿宋" w:eastAsia="仿宋"/>
          <w:b w:val="0"/>
          <w:bCs/>
          <w:color w:val="auto"/>
          <w:sz w:val="32"/>
          <w:szCs w:val="32"/>
          <w:highlight w:val="none"/>
          <w:u w:val="none" w:color="auto"/>
          <w:shd w:val="clear" w:fill="auto"/>
        </w:rPr>
        <w:t>，决算数等于预算数。</w:t>
      </w:r>
    </w:p>
    <w:p>
      <w:pPr>
        <w:pStyle w:val="2"/>
        <w:ind w:firstLine="643" w:firstLineChars="200"/>
        <w:rPr>
          <w:rStyle w:val="16"/>
          <w:rFonts w:hint="eastAsia" w:ascii="仿宋" w:hAnsi="仿宋" w:eastAsia="仿宋"/>
          <w:b w:val="0"/>
          <w:bCs/>
          <w:color w:val="auto"/>
          <w:sz w:val="32"/>
          <w:szCs w:val="32"/>
          <w:highlight w:val="none"/>
          <w:u w:val="none" w:color="auto"/>
          <w:shd w:val="clear" w:fill="auto"/>
        </w:rPr>
      </w:pPr>
      <w:r>
        <w:rPr>
          <w:rStyle w:val="16"/>
          <w:rFonts w:hint="eastAsia" w:ascii="仿宋" w:hAnsi="仿宋" w:eastAsia="仿宋"/>
          <w:bCs/>
          <w:color w:val="auto"/>
          <w:sz w:val="32"/>
          <w:szCs w:val="32"/>
          <w:highlight w:val="none"/>
          <w:u w:val="none" w:color="auto"/>
          <w:shd w:val="clear" w:fill="auto"/>
          <w:lang w:val="en-US" w:eastAsia="zh-CN"/>
        </w:rPr>
        <w:t>5.</w:t>
      </w:r>
      <w:r>
        <w:rPr>
          <w:rStyle w:val="16"/>
          <w:rFonts w:hint="eastAsia" w:ascii="仿宋" w:hAnsi="仿宋" w:eastAsia="仿宋"/>
          <w:bCs/>
          <w:color w:val="auto"/>
          <w:sz w:val="32"/>
          <w:szCs w:val="32"/>
          <w:highlight w:val="none"/>
          <w:u w:val="none" w:color="auto"/>
          <w:shd w:val="clear" w:fill="auto"/>
        </w:rPr>
        <w:t>一般公共服务（类）财政事务（款）一般行政管理事务（项）</w:t>
      </w:r>
      <w:r>
        <w:rPr>
          <w:rStyle w:val="16"/>
          <w:rFonts w:ascii="仿宋" w:hAnsi="仿宋" w:eastAsia="仿宋"/>
          <w:bCs/>
          <w:color w:val="auto"/>
          <w:sz w:val="32"/>
          <w:szCs w:val="32"/>
          <w:highlight w:val="none"/>
          <w:u w:val="none" w:color="auto"/>
          <w:shd w:val="clear" w:fill="auto"/>
        </w:rPr>
        <w:t>:</w:t>
      </w:r>
      <w:r>
        <w:rPr>
          <w:rStyle w:val="16"/>
          <w:rFonts w:ascii="仿宋" w:hAnsi="仿宋" w:eastAsia="仿宋"/>
          <w:b w:val="0"/>
          <w:bCs/>
          <w:color w:val="auto"/>
          <w:sz w:val="32"/>
          <w:szCs w:val="32"/>
          <w:highlight w:val="none"/>
          <w:u w:val="none" w:color="auto"/>
          <w:shd w:val="clear" w:fill="auto"/>
        </w:rPr>
        <w:t xml:space="preserve"> </w:t>
      </w:r>
      <w:r>
        <w:rPr>
          <w:rStyle w:val="16"/>
          <w:rFonts w:hint="eastAsia" w:ascii="仿宋" w:hAnsi="仿宋" w:eastAsia="仿宋"/>
          <w:b w:val="0"/>
          <w:bCs/>
          <w:color w:val="auto"/>
          <w:sz w:val="32"/>
          <w:szCs w:val="32"/>
          <w:highlight w:val="none"/>
          <w:u w:val="none" w:color="auto"/>
          <w:shd w:val="clear" w:fill="auto"/>
        </w:rPr>
        <w:t>支出决算为</w:t>
      </w:r>
      <w:r>
        <w:rPr>
          <w:rStyle w:val="16"/>
          <w:rFonts w:hint="eastAsia" w:ascii="仿宋" w:hAnsi="仿宋" w:eastAsia="仿宋"/>
          <w:b w:val="0"/>
          <w:bCs/>
          <w:color w:val="auto"/>
          <w:sz w:val="32"/>
          <w:szCs w:val="32"/>
          <w:highlight w:val="none"/>
          <w:u w:val="none" w:color="auto"/>
          <w:shd w:val="clear" w:fill="auto"/>
          <w:lang w:val="en-US" w:eastAsia="zh-CN"/>
        </w:rPr>
        <w:t>3</w:t>
      </w:r>
      <w:r>
        <w:rPr>
          <w:rStyle w:val="16"/>
          <w:rFonts w:hint="eastAsia" w:ascii="仿宋" w:hAnsi="仿宋" w:eastAsia="仿宋"/>
          <w:b w:val="0"/>
          <w:bCs/>
          <w:color w:val="auto"/>
          <w:sz w:val="32"/>
          <w:szCs w:val="32"/>
          <w:highlight w:val="none"/>
          <w:u w:val="none" w:color="auto"/>
          <w:shd w:val="clear" w:fill="auto"/>
        </w:rPr>
        <w:t>万元，完成</w:t>
      </w:r>
      <w:r>
        <w:rPr>
          <w:rStyle w:val="16"/>
          <w:rFonts w:hint="eastAsia" w:ascii="仿宋" w:hAnsi="仿宋" w:eastAsia="仿宋"/>
          <w:b w:val="0"/>
          <w:bCs/>
          <w:color w:val="auto"/>
          <w:sz w:val="32"/>
          <w:szCs w:val="32"/>
          <w:highlight w:val="none"/>
          <w:u w:val="none" w:color="auto"/>
          <w:shd w:val="clear" w:fill="auto"/>
          <w:lang w:eastAsia="zh-CN"/>
        </w:rPr>
        <w:t>预算的</w:t>
      </w:r>
      <w:r>
        <w:rPr>
          <w:rStyle w:val="16"/>
          <w:rFonts w:hint="eastAsia" w:ascii="仿宋" w:hAnsi="仿宋" w:eastAsia="仿宋"/>
          <w:b w:val="0"/>
          <w:bCs/>
          <w:color w:val="auto"/>
          <w:sz w:val="32"/>
          <w:szCs w:val="32"/>
          <w:highlight w:val="none"/>
          <w:u w:val="none" w:color="auto"/>
          <w:shd w:val="clear" w:fill="auto"/>
          <w:lang w:val="en-US" w:eastAsia="zh-CN"/>
        </w:rPr>
        <w:t>100</w:t>
      </w:r>
      <w:r>
        <w:rPr>
          <w:rStyle w:val="16"/>
          <w:rFonts w:ascii="仿宋" w:hAnsi="仿宋" w:eastAsia="仿宋"/>
          <w:b w:val="0"/>
          <w:bCs/>
          <w:color w:val="auto"/>
          <w:sz w:val="32"/>
          <w:szCs w:val="32"/>
          <w:highlight w:val="none"/>
          <w:u w:val="none" w:color="auto"/>
          <w:shd w:val="clear" w:fill="auto"/>
        </w:rPr>
        <w:t>%</w:t>
      </w:r>
      <w:r>
        <w:rPr>
          <w:rStyle w:val="16"/>
          <w:rFonts w:hint="eastAsia" w:ascii="仿宋" w:hAnsi="仿宋" w:eastAsia="仿宋"/>
          <w:b w:val="0"/>
          <w:bCs/>
          <w:color w:val="auto"/>
          <w:sz w:val="32"/>
          <w:szCs w:val="32"/>
          <w:highlight w:val="none"/>
          <w:u w:val="none" w:color="auto"/>
          <w:shd w:val="clear" w:fill="auto"/>
        </w:rPr>
        <w:t>，决算数等于预算数。</w:t>
      </w:r>
    </w:p>
    <w:p>
      <w:pPr>
        <w:pStyle w:val="2"/>
        <w:ind w:firstLine="643" w:firstLineChars="200"/>
        <w:rPr>
          <w:rFonts w:hint="eastAsia"/>
          <w:u w:val="none" w:color="auto"/>
          <w:shd w:val="clear" w:fill="auto"/>
        </w:rPr>
      </w:pPr>
      <w:r>
        <w:rPr>
          <w:rStyle w:val="16"/>
          <w:rFonts w:hint="eastAsia" w:ascii="仿宋" w:hAnsi="仿宋" w:eastAsia="仿宋"/>
          <w:bCs/>
          <w:color w:val="auto"/>
          <w:sz w:val="32"/>
          <w:szCs w:val="32"/>
          <w:highlight w:val="none"/>
          <w:u w:val="none" w:color="auto"/>
          <w:shd w:val="clear" w:fill="auto"/>
          <w:lang w:val="en-US" w:eastAsia="zh-CN"/>
        </w:rPr>
        <w:t>6.</w:t>
      </w:r>
      <w:r>
        <w:rPr>
          <w:rStyle w:val="16"/>
          <w:rFonts w:hint="eastAsia" w:ascii="仿宋" w:hAnsi="仿宋" w:eastAsia="仿宋"/>
          <w:bCs/>
          <w:color w:val="auto"/>
          <w:sz w:val="32"/>
          <w:szCs w:val="32"/>
          <w:highlight w:val="none"/>
          <w:u w:val="none" w:color="auto"/>
          <w:shd w:val="clear" w:fill="auto"/>
        </w:rPr>
        <w:t>一般公共服务（类）纪检监察事务（款）行政运行（项）</w:t>
      </w:r>
      <w:r>
        <w:rPr>
          <w:rStyle w:val="16"/>
          <w:rFonts w:ascii="仿宋" w:hAnsi="仿宋" w:eastAsia="仿宋"/>
          <w:bCs/>
          <w:color w:val="auto"/>
          <w:sz w:val="32"/>
          <w:szCs w:val="32"/>
          <w:highlight w:val="none"/>
          <w:u w:val="none" w:color="auto"/>
          <w:shd w:val="clear" w:fill="auto"/>
        </w:rPr>
        <w:t>:</w:t>
      </w:r>
      <w:r>
        <w:rPr>
          <w:rStyle w:val="16"/>
          <w:rFonts w:ascii="仿宋" w:hAnsi="仿宋" w:eastAsia="仿宋"/>
          <w:b w:val="0"/>
          <w:bCs/>
          <w:color w:val="auto"/>
          <w:sz w:val="32"/>
          <w:szCs w:val="32"/>
          <w:highlight w:val="none"/>
          <w:u w:val="none" w:color="auto"/>
          <w:shd w:val="clear" w:fill="auto"/>
        </w:rPr>
        <w:t xml:space="preserve"> </w:t>
      </w:r>
      <w:r>
        <w:rPr>
          <w:rStyle w:val="16"/>
          <w:rFonts w:hint="eastAsia" w:ascii="仿宋" w:hAnsi="仿宋" w:eastAsia="仿宋"/>
          <w:b w:val="0"/>
          <w:bCs/>
          <w:color w:val="auto"/>
          <w:sz w:val="32"/>
          <w:szCs w:val="32"/>
          <w:highlight w:val="none"/>
          <w:u w:val="none" w:color="auto"/>
          <w:shd w:val="clear" w:fill="auto"/>
        </w:rPr>
        <w:t>支出决算为</w:t>
      </w:r>
      <w:r>
        <w:rPr>
          <w:rStyle w:val="16"/>
          <w:rFonts w:hint="eastAsia" w:ascii="仿宋" w:hAnsi="仿宋" w:eastAsia="仿宋"/>
          <w:b w:val="0"/>
          <w:bCs/>
          <w:color w:val="auto"/>
          <w:sz w:val="32"/>
          <w:szCs w:val="32"/>
          <w:highlight w:val="none"/>
          <w:u w:val="none" w:color="auto"/>
          <w:shd w:val="clear" w:fill="auto"/>
          <w:lang w:val="en-US" w:eastAsia="zh-CN"/>
        </w:rPr>
        <w:t>21.2</w:t>
      </w:r>
      <w:r>
        <w:rPr>
          <w:rStyle w:val="16"/>
          <w:rFonts w:hint="eastAsia" w:ascii="仿宋" w:hAnsi="仿宋" w:eastAsia="仿宋"/>
          <w:b w:val="0"/>
          <w:bCs/>
          <w:color w:val="auto"/>
          <w:sz w:val="32"/>
          <w:szCs w:val="32"/>
          <w:highlight w:val="none"/>
          <w:u w:val="none" w:color="auto"/>
          <w:shd w:val="clear" w:fill="auto"/>
        </w:rPr>
        <w:t>万元，完成</w:t>
      </w:r>
      <w:r>
        <w:rPr>
          <w:rStyle w:val="16"/>
          <w:rFonts w:hint="eastAsia" w:ascii="仿宋" w:hAnsi="仿宋" w:eastAsia="仿宋"/>
          <w:b w:val="0"/>
          <w:bCs/>
          <w:color w:val="auto"/>
          <w:sz w:val="32"/>
          <w:szCs w:val="32"/>
          <w:highlight w:val="none"/>
          <w:u w:val="none" w:color="auto"/>
          <w:shd w:val="clear" w:fill="auto"/>
          <w:lang w:eastAsia="zh-CN"/>
        </w:rPr>
        <w:t>预算的</w:t>
      </w:r>
      <w:r>
        <w:rPr>
          <w:rStyle w:val="16"/>
          <w:rFonts w:hint="eastAsia" w:ascii="仿宋" w:hAnsi="仿宋" w:eastAsia="仿宋"/>
          <w:b w:val="0"/>
          <w:bCs/>
          <w:color w:val="auto"/>
          <w:sz w:val="32"/>
          <w:szCs w:val="32"/>
          <w:highlight w:val="none"/>
          <w:u w:val="none" w:color="auto"/>
          <w:shd w:val="clear" w:fill="auto"/>
          <w:lang w:val="en-US" w:eastAsia="zh-CN"/>
        </w:rPr>
        <w:t>100</w:t>
      </w:r>
      <w:r>
        <w:rPr>
          <w:rStyle w:val="16"/>
          <w:rFonts w:ascii="仿宋" w:hAnsi="仿宋" w:eastAsia="仿宋"/>
          <w:b w:val="0"/>
          <w:bCs/>
          <w:color w:val="auto"/>
          <w:sz w:val="32"/>
          <w:szCs w:val="32"/>
          <w:highlight w:val="none"/>
          <w:u w:val="none" w:color="auto"/>
          <w:shd w:val="clear" w:fill="auto"/>
        </w:rPr>
        <w:t>%</w:t>
      </w:r>
      <w:r>
        <w:rPr>
          <w:rStyle w:val="16"/>
          <w:rFonts w:hint="eastAsia" w:ascii="仿宋" w:hAnsi="仿宋" w:eastAsia="仿宋"/>
          <w:b w:val="0"/>
          <w:bCs/>
          <w:color w:val="auto"/>
          <w:sz w:val="32"/>
          <w:szCs w:val="32"/>
          <w:highlight w:val="none"/>
          <w:u w:val="none" w:color="auto"/>
          <w:shd w:val="clear" w:fill="auto"/>
        </w:rPr>
        <w:t>，决算数等于预算数。</w:t>
      </w:r>
    </w:p>
    <w:p>
      <w:pPr>
        <w:pStyle w:val="2"/>
        <w:ind w:firstLine="643" w:firstLineChars="200"/>
        <w:rPr>
          <w:rFonts w:hint="eastAsia"/>
          <w:u w:val="none" w:color="auto"/>
          <w:shd w:val="clear" w:fill="auto"/>
        </w:rPr>
      </w:pPr>
      <w:r>
        <w:rPr>
          <w:rStyle w:val="16"/>
          <w:rFonts w:hint="eastAsia" w:ascii="仿宋" w:hAnsi="仿宋" w:eastAsia="仿宋"/>
          <w:bCs/>
          <w:color w:val="auto"/>
          <w:sz w:val="32"/>
          <w:szCs w:val="32"/>
          <w:highlight w:val="none"/>
          <w:u w:val="none" w:color="auto"/>
          <w:shd w:val="clear" w:fill="auto"/>
          <w:lang w:val="en-US" w:eastAsia="zh-CN"/>
        </w:rPr>
        <w:t>7.</w:t>
      </w:r>
      <w:r>
        <w:rPr>
          <w:rStyle w:val="16"/>
          <w:rFonts w:hint="eastAsia" w:ascii="仿宋" w:hAnsi="仿宋" w:eastAsia="仿宋"/>
          <w:bCs/>
          <w:color w:val="auto"/>
          <w:sz w:val="32"/>
          <w:szCs w:val="32"/>
          <w:highlight w:val="none"/>
          <w:u w:val="none" w:color="auto"/>
          <w:shd w:val="clear" w:fill="auto"/>
        </w:rPr>
        <w:t>一般公共服务（类）党委办公厅（室）及相关机构事务（款）行政运行（项）</w:t>
      </w:r>
      <w:r>
        <w:rPr>
          <w:rStyle w:val="16"/>
          <w:rFonts w:ascii="仿宋" w:hAnsi="仿宋" w:eastAsia="仿宋"/>
          <w:bCs/>
          <w:color w:val="auto"/>
          <w:sz w:val="32"/>
          <w:szCs w:val="32"/>
          <w:highlight w:val="none"/>
          <w:u w:val="none" w:color="auto"/>
          <w:shd w:val="clear" w:fill="auto"/>
        </w:rPr>
        <w:t>:</w:t>
      </w:r>
      <w:r>
        <w:rPr>
          <w:rStyle w:val="16"/>
          <w:rFonts w:ascii="仿宋" w:hAnsi="仿宋" w:eastAsia="仿宋"/>
          <w:b w:val="0"/>
          <w:bCs/>
          <w:color w:val="auto"/>
          <w:sz w:val="32"/>
          <w:szCs w:val="32"/>
          <w:highlight w:val="none"/>
          <w:u w:val="none" w:color="auto"/>
          <w:shd w:val="clear" w:fill="auto"/>
        </w:rPr>
        <w:t xml:space="preserve"> </w:t>
      </w:r>
      <w:r>
        <w:rPr>
          <w:rStyle w:val="16"/>
          <w:rFonts w:hint="eastAsia" w:ascii="仿宋" w:hAnsi="仿宋" w:eastAsia="仿宋"/>
          <w:b w:val="0"/>
          <w:bCs/>
          <w:color w:val="auto"/>
          <w:sz w:val="32"/>
          <w:szCs w:val="32"/>
          <w:highlight w:val="none"/>
          <w:u w:val="none" w:color="auto"/>
          <w:shd w:val="clear" w:fill="auto"/>
        </w:rPr>
        <w:t>支出决算为</w:t>
      </w:r>
      <w:r>
        <w:rPr>
          <w:rStyle w:val="16"/>
          <w:rFonts w:hint="eastAsia" w:ascii="仿宋" w:hAnsi="仿宋" w:eastAsia="仿宋"/>
          <w:b w:val="0"/>
          <w:bCs/>
          <w:color w:val="auto"/>
          <w:sz w:val="32"/>
          <w:szCs w:val="32"/>
          <w:highlight w:val="none"/>
          <w:u w:val="none" w:color="auto"/>
          <w:shd w:val="clear" w:fill="auto"/>
          <w:lang w:val="en-US" w:eastAsia="zh-CN"/>
        </w:rPr>
        <w:t>64.58</w:t>
      </w:r>
      <w:r>
        <w:rPr>
          <w:rStyle w:val="16"/>
          <w:rFonts w:hint="eastAsia" w:ascii="仿宋" w:hAnsi="仿宋" w:eastAsia="仿宋"/>
          <w:b w:val="0"/>
          <w:bCs/>
          <w:color w:val="auto"/>
          <w:sz w:val="32"/>
          <w:szCs w:val="32"/>
          <w:highlight w:val="none"/>
          <w:u w:val="none" w:color="auto"/>
          <w:shd w:val="clear" w:fill="auto"/>
        </w:rPr>
        <w:t>万元，完成</w:t>
      </w:r>
      <w:r>
        <w:rPr>
          <w:rStyle w:val="16"/>
          <w:rFonts w:hint="eastAsia" w:ascii="仿宋" w:hAnsi="仿宋" w:eastAsia="仿宋"/>
          <w:b w:val="0"/>
          <w:bCs/>
          <w:color w:val="auto"/>
          <w:sz w:val="32"/>
          <w:szCs w:val="32"/>
          <w:highlight w:val="none"/>
          <w:u w:val="none" w:color="auto"/>
          <w:shd w:val="clear" w:fill="auto"/>
          <w:lang w:eastAsia="zh-CN"/>
        </w:rPr>
        <w:t>预算的</w:t>
      </w:r>
      <w:r>
        <w:rPr>
          <w:rStyle w:val="16"/>
          <w:rFonts w:hint="eastAsia" w:ascii="仿宋" w:hAnsi="仿宋" w:eastAsia="仿宋"/>
          <w:b w:val="0"/>
          <w:bCs/>
          <w:color w:val="auto"/>
          <w:sz w:val="32"/>
          <w:szCs w:val="32"/>
          <w:highlight w:val="none"/>
          <w:u w:val="none" w:color="auto"/>
          <w:shd w:val="clear" w:fill="auto"/>
          <w:lang w:val="en-US" w:eastAsia="zh-CN"/>
        </w:rPr>
        <w:t>100</w:t>
      </w:r>
      <w:r>
        <w:rPr>
          <w:rStyle w:val="16"/>
          <w:rFonts w:ascii="仿宋" w:hAnsi="仿宋" w:eastAsia="仿宋"/>
          <w:b w:val="0"/>
          <w:bCs/>
          <w:color w:val="auto"/>
          <w:sz w:val="32"/>
          <w:szCs w:val="32"/>
          <w:highlight w:val="none"/>
          <w:u w:val="none" w:color="auto"/>
          <w:shd w:val="clear" w:fill="auto"/>
        </w:rPr>
        <w:t>%</w:t>
      </w:r>
      <w:r>
        <w:rPr>
          <w:rStyle w:val="16"/>
          <w:rFonts w:hint="eastAsia" w:ascii="仿宋" w:hAnsi="仿宋" w:eastAsia="仿宋"/>
          <w:b w:val="0"/>
          <w:bCs/>
          <w:color w:val="auto"/>
          <w:sz w:val="32"/>
          <w:szCs w:val="32"/>
          <w:highlight w:val="none"/>
          <w:u w:val="none" w:color="auto"/>
          <w:shd w:val="clear" w:fill="auto"/>
        </w:rPr>
        <w:t>，决算数等于预算数。</w:t>
      </w:r>
    </w:p>
    <w:p>
      <w:pPr>
        <w:spacing w:line="600" w:lineRule="exact"/>
        <w:ind w:firstLine="643" w:firstLineChars="200"/>
        <w:rPr>
          <w:rFonts w:ascii="仿宋" w:hAnsi="仿宋" w:eastAsia="仿宋"/>
          <w:b/>
          <w:color w:val="auto"/>
          <w:sz w:val="32"/>
          <w:szCs w:val="32"/>
          <w:highlight w:val="none"/>
          <w:u w:val="none" w:color="auto"/>
          <w:shd w:val="clear" w:fill="auto"/>
        </w:rPr>
      </w:pPr>
      <w:r>
        <w:rPr>
          <w:rStyle w:val="16"/>
          <w:rFonts w:hint="eastAsia" w:ascii="仿宋" w:hAnsi="仿宋" w:eastAsia="仿宋"/>
          <w:bCs/>
          <w:color w:val="auto"/>
          <w:sz w:val="32"/>
          <w:szCs w:val="32"/>
          <w:highlight w:val="none"/>
          <w:u w:val="none" w:color="auto"/>
          <w:shd w:val="clear" w:fill="auto"/>
          <w:lang w:val="en-US" w:eastAsia="zh-CN"/>
        </w:rPr>
        <w:t>8</w:t>
      </w:r>
      <w:r>
        <w:rPr>
          <w:rStyle w:val="16"/>
          <w:rFonts w:ascii="仿宋" w:hAnsi="仿宋" w:eastAsia="仿宋"/>
          <w:bCs/>
          <w:color w:val="auto"/>
          <w:sz w:val="32"/>
          <w:szCs w:val="32"/>
          <w:highlight w:val="none"/>
          <w:u w:val="none" w:color="auto"/>
          <w:shd w:val="clear" w:fill="auto"/>
        </w:rPr>
        <w:t>.</w:t>
      </w:r>
      <w:r>
        <w:rPr>
          <w:rStyle w:val="16"/>
          <w:rFonts w:hint="eastAsia" w:ascii="仿宋" w:hAnsi="仿宋" w:eastAsia="仿宋"/>
          <w:bCs/>
          <w:color w:val="auto"/>
          <w:sz w:val="32"/>
          <w:szCs w:val="32"/>
          <w:highlight w:val="none"/>
          <w:u w:val="none" w:color="auto"/>
          <w:shd w:val="clear" w:fill="auto"/>
        </w:rPr>
        <w:t>一般公共服务（类）其他一般公共服务支出（款）其他一般公共服务支出（项）</w:t>
      </w:r>
      <w:r>
        <w:rPr>
          <w:rStyle w:val="16"/>
          <w:rFonts w:ascii="仿宋" w:hAnsi="仿宋" w:eastAsia="仿宋"/>
          <w:bCs/>
          <w:color w:val="auto"/>
          <w:sz w:val="32"/>
          <w:szCs w:val="32"/>
          <w:highlight w:val="none"/>
          <w:u w:val="none" w:color="auto"/>
          <w:shd w:val="clear" w:fill="auto"/>
        </w:rPr>
        <w:t>:</w:t>
      </w:r>
      <w:r>
        <w:rPr>
          <w:rStyle w:val="16"/>
          <w:rFonts w:ascii="仿宋" w:hAnsi="仿宋" w:eastAsia="仿宋"/>
          <w:b w:val="0"/>
          <w:bCs/>
          <w:color w:val="auto"/>
          <w:sz w:val="32"/>
          <w:szCs w:val="32"/>
          <w:highlight w:val="none"/>
          <w:u w:val="none" w:color="auto"/>
          <w:shd w:val="clear" w:fill="auto"/>
        </w:rPr>
        <w:t xml:space="preserve"> </w:t>
      </w:r>
      <w:r>
        <w:rPr>
          <w:rStyle w:val="16"/>
          <w:rFonts w:hint="eastAsia" w:ascii="仿宋" w:hAnsi="仿宋" w:eastAsia="仿宋"/>
          <w:b w:val="0"/>
          <w:bCs/>
          <w:color w:val="auto"/>
          <w:sz w:val="32"/>
          <w:szCs w:val="32"/>
          <w:highlight w:val="none"/>
          <w:u w:val="none" w:color="auto"/>
          <w:shd w:val="clear" w:fill="auto"/>
        </w:rPr>
        <w:t>支出决算为</w:t>
      </w:r>
      <w:r>
        <w:rPr>
          <w:rStyle w:val="16"/>
          <w:rFonts w:hint="eastAsia" w:ascii="仿宋" w:hAnsi="仿宋" w:eastAsia="仿宋"/>
          <w:b w:val="0"/>
          <w:bCs/>
          <w:color w:val="auto"/>
          <w:sz w:val="32"/>
          <w:szCs w:val="32"/>
          <w:highlight w:val="none"/>
          <w:u w:val="none" w:color="auto"/>
          <w:shd w:val="clear" w:fill="auto"/>
          <w:lang w:val="en-US" w:eastAsia="zh-CN"/>
        </w:rPr>
        <w:t>1</w:t>
      </w:r>
      <w:r>
        <w:rPr>
          <w:rStyle w:val="16"/>
          <w:rFonts w:hint="eastAsia" w:ascii="仿宋" w:hAnsi="仿宋" w:eastAsia="仿宋"/>
          <w:b w:val="0"/>
          <w:bCs/>
          <w:color w:val="auto"/>
          <w:sz w:val="32"/>
          <w:szCs w:val="32"/>
          <w:highlight w:val="none"/>
          <w:u w:val="none" w:color="auto"/>
          <w:shd w:val="clear" w:fill="auto"/>
        </w:rPr>
        <w:t>万元，完成</w:t>
      </w:r>
      <w:r>
        <w:rPr>
          <w:rStyle w:val="16"/>
          <w:rFonts w:hint="eastAsia" w:ascii="仿宋" w:hAnsi="仿宋" w:eastAsia="仿宋"/>
          <w:b w:val="0"/>
          <w:bCs/>
          <w:color w:val="auto"/>
          <w:sz w:val="32"/>
          <w:szCs w:val="32"/>
          <w:highlight w:val="none"/>
          <w:u w:val="none" w:color="auto"/>
          <w:shd w:val="clear" w:fill="auto"/>
          <w:lang w:eastAsia="zh-CN"/>
        </w:rPr>
        <w:t>预算的</w:t>
      </w:r>
      <w:r>
        <w:rPr>
          <w:rStyle w:val="16"/>
          <w:rFonts w:hint="eastAsia" w:ascii="仿宋" w:hAnsi="仿宋" w:eastAsia="仿宋"/>
          <w:b w:val="0"/>
          <w:bCs/>
          <w:color w:val="auto"/>
          <w:sz w:val="32"/>
          <w:szCs w:val="32"/>
          <w:highlight w:val="none"/>
          <w:u w:val="none" w:color="auto"/>
          <w:shd w:val="clear" w:fill="auto"/>
          <w:lang w:val="en-US" w:eastAsia="zh-CN"/>
        </w:rPr>
        <w:t>100</w:t>
      </w:r>
      <w:r>
        <w:rPr>
          <w:rStyle w:val="16"/>
          <w:rFonts w:ascii="仿宋" w:hAnsi="仿宋" w:eastAsia="仿宋"/>
          <w:b w:val="0"/>
          <w:bCs/>
          <w:color w:val="auto"/>
          <w:sz w:val="32"/>
          <w:szCs w:val="32"/>
          <w:highlight w:val="none"/>
          <w:u w:val="none" w:color="auto"/>
          <w:shd w:val="clear" w:fill="auto"/>
        </w:rPr>
        <w:t>%</w:t>
      </w:r>
      <w:r>
        <w:rPr>
          <w:rStyle w:val="16"/>
          <w:rFonts w:hint="eastAsia" w:ascii="仿宋" w:hAnsi="仿宋" w:eastAsia="仿宋"/>
          <w:b w:val="0"/>
          <w:bCs/>
          <w:color w:val="auto"/>
          <w:sz w:val="32"/>
          <w:szCs w:val="32"/>
          <w:highlight w:val="none"/>
          <w:u w:val="none" w:color="auto"/>
          <w:shd w:val="clear" w:fill="auto"/>
        </w:rPr>
        <w:t>，决算数等于预算数。</w:t>
      </w:r>
    </w:p>
    <w:p>
      <w:pPr>
        <w:spacing w:line="600" w:lineRule="exact"/>
        <w:ind w:firstLine="643" w:firstLineChars="200"/>
        <w:rPr>
          <w:rFonts w:ascii="仿宋" w:hAnsi="仿宋" w:eastAsia="仿宋"/>
          <w:b/>
          <w:color w:val="auto"/>
          <w:sz w:val="32"/>
          <w:szCs w:val="32"/>
          <w:highlight w:val="none"/>
          <w:u w:val="none" w:color="auto"/>
          <w:shd w:val="clear" w:fill="auto"/>
        </w:rPr>
      </w:pPr>
      <w:r>
        <w:rPr>
          <w:rStyle w:val="16"/>
          <w:rFonts w:hint="eastAsia" w:ascii="仿宋" w:hAnsi="仿宋" w:eastAsia="仿宋"/>
          <w:bCs/>
          <w:color w:val="auto"/>
          <w:sz w:val="32"/>
          <w:szCs w:val="32"/>
          <w:highlight w:val="none"/>
          <w:u w:val="none" w:color="auto"/>
          <w:shd w:val="clear" w:fill="auto"/>
          <w:lang w:val="en-US" w:eastAsia="zh-CN"/>
        </w:rPr>
        <w:t>9</w:t>
      </w:r>
      <w:r>
        <w:rPr>
          <w:rStyle w:val="16"/>
          <w:rFonts w:ascii="仿宋" w:hAnsi="仿宋" w:eastAsia="仿宋"/>
          <w:bCs/>
          <w:color w:val="auto"/>
          <w:sz w:val="32"/>
          <w:szCs w:val="32"/>
          <w:highlight w:val="none"/>
          <w:u w:val="none" w:color="auto"/>
          <w:shd w:val="clear" w:fill="auto"/>
        </w:rPr>
        <w:t>.</w:t>
      </w:r>
      <w:r>
        <w:rPr>
          <w:rStyle w:val="16"/>
          <w:rFonts w:hint="eastAsia" w:ascii="仿宋" w:hAnsi="仿宋" w:eastAsia="仿宋"/>
          <w:bCs/>
          <w:color w:val="auto"/>
          <w:sz w:val="32"/>
          <w:szCs w:val="32"/>
          <w:highlight w:val="none"/>
          <w:u w:val="none" w:color="auto"/>
          <w:shd w:val="clear" w:fill="auto"/>
        </w:rPr>
        <w:t>社会保障和就业（类）行政事业单位养老支出（款）机关事业单位基本养老保险缴费支出（项）</w:t>
      </w:r>
      <w:r>
        <w:rPr>
          <w:rStyle w:val="16"/>
          <w:rFonts w:ascii="仿宋" w:hAnsi="仿宋" w:eastAsia="仿宋"/>
          <w:bCs/>
          <w:color w:val="auto"/>
          <w:sz w:val="32"/>
          <w:szCs w:val="32"/>
          <w:highlight w:val="none"/>
          <w:u w:val="none" w:color="auto"/>
          <w:shd w:val="clear" w:fill="auto"/>
        </w:rPr>
        <w:t>:</w:t>
      </w:r>
      <w:r>
        <w:rPr>
          <w:rStyle w:val="16"/>
          <w:rFonts w:ascii="仿宋" w:hAnsi="仿宋" w:eastAsia="仿宋"/>
          <w:b w:val="0"/>
          <w:bCs/>
          <w:color w:val="auto"/>
          <w:sz w:val="32"/>
          <w:szCs w:val="32"/>
          <w:highlight w:val="none"/>
          <w:u w:val="none" w:color="auto"/>
          <w:shd w:val="clear" w:fill="auto"/>
        </w:rPr>
        <w:t xml:space="preserve"> </w:t>
      </w:r>
      <w:r>
        <w:rPr>
          <w:rStyle w:val="16"/>
          <w:rFonts w:hint="eastAsia" w:ascii="仿宋" w:hAnsi="仿宋" w:eastAsia="仿宋"/>
          <w:b w:val="0"/>
          <w:bCs/>
          <w:color w:val="auto"/>
          <w:sz w:val="32"/>
          <w:szCs w:val="32"/>
          <w:highlight w:val="none"/>
          <w:u w:val="none" w:color="auto"/>
          <w:shd w:val="clear" w:fill="auto"/>
        </w:rPr>
        <w:t>支出决算为</w:t>
      </w:r>
      <w:r>
        <w:rPr>
          <w:rStyle w:val="16"/>
          <w:rFonts w:hint="eastAsia" w:ascii="仿宋" w:hAnsi="仿宋" w:eastAsia="仿宋"/>
          <w:b w:val="0"/>
          <w:bCs/>
          <w:color w:val="auto"/>
          <w:sz w:val="32"/>
          <w:szCs w:val="32"/>
          <w:highlight w:val="none"/>
          <w:u w:val="none" w:color="auto"/>
          <w:shd w:val="clear" w:fill="auto"/>
          <w:lang w:val="en-US" w:eastAsia="zh-CN"/>
        </w:rPr>
        <w:t>104.44</w:t>
      </w:r>
      <w:r>
        <w:rPr>
          <w:rStyle w:val="16"/>
          <w:rFonts w:hint="eastAsia" w:ascii="仿宋" w:hAnsi="仿宋" w:eastAsia="仿宋"/>
          <w:b w:val="0"/>
          <w:bCs/>
          <w:color w:val="auto"/>
          <w:sz w:val="32"/>
          <w:szCs w:val="32"/>
          <w:highlight w:val="none"/>
          <w:u w:val="none" w:color="auto"/>
          <w:shd w:val="clear" w:fill="auto"/>
        </w:rPr>
        <w:t>万元，完成</w:t>
      </w:r>
      <w:r>
        <w:rPr>
          <w:rStyle w:val="16"/>
          <w:rFonts w:hint="eastAsia" w:ascii="仿宋" w:hAnsi="仿宋" w:eastAsia="仿宋"/>
          <w:b w:val="0"/>
          <w:bCs/>
          <w:color w:val="auto"/>
          <w:sz w:val="32"/>
          <w:szCs w:val="32"/>
          <w:highlight w:val="none"/>
          <w:u w:val="none" w:color="auto"/>
          <w:shd w:val="clear" w:fill="auto"/>
          <w:lang w:eastAsia="zh-CN"/>
        </w:rPr>
        <w:t>预算的</w:t>
      </w:r>
      <w:r>
        <w:rPr>
          <w:rStyle w:val="16"/>
          <w:rFonts w:hint="eastAsia" w:ascii="仿宋" w:hAnsi="仿宋" w:eastAsia="仿宋"/>
          <w:b w:val="0"/>
          <w:bCs/>
          <w:color w:val="auto"/>
          <w:sz w:val="32"/>
          <w:szCs w:val="32"/>
          <w:highlight w:val="none"/>
          <w:u w:val="none" w:color="auto"/>
          <w:shd w:val="clear" w:fill="auto"/>
          <w:lang w:val="en-US" w:eastAsia="zh-CN"/>
        </w:rPr>
        <w:t>100</w:t>
      </w:r>
      <w:r>
        <w:rPr>
          <w:rStyle w:val="16"/>
          <w:rFonts w:ascii="仿宋" w:hAnsi="仿宋" w:eastAsia="仿宋"/>
          <w:b w:val="0"/>
          <w:bCs/>
          <w:color w:val="auto"/>
          <w:sz w:val="32"/>
          <w:szCs w:val="32"/>
          <w:highlight w:val="none"/>
          <w:u w:val="none" w:color="auto"/>
          <w:shd w:val="clear" w:fill="auto"/>
        </w:rPr>
        <w:t>%</w:t>
      </w:r>
      <w:r>
        <w:rPr>
          <w:rStyle w:val="16"/>
          <w:rFonts w:hint="eastAsia" w:ascii="仿宋" w:hAnsi="仿宋" w:eastAsia="仿宋"/>
          <w:b w:val="0"/>
          <w:bCs/>
          <w:color w:val="auto"/>
          <w:sz w:val="32"/>
          <w:szCs w:val="32"/>
          <w:highlight w:val="none"/>
          <w:u w:val="none" w:color="auto"/>
          <w:shd w:val="clear" w:fill="auto"/>
        </w:rPr>
        <w:t>，决算数等于预算数。</w:t>
      </w:r>
    </w:p>
    <w:p>
      <w:pPr>
        <w:pStyle w:val="2"/>
        <w:ind w:firstLine="643" w:firstLineChars="200"/>
        <w:rPr>
          <w:rStyle w:val="16"/>
          <w:rFonts w:hint="eastAsia" w:ascii="仿宋" w:hAnsi="仿宋" w:eastAsia="仿宋"/>
          <w:b w:val="0"/>
          <w:bCs/>
          <w:color w:val="auto"/>
          <w:sz w:val="32"/>
          <w:szCs w:val="32"/>
          <w:highlight w:val="none"/>
          <w:u w:val="none" w:color="auto"/>
          <w:shd w:val="clear" w:fill="auto"/>
        </w:rPr>
      </w:pPr>
      <w:r>
        <w:rPr>
          <w:rStyle w:val="16"/>
          <w:rFonts w:hint="eastAsia" w:ascii="仿宋" w:hAnsi="仿宋" w:eastAsia="仿宋"/>
          <w:bCs/>
          <w:color w:val="auto"/>
          <w:sz w:val="32"/>
          <w:szCs w:val="32"/>
          <w:highlight w:val="none"/>
          <w:u w:val="none" w:color="auto"/>
          <w:shd w:val="clear" w:fill="auto"/>
          <w:lang w:val="en-US" w:eastAsia="zh-CN"/>
        </w:rPr>
        <w:t>10</w:t>
      </w:r>
      <w:r>
        <w:rPr>
          <w:rStyle w:val="16"/>
          <w:rFonts w:ascii="仿宋" w:hAnsi="仿宋" w:eastAsia="仿宋"/>
          <w:bCs/>
          <w:color w:val="auto"/>
          <w:sz w:val="32"/>
          <w:szCs w:val="32"/>
          <w:highlight w:val="none"/>
          <w:u w:val="none" w:color="auto"/>
          <w:shd w:val="clear" w:fill="auto"/>
        </w:rPr>
        <w:t>.</w:t>
      </w:r>
      <w:r>
        <w:rPr>
          <w:rStyle w:val="16"/>
          <w:rFonts w:hint="eastAsia" w:ascii="仿宋" w:hAnsi="仿宋" w:eastAsia="仿宋"/>
          <w:bCs/>
          <w:color w:val="auto"/>
          <w:sz w:val="32"/>
          <w:szCs w:val="32"/>
          <w:highlight w:val="none"/>
          <w:u w:val="none" w:color="auto"/>
          <w:shd w:val="clear" w:fill="auto"/>
        </w:rPr>
        <w:t>卫生健康支出（类）公共卫生（款）突发公共卫生事件应急处理（项）</w:t>
      </w:r>
      <w:r>
        <w:rPr>
          <w:rStyle w:val="16"/>
          <w:rFonts w:ascii="仿宋" w:hAnsi="仿宋" w:eastAsia="仿宋"/>
          <w:bCs/>
          <w:color w:val="auto"/>
          <w:sz w:val="32"/>
          <w:szCs w:val="32"/>
          <w:highlight w:val="none"/>
          <w:u w:val="none" w:color="auto"/>
          <w:shd w:val="clear" w:fill="auto"/>
        </w:rPr>
        <w:t>:</w:t>
      </w:r>
      <w:r>
        <w:rPr>
          <w:rStyle w:val="16"/>
          <w:rFonts w:ascii="仿宋" w:hAnsi="仿宋" w:eastAsia="仿宋"/>
          <w:b w:val="0"/>
          <w:bCs/>
          <w:color w:val="auto"/>
          <w:sz w:val="32"/>
          <w:szCs w:val="32"/>
          <w:highlight w:val="none"/>
          <w:u w:val="none" w:color="auto"/>
          <w:shd w:val="clear" w:fill="auto"/>
        </w:rPr>
        <w:t xml:space="preserve"> </w:t>
      </w:r>
      <w:r>
        <w:rPr>
          <w:rStyle w:val="16"/>
          <w:rFonts w:hint="eastAsia" w:ascii="仿宋" w:hAnsi="仿宋" w:eastAsia="仿宋"/>
          <w:b w:val="0"/>
          <w:bCs/>
          <w:color w:val="auto"/>
          <w:sz w:val="32"/>
          <w:szCs w:val="32"/>
          <w:highlight w:val="none"/>
          <w:u w:val="none" w:color="auto"/>
          <w:shd w:val="clear" w:fill="auto"/>
        </w:rPr>
        <w:t>支出决算为</w:t>
      </w:r>
      <w:r>
        <w:rPr>
          <w:rStyle w:val="16"/>
          <w:rFonts w:hint="eastAsia" w:ascii="仿宋" w:hAnsi="仿宋" w:eastAsia="仿宋"/>
          <w:b w:val="0"/>
          <w:bCs/>
          <w:color w:val="auto"/>
          <w:sz w:val="32"/>
          <w:szCs w:val="32"/>
          <w:highlight w:val="none"/>
          <w:u w:val="none" w:color="auto"/>
          <w:shd w:val="clear" w:fill="auto"/>
          <w:lang w:val="en-US" w:eastAsia="zh-CN"/>
        </w:rPr>
        <w:t>4.08</w:t>
      </w:r>
      <w:r>
        <w:rPr>
          <w:rStyle w:val="16"/>
          <w:rFonts w:hint="eastAsia" w:ascii="仿宋" w:hAnsi="仿宋" w:eastAsia="仿宋"/>
          <w:b w:val="0"/>
          <w:bCs/>
          <w:color w:val="auto"/>
          <w:sz w:val="32"/>
          <w:szCs w:val="32"/>
          <w:highlight w:val="none"/>
          <w:u w:val="none" w:color="auto"/>
          <w:shd w:val="clear" w:fill="auto"/>
        </w:rPr>
        <w:t>万元，完成预算</w:t>
      </w:r>
      <w:r>
        <w:rPr>
          <w:rStyle w:val="16"/>
          <w:rFonts w:hint="eastAsia" w:ascii="仿宋" w:hAnsi="仿宋" w:eastAsia="仿宋"/>
          <w:b w:val="0"/>
          <w:bCs/>
          <w:color w:val="auto"/>
          <w:sz w:val="32"/>
          <w:szCs w:val="32"/>
          <w:highlight w:val="none"/>
          <w:u w:val="none" w:color="auto"/>
          <w:shd w:val="clear" w:fill="auto"/>
          <w:lang w:val="en-US" w:eastAsia="zh-CN"/>
        </w:rPr>
        <w:t>100</w:t>
      </w:r>
      <w:r>
        <w:rPr>
          <w:rStyle w:val="16"/>
          <w:rFonts w:ascii="仿宋" w:hAnsi="仿宋" w:eastAsia="仿宋"/>
          <w:b w:val="0"/>
          <w:bCs/>
          <w:color w:val="auto"/>
          <w:sz w:val="32"/>
          <w:szCs w:val="32"/>
          <w:highlight w:val="none"/>
          <w:u w:val="none" w:color="auto"/>
          <w:shd w:val="clear" w:fill="auto"/>
        </w:rPr>
        <w:t>%</w:t>
      </w:r>
      <w:r>
        <w:rPr>
          <w:rStyle w:val="16"/>
          <w:rFonts w:hint="eastAsia" w:ascii="仿宋" w:hAnsi="仿宋" w:eastAsia="仿宋"/>
          <w:b w:val="0"/>
          <w:bCs/>
          <w:color w:val="auto"/>
          <w:sz w:val="32"/>
          <w:szCs w:val="32"/>
          <w:highlight w:val="none"/>
          <w:u w:val="none" w:color="auto"/>
          <w:shd w:val="clear" w:fill="auto"/>
        </w:rPr>
        <w:t>，决算数等于预算数。</w:t>
      </w:r>
    </w:p>
    <w:p>
      <w:pPr>
        <w:pStyle w:val="2"/>
        <w:ind w:firstLine="643" w:firstLineChars="200"/>
        <w:rPr>
          <w:rStyle w:val="16"/>
          <w:rFonts w:hint="eastAsia" w:ascii="仿宋" w:hAnsi="仿宋" w:eastAsia="仿宋"/>
          <w:b w:val="0"/>
          <w:bCs/>
          <w:color w:val="auto"/>
          <w:sz w:val="32"/>
          <w:szCs w:val="32"/>
          <w:highlight w:val="none"/>
          <w:u w:val="none" w:color="auto"/>
          <w:shd w:val="clear" w:fill="auto"/>
        </w:rPr>
      </w:pPr>
      <w:r>
        <w:rPr>
          <w:rStyle w:val="16"/>
          <w:rFonts w:hint="eastAsia" w:ascii="仿宋" w:hAnsi="仿宋" w:eastAsia="仿宋"/>
          <w:bCs/>
          <w:color w:val="auto"/>
          <w:sz w:val="32"/>
          <w:szCs w:val="32"/>
          <w:highlight w:val="none"/>
          <w:u w:val="none" w:color="auto"/>
          <w:shd w:val="clear" w:fill="auto"/>
          <w:lang w:val="en-US" w:eastAsia="zh-CN"/>
        </w:rPr>
        <w:t>11</w:t>
      </w:r>
      <w:r>
        <w:rPr>
          <w:rStyle w:val="16"/>
          <w:rFonts w:ascii="仿宋" w:hAnsi="仿宋" w:eastAsia="仿宋"/>
          <w:bCs/>
          <w:color w:val="auto"/>
          <w:sz w:val="32"/>
          <w:szCs w:val="32"/>
          <w:highlight w:val="none"/>
          <w:u w:val="none" w:color="auto"/>
          <w:shd w:val="clear" w:fill="auto"/>
        </w:rPr>
        <w:t>.</w:t>
      </w:r>
      <w:r>
        <w:rPr>
          <w:rStyle w:val="16"/>
          <w:rFonts w:hint="eastAsia" w:ascii="仿宋" w:hAnsi="仿宋" w:eastAsia="仿宋"/>
          <w:bCs/>
          <w:color w:val="auto"/>
          <w:sz w:val="32"/>
          <w:szCs w:val="32"/>
          <w:highlight w:val="none"/>
          <w:u w:val="none" w:color="auto"/>
          <w:shd w:val="clear" w:fill="auto"/>
        </w:rPr>
        <w:t>卫生健康支出（类）行政事业单位医疗（款）行政单位医疗（项）</w:t>
      </w:r>
      <w:r>
        <w:rPr>
          <w:rStyle w:val="16"/>
          <w:rFonts w:ascii="仿宋" w:hAnsi="仿宋" w:eastAsia="仿宋"/>
          <w:bCs/>
          <w:color w:val="auto"/>
          <w:sz w:val="32"/>
          <w:szCs w:val="32"/>
          <w:highlight w:val="none"/>
          <w:u w:val="none" w:color="auto"/>
          <w:shd w:val="clear" w:fill="auto"/>
        </w:rPr>
        <w:t>:</w:t>
      </w:r>
      <w:r>
        <w:rPr>
          <w:rStyle w:val="16"/>
          <w:rFonts w:ascii="仿宋" w:hAnsi="仿宋" w:eastAsia="仿宋"/>
          <w:b w:val="0"/>
          <w:bCs/>
          <w:color w:val="auto"/>
          <w:sz w:val="32"/>
          <w:szCs w:val="32"/>
          <w:highlight w:val="none"/>
          <w:u w:val="none" w:color="auto"/>
          <w:shd w:val="clear" w:fill="auto"/>
        </w:rPr>
        <w:t xml:space="preserve"> </w:t>
      </w:r>
      <w:r>
        <w:rPr>
          <w:rStyle w:val="16"/>
          <w:rFonts w:hint="eastAsia" w:ascii="仿宋" w:hAnsi="仿宋" w:eastAsia="仿宋"/>
          <w:b w:val="0"/>
          <w:bCs/>
          <w:color w:val="auto"/>
          <w:sz w:val="32"/>
          <w:szCs w:val="32"/>
          <w:highlight w:val="none"/>
          <w:u w:val="none" w:color="auto"/>
          <w:shd w:val="clear" w:fill="auto"/>
        </w:rPr>
        <w:t>支出决算为</w:t>
      </w:r>
      <w:r>
        <w:rPr>
          <w:rStyle w:val="16"/>
          <w:rFonts w:hint="eastAsia" w:ascii="仿宋" w:hAnsi="仿宋" w:eastAsia="仿宋"/>
          <w:b w:val="0"/>
          <w:bCs/>
          <w:color w:val="auto"/>
          <w:sz w:val="32"/>
          <w:szCs w:val="32"/>
          <w:highlight w:val="none"/>
          <w:u w:val="none" w:color="auto"/>
          <w:shd w:val="clear" w:fill="auto"/>
          <w:lang w:val="en-US" w:eastAsia="zh-CN"/>
        </w:rPr>
        <w:t>22.3</w:t>
      </w:r>
      <w:r>
        <w:rPr>
          <w:rStyle w:val="16"/>
          <w:rFonts w:hint="eastAsia" w:ascii="仿宋" w:hAnsi="仿宋" w:eastAsia="仿宋"/>
          <w:b w:val="0"/>
          <w:bCs/>
          <w:color w:val="auto"/>
          <w:sz w:val="32"/>
          <w:szCs w:val="32"/>
          <w:highlight w:val="none"/>
          <w:u w:val="none" w:color="auto"/>
          <w:shd w:val="clear" w:fill="auto"/>
        </w:rPr>
        <w:t>万元，完成预算</w:t>
      </w:r>
      <w:r>
        <w:rPr>
          <w:rStyle w:val="16"/>
          <w:rFonts w:hint="eastAsia" w:ascii="仿宋" w:hAnsi="仿宋" w:eastAsia="仿宋"/>
          <w:b w:val="0"/>
          <w:bCs/>
          <w:color w:val="auto"/>
          <w:sz w:val="32"/>
          <w:szCs w:val="32"/>
          <w:highlight w:val="none"/>
          <w:u w:val="none" w:color="auto"/>
          <w:shd w:val="clear" w:fill="auto"/>
          <w:lang w:val="en-US" w:eastAsia="zh-CN"/>
        </w:rPr>
        <w:t>100</w:t>
      </w:r>
      <w:r>
        <w:rPr>
          <w:rStyle w:val="16"/>
          <w:rFonts w:ascii="仿宋" w:hAnsi="仿宋" w:eastAsia="仿宋"/>
          <w:b w:val="0"/>
          <w:bCs/>
          <w:color w:val="auto"/>
          <w:sz w:val="32"/>
          <w:szCs w:val="32"/>
          <w:highlight w:val="none"/>
          <w:u w:val="none" w:color="auto"/>
          <w:shd w:val="clear" w:fill="auto"/>
        </w:rPr>
        <w:t>%</w:t>
      </w:r>
      <w:r>
        <w:rPr>
          <w:rStyle w:val="16"/>
          <w:rFonts w:hint="eastAsia" w:ascii="仿宋" w:hAnsi="仿宋" w:eastAsia="仿宋"/>
          <w:b w:val="0"/>
          <w:bCs/>
          <w:color w:val="auto"/>
          <w:sz w:val="32"/>
          <w:szCs w:val="32"/>
          <w:highlight w:val="none"/>
          <w:u w:val="none" w:color="auto"/>
          <w:shd w:val="clear" w:fill="auto"/>
        </w:rPr>
        <w:t>，决算数等于预算数。</w:t>
      </w:r>
    </w:p>
    <w:p>
      <w:pPr>
        <w:pStyle w:val="2"/>
        <w:ind w:firstLine="643" w:firstLineChars="200"/>
        <w:rPr>
          <w:rStyle w:val="16"/>
          <w:rFonts w:hint="eastAsia" w:ascii="仿宋" w:hAnsi="仿宋" w:eastAsia="仿宋"/>
          <w:b w:val="0"/>
          <w:bCs/>
          <w:color w:val="auto"/>
          <w:sz w:val="32"/>
          <w:szCs w:val="32"/>
          <w:highlight w:val="none"/>
          <w:u w:val="none" w:color="auto"/>
          <w:shd w:val="clear" w:fill="auto"/>
        </w:rPr>
      </w:pPr>
      <w:r>
        <w:rPr>
          <w:rStyle w:val="16"/>
          <w:rFonts w:hint="eastAsia" w:ascii="仿宋" w:hAnsi="仿宋" w:eastAsia="仿宋"/>
          <w:bCs/>
          <w:color w:val="auto"/>
          <w:sz w:val="32"/>
          <w:szCs w:val="32"/>
          <w:highlight w:val="none"/>
          <w:u w:val="none" w:color="auto"/>
          <w:shd w:val="clear" w:fill="auto"/>
          <w:lang w:val="en-US" w:eastAsia="zh-CN"/>
        </w:rPr>
        <w:t>12</w:t>
      </w:r>
      <w:r>
        <w:rPr>
          <w:rStyle w:val="16"/>
          <w:rFonts w:ascii="仿宋" w:hAnsi="仿宋" w:eastAsia="仿宋"/>
          <w:bCs/>
          <w:color w:val="auto"/>
          <w:sz w:val="32"/>
          <w:szCs w:val="32"/>
          <w:highlight w:val="none"/>
          <w:u w:val="none" w:color="auto"/>
          <w:shd w:val="clear" w:fill="auto"/>
        </w:rPr>
        <w:t>.</w:t>
      </w:r>
      <w:r>
        <w:rPr>
          <w:rStyle w:val="16"/>
          <w:rFonts w:hint="eastAsia" w:ascii="仿宋" w:hAnsi="仿宋" w:eastAsia="仿宋"/>
          <w:bCs/>
          <w:color w:val="auto"/>
          <w:sz w:val="32"/>
          <w:szCs w:val="32"/>
          <w:highlight w:val="none"/>
          <w:u w:val="none" w:color="auto"/>
          <w:shd w:val="clear" w:fill="auto"/>
        </w:rPr>
        <w:t>卫生健康支出（类）行政事业单位医疗（款）事业单位医疗（项）</w:t>
      </w:r>
      <w:r>
        <w:rPr>
          <w:rStyle w:val="16"/>
          <w:rFonts w:ascii="仿宋" w:hAnsi="仿宋" w:eastAsia="仿宋"/>
          <w:bCs/>
          <w:color w:val="auto"/>
          <w:sz w:val="32"/>
          <w:szCs w:val="32"/>
          <w:highlight w:val="none"/>
          <w:u w:val="none" w:color="auto"/>
          <w:shd w:val="clear" w:fill="auto"/>
        </w:rPr>
        <w:t>:</w:t>
      </w:r>
      <w:r>
        <w:rPr>
          <w:rStyle w:val="16"/>
          <w:rFonts w:ascii="仿宋" w:hAnsi="仿宋" w:eastAsia="仿宋"/>
          <w:b w:val="0"/>
          <w:bCs/>
          <w:color w:val="auto"/>
          <w:sz w:val="32"/>
          <w:szCs w:val="32"/>
          <w:highlight w:val="none"/>
          <w:u w:val="none" w:color="auto"/>
          <w:shd w:val="clear" w:fill="auto"/>
        </w:rPr>
        <w:t xml:space="preserve"> </w:t>
      </w:r>
      <w:r>
        <w:rPr>
          <w:rStyle w:val="16"/>
          <w:rFonts w:hint="eastAsia" w:ascii="仿宋" w:hAnsi="仿宋" w:eastAsia="仿宋"/>
          <w:b w:val="0"/>
          <w:bCs/>
          <w:color w:val="auto"/>
          <w:sz w:val="32"/>
          <w:szCs w:val="32"/>
          <w:highlight w:val="none"/>
          <w:u w:val="none" w:color="auto"/>
          <w:shd w:val="clear" w:fill="auto"/>
        </w:rPr>
        <w:t>支出决算为</w:t>
      </w:r>
      <w:r>
        <w:rPr>
          <w:rStyle w:val="16"/>
          <w:rFonts w:hint="eastAsia" w:ascii="仿宋" w:hAnsi="仿宋" w:eastAsia="仿宋"/>
          <w:b w:val="0"/>
          <w:bCs/>
          <w:color w:val="auto"/>
          <w:sz w:val="32"/>
          <w:szCs w:val="32"/>
          <w:highlight w:val="none"/>
          <w:u w:val="none" w:color="auto"/>
          <w:shd w:val="clear" w:fill="auto"/>
          <w:lang w:val="en-US" w:eastAsia="zh-CN"/>
        </w:rPr>
        <w:t>25.88</w:t>
      </w:r>
      <w:r>
        <w:rPr>
          <w:rStyle w:val="16"/>
          <w:rFonts w:hint="eastAsia" w:ascii="仿宋" w:hAnsi="仿宋" w:eastAsia="仿宋"/>
          <w:b w:val="0"/>
          <w:bCs/>
          <w:color w:val="auto"/>
          <w:sz w:val="32"/>
          <w:szCs w:val="32"/>
          <w:highlight w:val="none"/>
          <w:u w:val="none" w:color="auto"/>
          <w:shd w:val="clear" w:fill="auto"/>
        </w:rPr>
        <w:t>万元，完成预算</w:t>
      </w:r>
      <w:r>
        <w:rPr>
          <w:rStyle w:val="16"/>
          <w:rFonts w:hint="eastAsia" w:ascii="仿宋" w:hAnsi="仿宋" w:eastAsia="仿宋"/>
          <w:b w:val="0"/>
          <w:bCs/>
          <w:color w:val="auto"/>
          <w:sz w:val="32"/>
          <w:szCs w:val="32"/>
          <w:highlight w:val="none"/>
          <w:u w:val="none" w:color="auto"/>
          <w:shd w:val="clear" w:fill="auto"/>
          <w:lang w:val="en-US" w:eastAsia="zh-CN"/>
        </w:rPr>
        <w:t>100</w:t>
      </w:r>
      <w:r>
        <w:rPr>
          <w:rStyle w:val="16"/>
          <w:rFonts w:ascii="仿宋" w:hAnsi="仿宋" w:eastAsia="仿宋"/>
          <w:b w:val="0"/>
          <w:bCs/>
          <w:color w:val="auto"/>
          <w:sz w:val="32"/>
          <w:szCs w:val="32"/>
          <w:highlight w:val="none"/>
          <w:u w:val="none" w:color="auto"/>
          <w:shd w:val="clear" w:fill="auto"/>
        </w:rPr>
        <w:t>%</w:t>
      </w:r>
      <w:r>
        <w:rPr>
          <w:rStyle w:val="16"/>
          <w:rFonts w:hint="eastAsia" w:ascii="仿宋" w:hAnsi="仿宋" w:eastAsia="仿宋"/>
          <w:b w:val="0"/>
          <w:bCs/>
          <w:color w:val="auto"/>
          <w:sz w:val="32"/>
          <w:szCs w:val="32"/>
          <w:highlight w:val="none"/>
          <w:u w:val="none" w:color="auto"/>
          <w:shd w:val="clear" w:fill="auto"/>
        </w:rPr>
        <w:t>，决算数等于预算数。</w:t>
      </w:r>
    </w:p>
    <w:p>
      <w:pPr>
        <w:pStyle w:val="2"/>
        <w:ind w:firstLine="643" w:firstLineChars="200"/>
        <w:rPr>
          <w:rStyle w:val="16"/>
          <w:rFonts w:hint="eastAsia" w:ascii="仿宋" w:hAnsi="仿宋" w:eastAsia="仿宋"/>
          <w:b w:val="0"/>
          <w:bCs/>
          <w:color w:val="auto"/>
          <w:sz w:val="32"/>
          <w:szCs w:val="32"/>
          <w:highlight w:val="none"/>
          <w:u w:val="none" w:color="auto"/>
          <w:shd w:val="clear" w:fill="auto"/>
        </w:rPr>
      </w:pPr>
      <w:r>
        <w:rPr>
          <w:rStyle w:val="16"/>
          <w:rFonts w:hint="eastAsia" w:ascii="仿宋" w:hAnsi="仿宋" w:eastAsia="仿宋"/>
          <w:bCs/>
          <w:color w:val="auto"/>
          <w:sz w:val="32"/>
          <w:szCs w:val="32"/>
          <w:highlight w:val="none"/>
          <w:u w:val="none" w:color="auto"/>
          <w:shd w:val="clear" w:fill="auto"/>
          <w:lang w:val="en-US" w:eastAsia="zh-CN"/>
        </w:rPr>
        <w:t>13</w:t>
      </w:r>
      <w:r>
        <w:rPr>
          <w:rStyle w:val="16"/>
          <w:rFonts w:ascii="仿宋" w:hAnsi="仿宋" w:eastAsia="仿宋"/>
          <w:bCs/>
          <w:color w:val="auto"/>
          <w:sz w:val="32"/>
          <w:szCs w:val="32"/>
          <w:highlight w:val="none"/>
          <w:u w:val="none" w:color="auto"/>
          <w:shd w:val="clear" w:fill="auto"/>
        </w:rPr>
        <w:t>.</w:t>
      </w:r>
      <w:r>
        <w:rPr>
          <w:rStyle w:val="16"/>
          <w:rFonts w:hint="eastAsia" w:ascii="仿宋" w:hAnsi="仿宋" w:eastAsia="仿宋"/>
          <w:bCs/>
          <w:color w:val="auto"/>
          <w:sz w:val="32"/>
          <w:szCs w:val="32"/>
          <w:highlight w:val="none"/>
          <w:u w:val="none" w:color="auto"/>
          <w:shd w:val="clear" w:fill="auto"/>
        </w:rPr>
        <w:t>卫生健康支出（类）行政事业单位医疗（款）公务员医疗补助（项）</w:t>
      </w:r>
      <w:r>
        <w:rPr>
          <w:rStyle w:val="16"/>
          <w:rFonts w:ascii="仿宋" w:hAnsi="仿宋" w:eastAsia="仿宋"/>
          <w:bCs/>
          <w:color w:val="auto"/>
          <w:sz w:val="32"/>
          <w:szCs w:val="32"/>
          <w:highlight w:val="none"/>
          <w:u w:val="none" w:color="auto"/>
          <w:shd w:val="clear" w:fill="auto"/>
        </w:rPr>
        <w:t>:</w:t>
      </w:r>
      <w:r>
        <w:rPr>
          <w:rStyle w:val="16"/>
          <w:rFonts w:ascii="仿宋" w:hAnsi="仿宋" w:eastAsia="仿宋"/>
          <w:b w:val="0"/>
          <w:bCs/>
          <w:color w:val="auto"/>
          <w:sz w:val="32"/>
          <w:szCs w:val="32"/>
          <w:highlight w:val="none"/>
          <w:u w:val="none" w:color="auto"/>
          <w:shd w:val="clear" w:fill="auto"/>
        </w:rPr>
        <w:t xml:space="preserve"> </w:t>
      </w:r>
      <w:r>
        <w:rPr>
          <w:rStyle w:val="16"/>
          <w:rFonts w:hint="eastAsia" w:ascii="仿宋" w:hAnsi="仿宋" w:eastAsia="仿宋"/>
          <w:b w:val="0"/>
          <w:bCs/>
          <w:color w:val="auto"/>
          <w:sz w:val="32"/>
          <w:szCs w:val="32"/>
          <w:highlight w:val="none"/>
          <w:u w:val="none" w:color="auto"/>
          <w:shd w:val="clear" w:fill="auto"/>
        </w:rPr>
        <w:t>支出决算为</w:t>
      </w:r>
      <w:r>
        <w:rPr>
          <w:rStyle w:val="16"/>
          <w:rFonts w:hint="eastAsia" w:ascii="仿宋" w:hAnsi="仿宋" w:eastAsia="仿宋"/>
          <w:b w:val="0"/>
          <w:bCs/>
          <w:color w:val="auto"/>
          <w:sz w:val="32"/>
          <w:szCs w:val="32"/>
          <w:highlight w:val="none"/>
          <w:u w:val="none" w:color="auto"/>
          <w:shd w:val="clear" w:fill="auto"/>
          <w:lang w:val="en-US" w:eastAsia="zh-CN"/>
        </w:rPr>
        <w:t>7.97</w:t>
      </w:r>
      <w:r>
        <w:rPr>
          <w:rStyle w:val="16"/>
          <w:rFonts w:hint="eastAsia" w:ascii="仿宋" w:hAnsi="仿宋" w:eastAsia="仿宋"/>
          <w:b w:val="0"/>
          <w:bCs/>
          <w:color w:val="auto"/>
          <w:sz w:val="32"/>
          <w:szCs w:val="32"/>
          <w:highlight w:val="none"/>
          <w:u w:val="none" w:color="auto"/>
          <w:shd w:val="clear" w:fill="auto"/>
        </w:rPr>
        <w:t>万元，完成预算</w:t>
      </w:r>
      <w:r>
        <w:rPr>
          <w:rStyle w:val="16"/>
          <w:rFonts w:hint="eastAsia" w:ascii="仿宋" w:hAnsi="仿宋" w:eastAsia="仿宋"/>
          <w:b w:val="0"/>
          <w:bCs/>
          <w:color w:val="auto"/>
          <w:sz w:val="32"/>
          <w:szCs w:val="32"/>
          <w:highlight w:val="none"/>
          <w:u w:val="none" w:color="auto"/>
          <w:shd w:val="clear" w:fill="auto"/>
          <w:lang w:val="en-US" w:eastAsia="zh-CN"/>
        </w:rPr>
        <w:t>100</w:t>
      </w:r>
      <w:r>
        <w:rPr>
          <w:rStyle w:val="16"/>
          <w:rFonts w:ascii="仿宋" w:hAnsi="仿宋" w:eastAsia="仿宋"/>
          <w:b w:val="0"/>
          <w:bCs/>
          <w:color w:val="auto"/>
          <w:sz w:val="32"/>
          <w:szCs w:val="32"/>
          <w:highlight w:val="none"/>
          <w:u w:val="none" w:color="auto"/>
          <w:shd w:val="clear" w:fill="auto"/>
        </w:rPr>
        <w:t>%</w:t>
      </w:r>
      <w:r>
        <w:rPr>
          <w:rStyle w:val="16"/>
          <w:rFonts w:hint="eastAsia" w:ascii="仿宋" w:hAnsi="仿宋" w:eastAsia="仿宋"/>
          <w:b w:val="0"/>
          <w:bCs/>
          <w:color w:val="auto"/>
          <w:sz w:val="32"/>
          <w:szCs w:val="32"/>
          <w:highlight w:val="none"/>
          <w:u w:val="none" w:color="auto"/>
          <w:shd w:val="clear" w:fill="auto"/>
        </w:rPr>
        <w:t>，决算数等于预算数。</w:t>
      </w:r>
    </w:p>
    <w:p>
      <w:pPr>
        <w:pStyle w:val="2"/>
        <w:ind w:firstLine="643" w:firstLineChars="200"/>
        <w:rPr>
          <w:rStyle w:val="16"/>
          <w:rFonts w:hint="eastAsia" w:ascii="仿宋" w:hAnsi="仿宋" w:eastAsia="仿宋"/>
          <w:b w:val="0"/>
          <w:bCs/>
          <w:color w:val="auto"/>
          <w:sz w:val="32"/>
          <w:szCs w:val="32"/>
          <w:highlight w:val="none"/>
          <w:u w:val="none" w:color="auto"/>
          <w:shd w:val="clear" w:fill="auto"/>
        </w:rPr>
      </w:pPr>
      <w:r>
        <w:rPr>
          <w:rStyle w:val="16"/>
          <w:rFonts w:hint="eastAsia" w:ascii="仿宋" w:hAnsi="仿宋" w:eastAsia="仿宋"/>
          <w:bCs/>
          <w:color w:val="auto"/>
          <w:sz w:val="32"/>
          <w:szCs w:val="32"/>
          <w:highlight w:val="none"/>
          <w:u w:val="none" w:color="auto"/>
          <w:shd w:val="clear" w:fill="auto"/>
          <w:lang w:val="en-US" w:eastAsia="zh-CN"/>
        </w:rPr>
        <w:t>14</w:t>
      </w:r>
      <w:r>
        <w:rPr>
          <w:rStyle w:val="16"/>
          <w:rFonts w:ascii="仿宋" w:hAnsi="仿宋" w:eastAsia="仿宋"/>
          <w:bCs/>
          <w:color w:val="auto"/>
          <w:sz w:val="32"/>
          <w:szCs w:val="32"/>
          <w:highlight w:val="none"/>
          <w:u w:val="none" w:color="auto"/>
          <w:shd w:val="clear" w:fill="auto"/>
        </w:rPr>
        <w:t>.</w:t>
      </w:r>
      <w:r>
        <w:rPr>
          <w:rStyle w:val="16"/>
          <w:rFonts w:hint="eastAsia" w:ascii="仿宋" w:hAnsi="仿宋" w:eastAsia="仿宋"/>
          <w:bCs/>
          <w:color w:val="auto"/>
          <w:sz w:val="32"/>
          <w:szCs w:val="32"/>
          <w:highlight w:val="none"/>
          <w:u w:val="none" w:color="auto"/>
          <w:shd w:val="clear" w:fill="auto"/>
        </w:rPr>
        <w:t>农林水支出（类）农业农村（款）事业运行（项）</w:t>
      </w:r>
      <w:r>
        <w:rPr>
          <w:rStyle w:val="16"/>
          <w:rFonts w:ascii="仿宋" w:hAnsi="仿宋" w:eastAsia="仿宋"/>
          <w:bCs/>
          <w:color w:val="auto"/>
          <w:sz w:val="32"/>
          <w:szCs w:val="32"/>
          <w:highlight w:val="none"/>
          <w:u w:val="none" w:color="auto"/>
          <w:shd w:val="clear" w:fill="auto"/>
        </w:rPr>
        <w:t>:</w:t>
      </w:r>
      <w:r>
        <w:rPr>
          <w:rStyle w:val="16"/>
          <w:rFonts w:ascii="仿宋" w:hAnsi="仿宋" w:eastAsia="仿宋"/>
          <w:b w:val="0"/>
          <w:bCs/>
          <w:color w:val="auto"/>
          <w:sz w:val="32"/>
          <w:szCs w:val="32"/>
          <w:highlight w:val="none"/>
          <w:u w:val="none" w:color="auto"/>
          <w:shd w:val="clear" w:fill="auto"/>
        </w:rPr>
        <w:t xml:space="preserve"> </w:t>
      </w:r>
      <w:r>
        <w:rPr>
          <w:rStyle w:val="16"/>
          <w:rFonts w:hint="eastAsia" w:ascii="仿宋" w:hAnsi="仿宋" w:eastAsia="仿宋"/>
          <w:b w:val="0"/>
          <w:bCs/>
          <w:color w:val="auto"/>
          <w:sz w:val="32"/>
          <w:szCs w:val="32"/>
          <w:highlight w:val="none"/>
          <w:u w:val="none" w:color="auto"/>
          <w:shd w:val="clear" w:fill="auto"/>
        </w:rPr>
        <w:t>支出决算为</w:t>
      </w:r>
      <w:r>
        <w:rPr>
          <w:rStyle w:val="16"/>
          <w:rFonts w:hint="eastAsia" w:ascii="仿宋" w:hAnsi="仿宋" w:eastAsia="仿宋"/>
          <w:b w:val="0"/>
          <w:bCs/>
          <w:color w:val="auto"/>
          <w:sz w:val="32"/>
          <w:szCs w:val="32"/>
          <w:highlight w:val="none"/>
          <w:u w:val="none" w:color="auto"/>
          <w:shd w:val="clear" w:fill="auto"/>
          <w:lang w:val="en-US" w:eastAsia="zh-CN"/>
        </w:rPr>
        <w:t>113.94</w:t>
      </w:r>
      <w:r>
        <w:rPr>
          <w:rStyle w:val="16"/>
          <w:rFonts w:hint="eastAsia" w:ascii="仿宋" w:hAnsi="仿宋" w:eastAsia="仿宋"/>
          <w:b w:val="0"/>
          <w:bCs/>
          <w:color w:val="auto"/>
          <w:sz w:val="32"/>
          <w:szCs w:val="32"/>
          <w:highlight w:val="none"/>
          <w:u w:val="none" w:color="auto"/>
          <w:shd w:val="clear" w:fill="auto"/>
        </w:rPr>
        <w:t>万元，完成预算</w:t>
      </w:r>
      <w:r>
        <w:rPr>
          <w:rStyle w:val="16"/>
          <w:rFonts w:hint="eastAsia" w:ascii="仿宋" w:hAnsi="仿宋" w:eastAsia="仿宋"/>
          <w:b w:val="0"/>
          <w:bCs/>
          <w:color w:val="auto"/>
          <w:sz w:val="32"/>
          <w:szCs w:val="32"/>
          <w:highlight w:val="none"/>
          <w:u w:val="none" w:color="auto"/>
          <w:shd w:val="clear" w:fill="auto"/>
          <w:lang w:val="en-US" w:eastAsia="zh-CN"/>
        </w:rPr>
        <w:t>100</w:t>
      </w:r>
      <w:r>
        <w:rPr>
          <w:rStyle w:val="16"/>
          <w:rFonts w:ascii="仿宋" w:hAnsi="仿宋" w:eastAsia="仿宋"/>
          <w:b w:val="0"/>
          <w:bCs/>
          <w:color w:val="auto"/>
          <w:sz w:val="32"/>
          <w:szCs w:val="32"/>
          <w:highlight w:val="none"/>
          <w:u w:val="none" w:color="auto"/>
          <w:shd w:val="clear" w:fill="auto"/>
        </w:rPr>
        <w:t>%</w:t>
      </w:r>
      <w:r>
        <w:rPr>
          <w:rStyle w:val="16"/>
          <w:rFonts w:hint="eastAsia" w:ascii="仿宋" w:hAnsi="仿宋" w:eastAsia="仿宋"/>
          <w:b w:val="0"/>
          <w:bCs/>
          <w:color w:val="auto"/>
          <w:sz w:val="32"/>
          <w:szCs w:val="32"/>
          <w:highlight w:val="none"/>
          <w:u w:val="none" w:color="auto"/>
          <w:shd w:val="clear" w:fill="auto"/>
        </w:rPr>
        <w:t>，决算数等于预算数。</w:t>
      </w:r>
    </w:p>
    <w:p>
      <w:pPr>
        <w:pStyle w:val="2"/>
        <w:ind w:firstLine="643" w:firstLineChars="200"/>
        <w:rPr>
          <w:rStyle w:val="16"/>
          <w:rFonts w:hint="eastAsia" w:ascii="仿宋" w:hAnsi="仿宋" w:eastAsia="仿宋"/>
          <w:b w:val="0"/>
          <w:bCs/>
          <w:color w:val="auto"/>
          <w:sz w:val="32"/>
          <w:szCs w:val="32"/>
          <w:highlight w:val="none"/>
          <w:u w:val="none" w:color="auto"/>
          <w:shd w:val="clear" w:fill="auto"/>
        </w:rPr>
      </w:pPr>
      <w:r>
        <w:rPr>
          <w:rStyle w:val="16"/>
          <w:rFonts w:hint="eastAsia" w:ascii="仿宋" w:hAnsi="仿宋" w:eastAsia="仿宋"/>
          <w:bCs/>
          <w:color w:val="auto"/>
          <w:sz w:val="32"/>
          <w:szCs w:val="32"/>
          <w:highlight w:val="none"/>
          <w:u w:val="none" w:color="auto"/>
          <w:shd w:val="clear" w:fill="auto"/>
          <w:lang w:val="en-US" w:eastAsia="zh-CN"/>
        </w:rPr>
        <w:t>15</w:t>
      </w:r>
      <w:r>
        <w:rPr>
          <w:rStyle w:val="16"/>
          <w:rFonts w:ascii="仿宋" w:hAnsi="仿宋" w:eastAsia="仿宋"/>
          <w:bCs/>
          <w:color w:val="auto"/>
          <w:sz w:val="32"/>
          <w:szCs w:val="32"/>
          <w:highlight w:val="none"/>
          <w:u w:val="none" w:color="auto"/>
          <w:shd w:val="clear" w:fill="auto"/>
        </w:rPr>
        <w:t>.</w:t>
      </w:r>
      <w:r>
        <w:rPr>
          <w:rStyle w:val="16"/>
          <w:rFonts w:hint="eastAsia" w:ascii="仿宋" w:hAnsi="仿宋" w:eastAsia="仿宋"/>
          <w:bCs/>
          <w:color w:val="auto"/>
          <w:sz w:val="32"/>
          <w:szCs w:val="32"/>
          <w:highlight w:val="none"/>
          <w:u w:val="none" w:color="auto"/>
          <w:shd w:val="clear" w:fill="auto"/>
        </w:rPr>
        <w:t>农林水支出（类）巩固脱贫攻坚成果衔接乡村振兴（款）农村基础设施建设（项）</w:t>
      </w:r>
      <w:r>
        <w:rPr>
          <w:rStyle w:val="16"/>
          <w:rFonts w:ascii="仿宋" w:hAnsi="仿宋" w:eastAsia="仿宋"/>
          <w:bCs/>
          <w:color w:val="auto"/>
          <w:sz w:val="32"/>
          <w:szCs w:val="32"/>
          <w:highlight w:val="none"/>
          <w:u w:val="none" w:color="auto"/>
          <w:shd w:val="clear" w:fill="auto"/>
        </w:rPr>
        <w:t>:</w:t>
      </w:r>
      <w:r>
        <w:rPr>
          <w:rStyle w:val="16"/>
          <w:rFonts w:ascii="仿宋" w:hAnsi="仿宋" w:eastAsia="仿宋"/>
          <w:b w:val="0"/>
          <w:bCs/>
          <w:color w:val="auto"/>
          <w:sz w:val="32"/>
          <w:szCs w:val="32"/>
          <w:highlight w:val="none"/>
          <w:u w:val="none" w:color="auto"/>
          <w:shd w:val="clear" w:fill="auto"/>
        </w:rPr>
        <w:t xml:space="preserve"> </w:t>
      </w:r>
      <w:r>
        <w:rPr>
          <w:rStyle w:val="16"/>
          <w:rFonts w:hint="eastAsia" w:ascii="仿宋" w:hAnsi="仿宋" w:eastAsia="仿宋"/>
          <w:b w:val="0"/>
          <w:bCs/>
          <w:color w:val="auto"/>
          <w:sz w:val="32"/>
          <w:szCs w:val="32"/>
          <w:highlight w:val="none"/>
          <w:u w:val="none" w:color="auto"/>
          <w:shd w:val="clear" w:fill="auto"/>
        </w:rPr>
        <w:t>支出决算为</w:t>
      </w:r>
      <w:r>
        <w:rPr>
          <w:rStyle w:val="16"/>
          <w:rFonts w:hint="eastAsia" w:ascii="仿宋" w:hAnsi="仿宋" w:eastAsia="仿宋"/>
          <w:b w:val="0"/>
          <w:bCs/>
          <w:color w:val="auto"/>
          <w:sz w:val="32"/>
          <w:szCs w:val="32"/>
          <w:highlight w:val="none"/>
          <w:u w:val="none" w:color="auto"/>
          <w:shd w:val="clear" w:fill="auto"/>
          <w:lang w:val="en-US" w:eastAsia="zh-CN"/>
        </w:rPr>
        <w:t>109.7</w:t>
      </w:r>
      <w:r>
        <w:rPr>
          <w:rStyle w:val="16"/>
          <w:rFonts w:hint="eastAsia" w:ascii="仿宋" w:hAnsi="仿宋" w:eastAsia="仿宋"/>
          <w:b w:val="0"/>
          <w:bCs/>
          <w:color w:val="auto"/>
          <w:sz w:val="32"/>
          <w:szCs w:val="32"/>
          <w:highlight w:val="none"/>
          <w:u w:val="none" w:color="auto"/>
          <w:shd w:val="clear" w:fill="auto"/>
        </w:rPr>
        <w:t>万元，完成</w:t>
      </w:r>
      <w:r>
        <w:rPr>
          <w:rStyle w:val="16"/>
          <w:rFonts w:hint="eastAsia" w:ascii="仿宋" w:hAnsi="仿宋" w:eastAsia="仿宋"/>
          <w:b w:val="0"/>
          <w:bCs/>
          <w:color w:val="auto"/>
          <w:sz w:val="32"/>
          <w:szCs w:val="32"/>
          <w:highlight w:val="none"/>
          <w:u w:val="none" w:color="auto"/>
          <w:shd w:val="clear" w:fill="auto"/>
          <w:lang w:eastAsia="zh-CN"/>
        </w:rPr>
        <w:t>预算的</w:t>
      </w:r>
      <w:r>
        <w:rPr>
          <w:rStyle w:val="16"/>
          <w:rFonts w:hint="eastAsia" w:ascii="仿宋" w:hAnsi="仿宋" w:eastAsia="仿宋"/>
          <w:b w:val="0"/>
          <w:bCs/>
          <w:color w:val="auto"/>
          <w:sz w:val="32"/>
          <w:szCs w:val="32"/>
          <w:highlight w:val="none"/>
          <w:u w:val="none" w:color="auto"/>
          <w:shd w:val="clear" w:fill="auto"/>
          <w:lang w:val="en-US" w:eastAsia="zh-CN"/>
        </w:rPr>
        <w:t>100</w:t>
      </w:r>
      <w:r>
        <w:rPr>
          <w:rStyle w:val="16"/>
          <w:rFonts w:ascii="仿宋" w:hAnsi="仿宋" w:eastAsia="仿宋"/>
          <w:b w:val="0"/>
          <w:bCs/>
          <w:color w:val="auto"/>
          <w:sz w:val="32"/>
          <w:szCs w:val="32"/>
          <w:highlight w:val="none"/>
          <w:u w:val="none" w:color="auto"/>
          <w:shd w:val="clear" w:fill="auto"/>
        </w:rPr>
        <w:t>%</w:t>
      </w:r>
      <w:r>
        <w:rPr>
          <w:rStyle w:val="16"/>
          <w:rFonts w:hint="eastAsia" w:ascii="仿宋" w:hAnsi="仿宋" w:eastAsia="仿宋"/>
          <w:b w:val="0"/>
          <w:bCs/>
          <w:color w:val="auto"/>
          <w:sz w:val="32"/>
          <w:szCs w:val="32"/>
          <w:highlight w:val="none"/>
          <w:u w:val="none" w:color="auto"/>
          <w:shd w:val="clear" w:fill="auto"/>
        </w:rPr>
        <w:t>，决算数等于预算数。</w:t>
      </w:r>
    </w:p>
    <w:p>
      <w:pPr>
        <w:pStyle w:val="2"/>
        <w:ind w:firstLine="643" w:firstLineChars="200"/>
        <w:rPr>
          <w:rStyle w:val="16"/>
          <w:rFonts w:hint="eastAsia" w:ascii="仿宋" w:hAnsi="仿宋" w:eastAsia="仿宋"/>
          <w:b w:val="0"/>
          <w:bCs/>
          <w:color w:val="auto"/>
          <w:sz w:val="32"/>
          <w:szCs w:val="32"/>
          <w:highlight w:val="none"/>
          <w:u w:val="none" w:color="auto"/>
          <w:shd w:val="clear" w:fill="auto"/>
          <w:lang w:eastAsia="zh-CN"/>
        </w:rPr>
      </w:pPr>
      <w:r>
        <w:rPr>
          <w:rStyle w:val="16"/>
          <w:rFonts w:hint="eastAsia" w:ascii="仿宋" w:hAnsi="仿宋" w:eastAsia="仿宋"/>
          <w:bCs/>
          <w:color w:val="auto"/>
          <w:sz w:val="32"/>
          <w:szCs w:val="32"/>
          <w:highlight w:val="none"/>
          <w:u w:val="none" w:color="auto"/>
          <w:shd w:val="clear" w:fill="auto"/>
          <w:lang w:val="en-US" w:eastAsia="zh-CN"/>
        </w:rPr>
        <w:t>16</w:t>
      </w:r>
      <w:r>
        <w:rPr>
          <w:rStyle w:val="16"/>
          <w:rFonts w:ascii="仿宋" w:hAnsi="仿宋" w:eastAsia="仿宋"/>
          <w:bCs/>
          <w:color w:val="auto"/>
          <w:sz w:val="32"/>
          <w:szCs w:val="32"/>
          <w:highlight w:val="none"/>
          <w:u w:val="none" w:color="auto"/>
          <w:shd w:val="clear" w:fill="auto"/>
        </w:rPr>
        <w:t>.</w:t>
      </w:r>
      <w:r>
        <w:rPr>
          <w:rStyle w:val="16"/>
          <w:rFonts w:hint="eastAsia" w:ascii="仿宋" w:hAnsi="仿宋" w:eastAsia="仿宋"/>
          <w:bCs/>
          <w:color w:val="auto"/>
          <w:sz w:val="32"/>
          <w:szCs w:val="32"/>
          <w:highlight w:val="none"/>
          <w:u w:val="none" w:color="auto"/>
          <w:shd w:val="clear" w:fill="auto"/>
        </w:rPr>
        <w:t>农林水支出（类）巩固脱贫攻坚成果衔接乡村振兴（款）生产发展（项）</w:t>
      </w:r>
      <w:r>
        <w:rPr>
          <w:rStyle w:val="16"/>
          <w:rFonts w:ascii="仿宋" w:hAnsi="仿宋" w:eastAsia="仿宋"/>
          <w:bCs/>
          <w:color w:val="auto"/>
          <w:sz w:val="32"/>
          <w:szCs w:val="32"/>
          <w:highlight w:val="none"/>
          <w:u w:val="none" w:color="auto"/>
          <w:shd w:val="clear" w:fill="auto"/>
        </w:rPr>
        <w:t>:</w:t>
      </w:r>
      <w:r>
        <w:rPr>
          <w:rStyle w:val="16"/>
          <w:rFonts w:ascii="仿宋" w:hAnsi="仿宋" w:eastAsia="仿宋"/>
          <w:b w:val="0"/>
          <w:bCs/>
          <w:color w:val="auto"/>
          <w:sz w:val="32"/>
          <w:szCs w:val="32"/>
          <w:highlight w:val="none"/>
          <w:u w:val="none" w:color="auto"/>
          <w:shd w:val="clear" w:fill="auto"/>
        </w:rPr>
        <w:t xml:space="preserve"> </w:t>
      </w:r>
      <w:r>
        <w:rPr>
          <w:rStyle w:val="16"/>
          <w:rFonts w:hint="eastAsia" w:ascii="仿宋" w:hAnsi="仿宋" w:eastAsia="仿宋"/>
          <w:b w:val="0"/>
          <w:bCs/>
          <w:color w:val="auto"/>
          <w:sz w:val="32"/>
          <w:szCs w:val="32"/>
          <w:highlight w:val="none"/>
          <w:u w:val="none" w:color="auto"/>
          <w:shd w:val="clear" w:fill="auto"/>
        </w:rPr>
        <w:t>支出决算为</w:t>
      </w:r>
      <w:r>
        <w:rPr>
          <w:rStyle w:val="16"/>
          <w:rFonts w:hint="eastAsia" w:ascii="仿宋" w:hAnsi="仿宋" w:eastAsia="仿宋"/>
          <w:b w:val="0"/>
          <w:bCs/>
          <w:color w:val="auto"/>
          <w:sz w:val="32"/>
          <w:szCs w:val="32"/>
          <w:highlight w:val="none"/>
          <w:u w:val="none" w:color="auto"/>
          <w:shd w:val="clear" w:fill="auto"/>
          <w:lang w:val="en-US" w:eastAsia="zh-CN"/>
        </w:rPr>
        <w:t>279.66</w:t>
      </w:r>
      <w:r>
        <w:rPr>
          <w:rStyle w:val="16"/>
          <w:rFonts w:hint="eastAsia" w:ascii="仿宋" w:hAnsi="仿宋" w:eastAsia="仿宋"/>
          <w:b w:val="0"/>
          <w:bCs/>
          <w:color w:val="auto"/>
          <w:sz w:val="32"/>
          <w:szCs w:val="32"/>
          <w:highlight w:val="none"/>
          <w:u w:val="none" w:color="auto"/>
          <w:shd w:val="clear" w:fill="auto"/>
        </w:rPr>
        <w:t>万元，完成</w:t>
      </w:r>
      <w:r>
        <w:rPr>
          <w:rStyle w:val="16"/>
          <w:rFonts w:hint="eastAsia" w:ascii="仿宋" w:hAnsi="仿宋" w:eastAsia="仿宋"/>
          <w:b w:val="0"/>
          <w:bCs/>
          <w:color w:val="auto"/>
          <w:sz w:val="32"/>
          <w:szCs w:val="32"/>
          <w:highlight w:val="none"/>
          <w:u w:val="none" w:color="auto"/>
          <w:shd w:val="clear" w:fill="auto"/>
          <w:lang w:eastAsia="zh-CN"/>
        </w:rPr>
        <w:t>预算的</w:t>
      </w:r>
      <w:r>
        <w:rPr>
          <w:rStyle w:val="16"/>
          <w:rFonts w:hint="eastAsia" w:ascii="仿宋" w:hAnsi="仿宋" w:eastAsia="仿宋"/>
          <w:b w:val="0"/>
          <w:bCs/>
          <w:color w:val="auto"/>
          <w:sz w:val="32"/>
          <w:szCs w:val="32"/>
          <w:highlight w:val="none"/>
          <w:u w:val="none" w:color="auto"/>
          <w:shd w:val="clear" w:fill="auto"/>
          <w:lang w:val="en-US" w:eastAsia="zh-CN"/>
        </w:rPr>
        <w:t>100</w:t>
      </w:r>
      <w:r>
        <w:rPr>
          <w:rStyle w:val="16"/>
          <w:rFonts w:ascii="仿宋" w:hAnsi="仿宋" w:eastAsia="仿宋"/>
          <w:b w:val="0"/>
          <w:bCs/>
          <w:color w:val="auto"/>
          <w:sz w:val="32"/>
          <w:szCs w:val="32"/>
          <w:highlight w:val="none"/>
          <w:u w:val="none" w:color="auto"/>
          <w:shd w:val="clear" w:fill="auto"/>
        </w:rPr>
        <w:t>%</w:t>
      </w:r>
      <w:r>
        <w:rPr>
          <w:rStyle w:val="16"/>
          <w:rFonts w:hint="eastAsia" w:ascii="仿宋" w:hAnsi="仿宋" w:eastAsia="仿宋"/>
          <w:b w:val="0"/>
          <w:bCs/>
          <w:color w:val="auto"/>
          <w:sz w:val="32"/>
          <w:szCs w:val="32"/>
          <w:highlight w:val="none"/>
          <w:u w:val="none" w:color="auto"/>
          <w:shd w:val="clear" w:fill="auto"/>
        </w:rPr>
        <w:t>，决算数等于预算数。</w:t>
      </w:r>
    </w:p>
    <w:p>
      <w:pPr>
        <w:pStyle w:val="2"/>
        <w:ind w:firstLine="643" w:firstLineChars="200"/>
        <w:rPr>
          <w:rStyle w:val="16"/>
          <w:rFonts w:hint="eastAsia" w:ascii="仿宋" w:hAnsi="仿宋" w:eastAsia="仿宋"/>
          <w:b w:val="0"/>
          <w:bCs/>
          <w:color w:val="auto"/>
          <w:sz w:val="32"/>
          <w:szCs w:val="32"/>
          <w:highlight w:val="none"/>
          <w:u w:val="none" w:color="auto"/>
          <w:shd w:val="clear" w:fill="auto"/>
          <w:lang w:eastAsia="zh-CN"/>
        </w:rPr>
      </w:pPr>
      <w:r>
        <w:rPr>
          <w:rStyle w:val="16"/>
          <w:rFonts w:hint="eastAsia" w:ascii="仿宋" w:hAnsi="仿宋" w:eastAsia="仿宋"/>
          <w:bCs/>
          <w:color w:val="auto"/>
          <w:sz w:val="32"/>
          <w:szCs w:val="32"/>
          <w:highlight w:val="none"/>
          <w:u w:val="none" w:color="auto"/>
          <w:shd w:val="clear" w:fill="auto"/>
          <w:lang w:val="en-US" w:eastAsia="zh-CN"/>
        </w:rPr>
        <w:t>17.</w:t>
      </w:r>
      <w:r>
        <w:rPr>
          <w:rStyle w:val="16"/>
          <w:rFonts w:hint="eastAsia" w:ascii="仿宋" w:hAnsi="仿宋" w:eastAsia="仿宋"/>
          <w:bCs/>
          <w:color w:val="auto"/>
          <w:sz w:val="32"/>
          <w:szCs w:val="32"/>
          <w:highlight w:val="none"/>
          <w:u w:val="none" w:color="auto"/>
          <w:shd w:val="clear" w:fill="auto"/>
        </w:rPr>
        <w:t>农林水支出（类）巩固脱贫攻坚成果衔接乡村振兴（款）其他巩固脱贫攻坚成果衔接乡村振兴支出（项）</w:t>
      </w:r>
      <w:r>
        <w:rPr>
          <w:rStyle w:val="16"/>
          <w:rFonts w:ascii="仿宋" w:hAnsi="仿宋" w:eastAsia="仿宋"/>
          <w:bCs/>
          <w:color w:val="auto"/>
          <w:sz w:val="32"/>
          <w:szCs w:val="32"/>
          <w:highlight w:val="none"/>
          <w:u w:val="none" w:color="auto"/>
          <w:shd w:val="clear" w:fill="auto"/>
        </w:rPr>
        <w:t>:</w:t>
      </w:r>
      <w:r>
        <w:rPr>
          <w:rStyle w:val="16"/>
          <w:rFonts w:ascii="仿宋" w:hAnsi="仿宋" w:eastAsia="仿宋"/>
          <w:b w:val="0"/>
          <w:bCs/>
          <w:color w:val="auto"/>
          <w:sz w:val="32"/>
          <w:szCs w:val="32"/>
          <w:highlight w:val="none"/>
          <w:u w:val="none" w:color="auto"/>
          <w:shd w:val="clear" w:fill="auto"/>
        </w:rPr>
        <w:t xml:space="preserve"> </w:t>
      </w:r>
      <w:r>
        <w:rPr>
          <w:rStyle w:val="16"/>
          <w:rFonts w:hint="eastAsia" w:ascii="仿宋" w:hAnsi="仿宋" w:eastAsia="仿宋"/>
          <w:b w:val="0"/>
          <w:bCs/>
          <w:color w:val="auto"/>
          <w:sz w:val="32"/>
          <w:szCs w:val="32"/>
          <w:highlight w:val="none"/>
          <w:u w:val="none" w:color="auto"/>
          <w:shd w:val="clear" w:fill="auto"/>
        </w:rPr>
        <w:t>支出决算为</w:t>
      </w:r>
      <w:r>
        <w:rPr>
          <w:rStyle w:val="16"/>
          <w:rFonts w:hint="eastAsia" w:ascii="仿宋" w:hAnsi="仿宋" w:eastAsia="仿宋"/>
          <w:b w:val="0"/>
          <w:bCs/>
          <w:color w:val="auto"/>
          <w:sz w:val="32"/>
          <w:szCs w:val="32"/>
          <w:highlight w:val="none"/>
          <w:u w:val="none" w:color="auto"/>
          <w:shd w:val="clear" w:fill="auto"/>
          <w:lang w:val="en-US" w:eastAsia="zh-CN"/>
        </w:rPr>
        <w:t>12.4</w:t>
      </w:r>
      <w:r>
        <w:rPr>
          <w:rStyle w:val="16"/>
          <w:rFonts w:hint="eastAsia" w:ascii="仿宋" w:hAnsi="仿宋" w:eastAsia="仿宋"/>
          <w:b w:val="0"/>
          <w:bCs/>
          <w:color w:val="auto"/>
          <w:sz w:val="32"/>
          <w:szCs w:val="32"/>
          <w:highlight w:val="none"/>
          <w:u w:val="none" w:color="auto"/>
          <w:shd w:val="clear" w:fill="auto"/>
        </w:rPr>
        <w:t>万元，完成预算</w:t>
      </w:r>
      <w:r>
        <w:rPr>
          <w:rStyle w:val="16"/>
          <w:rFonts w:hint="eastAsia" w:ascii="仿宋" w:hAnsi="仿宋" w:eastAsia="仿宋"/>
          <w:b w:val="0"/>
          <w:bCs/>
          <w:color w:val="auto"/>
          <w:sz w:val="32"/>
          <w:szCs w:val="32"/>
          <w:highlight w:val="none"/>
          <w:u w:val="none" w:color="auto"/>
          <w:shd w:val="clear" w:fill="auto"/>
          <w:lang w:val="en-US" w:eastAsia="zh-CN"/>
        </w:rPr>
        <w:t>100</w:t>
      </w:r>
      <w:r>
        <w:rPr>
          <w:rStyle w:val="16"/>
          <w:rFonts w:ascii="仿宋" w:hAnsi="仿宋" w:eastAsia="仿宋"/>
          <w:b w:val="0"/>
          <w:bCs/>
          <w:color w:val="auto"/>
          <w:sz w:val="32"/>
          <w:szCs w:val="32"/>
          <w:highlight w:val="none"/>
          <w:u w:val="none" w:color="auto"/>
          <w:shd w:val="clear" w:fill="auto"/>
        </w:rPr>
        <w:t>%</w:t>
      </w:r>
      <w:r>
        <w:rPr>
          <w:rStyle w:val="16"/>
          <w:rFonts w:hint="eastAsia" w:ascii="仿宋" w:hAnsi="仿宋" w:eastAsia="仿宋"/>
          <w:b w:val="0"/>
          <w:bCs/>
          <w:color w:val="auto"/>
          <w:sz w:val="32"/>
          <w:szCs w:val="32"/>
          <w:highlight w:val="none"/>
          <w:u w:val="none" w:color="auto"/>
          <w:shd w:val="clear" w:fill="auto"/>
        </w:rPr>
        <w:t>，决算数等于预算数。</w:t>
      </w:r>
    </w:p>
    <w:p>
      <w:pPr>
        <w:pStyle w:val="2"/>
        <w:ind w:firstLine="643" w:firstLineChars="200"/>
        <w:rPr>
          <w:rStyle w:val="16"/>
          <w:rFonts w:hint="eastAsia" w:ascii="仿宋" w:hAnsi="仿宋" w:eastAsia="仿宋"/>
          <w:b w:val="0"/>
          <w:bCs/>
          <w:color w:val="auto"/>
          <w:sz w:val="32"/>
          <w:szCs w:val="32"/>
          <w:highlight w:val="none"/>
          <w:u w:val="none" w:color="auto"/>
          <w:shd w:val="clear" w:fill="auto"/>
        </w:rPr>
      </w:pPr>
      <w:r>
        <w:rPr>
          <w:rStyle w:val="16"/>
          <w:rFonts w:hint="eastAsia" w:ascii="仿宋" w:hAnsi="仿宋" w:eastAsia="仿宋"/>
          <w:bCs/>
          <w:color w:val="auto"/>
          <w:sz w:val="32"/>
          <w:szCs w:val="32"/>
          <w:highlight w:val="none"/>
          <w:u w:val="none" w:color="auto"/>
          <w:shd w:val="clear" w:fill="auto"/>
          <w:lang w:val="en-US" w:eastAsia="zh-CN"/>
        </w:rPr>
        <w:t>18</w:t>
      </w:r>
      <w:r>
        <w:rPr>
          <w:rStyle w:val="16"/>
          <w:rFonts w:ascii="仿宋" w:hAnsi="仿宋" w:eastAsia="仿宋"/>
          <w:bCs/>
          <w:color w:val="auto"/>
          <w:sz w:val="32"/>
          <w:szCs w:val="32"/>
          <w:highlight w:val="none"/>
          <w:u w:val="none" w:color="auto"/>
          <w:shd w:val="clear" w:fill="auto"/>
        </w:rPr>
        <w:t>.</w:t>
      </w:r>
      <w:r>
        <w:rPr>
          <w:rStyle w:val="16"/>
          <w:rFonts w:hint="eastAsia" w:ascii="仿宋" w:hAnsi="仿宋" w:eastAsia="仿宋"/>
          <w:bCs/>
          <w:color w:val="auto"/>
          <w:sz w:val="32"/>
          <w:szCs w:val="32"/>
          <w:highlight w:val="none"/>
          <w:u w:val="none" w:color="auto"/>
          <w:shd w:val="clear" w:fill="auto"/>
        </w:rPr>
        <w:t>农林水支出（类）农村综合改革（款）对村民委员会和村党支部的补助（项）</w:t>
      </w:r>
      <w:r>
        <w:rPr>
          <w:rStyle w:val="16"/>
          <w:rFonts w:ascii="仿宋" w:hAnsi="仿宋" w:eastAsia="仿宋"/>
          <w:bCs/>
          <w:color w:val="auto"/>
          <w:sz w:val="32"/>
          <w:szCs w:val="32"/>
          <w:highlight w:val="none"/>
          <w:u w:val="none" w:color="auto"/>
          <w:shd w:val="clear" w:fill="auto"/>
        </w:rPr>
        <w:t>:</w:t>
      </w:r>
      <w:r>
        <w:rPr>
          <w:rStyle w:val="16"/>
          <w:rFonts w:ascii="仿宋" w:hAnsi="仿宋" w:eastAsia="仿宋"/>
          <w:b w:val="0"/>
          <w:bCs/>
          <w:color w:val="auto"/>
          <w:sz w:val="32"/>
          <w:szCs w:val="32"/>
          <w:highlight w:val="none"/>
          <w:u w:val="none" w:color="auto"/>
          <w:shd w:val="clear" w:fill="auto"/>
        </w:rPr>
        <w:t xml:space="preserve"> </w:t>
      </w:r>
      <w:r>
        <w:rPr>
          <w:rStyle w:val="16"/>
          <w:rFonts w:hint="eastAsia" w:ascii="仿宋" w:hAnsi="仿宋" w:eastAsia="仿宋"/>
          <w:b w:val="0"/>
          <w:bCs/>
          <w:color w:val="auto"/>
          <w:sz w:val="32"/>
          <w:szCs w:val="32"/>
          <w:highlight w:val="none"/>
          <w:u w:val="none" w:color="auto"/>
          <w:shd w:val="clear" w:fill="auto"/>
        </w:rPr>
        <w:t>支出决算为</w:t>
      </w:r>
      <w:r>
        <w:rPr>
          <w:rStyle w:val="16"/>
          <w:rFonts w:hint="eastAsia" w:ascii="仿宋" w:hAnsi="仿宋" w:eastAsia="仿宋"/>
          <w:b w:val="0"/>
          <w:bCs/>
          <w:color w:val="auto"/>
          <w:sz w:val="32"/>
          <w:szCs w:val="32"/>
          <w:highlight w:val="none"/>
          <w:u w:val="none" w:color="auto"/>
          <w:shd w:val="clear" w:fill="auto"/>
          <w:lang w:val="en-US" w:eastAsia="zh-CN"/>
        </w:rPr>
        <w:t>354.45</w:t>
      </w:r>
      <w:r>
        <w:rPr>
          <w:rStyle w:val="16"/>
          <w:rFonts w:hint="eastAsia" w:ascii="仿宋" w:hAnsi="仿宋" w:eastAsia="仿宋"/>
          <w:b w:val="0"/>
          <w:bCs/>
          <w:color w:val="auto"/>
          <w:sz w:val="32"/>
          <w:szCs w:val="32"/>
          <w:highlight w:val="none"/>
          <w:u w:val="none" w:color="auto"/>
          <w:shd w:val="clear" w:fill="auto"/>
        </w:rPr>
        <w:t>万元，完成</w:t>
      </w:r>
      <w:r>
        <w:rPr>
          <w:rStyle w:val="16"/>
          <w:rFonts w:hint="eastAsia" w:ascii="仿宋" w:hAnsi="仿宋" w:eastAsia="仿宋"/>
          <w:b w:val="0"/>
          <w:bCs/>
          <w:color w:val="auto"/>
          <w:sz w:val="32"/>
          <w:szCs w:val="32"/>
          <w:highlight w:val="none"/>
          <w:u w:val="none" w:color="auto"/>
          <w:shd w:val="clear" w:fill="auto"/>
          <w:lang w:eastAsia="zh-CN"/>
        </w:rPr>
        <w:t>预算的</w:t>
      </w:r>
      <w:r>
        <w:rPr>
          <w:rStyle w:val="16"/>
          <w:rFonts w:hint="eastAsia" w:ascii="仿宋" w:hAnsi="仿宋" w:eastAsia="仿宋"/>
          <w:b w:val="0"/>
          <w:bCs/>
          <w:color w:val="auto"/>
          <w:sz w:val="32"/>
          <w:szCs w:val="32"/>
          <w:highlight w:val="none"/>
          <w:u w:val="none" w:color="auto"/>
          <w:shd w:val="clear" w:fill="auto"/>
          <w:lang w:val="en-US" w:eastAsia="zh-CN"/>
        </w:rPr>
        <w:t>100</w:t>
      </w:r>
      <w:r>
        <w:rPr>
          <w:rStyle w:val="16"/>
          <w:rFonts w:ascii="仿宋" w:hAnsi="仿宋" w:eastAsia="仿宋"/>
          <w:b w:val="0"/>
          <w:bCs/>
          <w:color w:val="auto"/>
          <w:sz w:val="32"/>
          <w:szCs w:val="32"/>
          <w:highlight w:val="none"/>
          <w:u w:val="none" w:color="auto"/>
          <w:shd w:val="clear" w:fill="auto"/>
        </w:rPr>
        <w:t>%</w:t>
      </w:r>
      <w:r>
        <w:rPr>
          <w:rStyle w:val="16"/>
          <w:rFonts w:hint="eastAsia" w:ascii="仿宋" w:hAnsi="仿宋" w:eastAsia="仿宋"/>
          <w:b w:val="0"/>
          <w:bCs/>
          <w:color w:val="auto"/>
          <w:sz w:val="32"/>
          <w:szCs w:val="32"/>
          <w:highlight w:val="none"/>
          <w:u w:val="none" w:color="auto"/>
          <w:shd w:val="clear" w:fill="auto"/>
        </w:rPr>
        <w:t>，决算数等于预算数。</w:t>
      </w:r>
    </w:p>
    <w:p>
      <w:pPr>
        <w:pStyle w:val="2"/>
        <w:ind w:firstLine="643" w:firstLineChars="200"/>
        <w:rPr>
          <w:u w:val="none" w:color="auto"/>
          <w:shd w:val="clear" w:fill="auto"/>
        </w:rPr>
      </w:pPr>
      <w:r>
        <w:rPr>
          <w:rStyle w:val="16"/>
          <w:rFonts w:hint="eastAsia" w:ascii="仿宋" w:hAnsi="仿宋" w:eastAsia="仿宋"/>
          <w:bCs/>
          <w:color w:val="auto"/>
          <w:sz w:val="32"/>
          <w:szCs w:val="32"/>
          <w:highlight w:val="none"/>
          <w:u w:val="none" w:color="auto"/>
          <w:shd w:val="clear" w:fill="auto"/>
          <w:lang w:val="en-US" w:eastAsia="zh-CN"/>
        </w:rPr>
        <w:t>19</w:t>
      </w:r>
      <w:r>
        <w:rPr>
          <w:rStyle w:val="16"/>
          <w:rFonts w:ascii="仿宋" w:hAnsi="仿宋" w:eastAsia="仿宋"/>
          <w:bCs/>
          <w:color w:val="auto"/>
          <w:sz w:val="32"/>
          <w:szCs w:val="32"/>
          <w:highlight w:val="none"/>
          <w:u w:val="none" w:color="auto"/>
          <w:shd w:val="clear" w:fill="auto"/>
        </w:rPr>
        <w:t>.</w:t>
      </w:r>
      <w:r>
        <w:rPr>
          <w:rStyle w:val="16"/>
          <w:rFonts w:hint="eastAsia" w:ascii="仿宋" w:hAnsi="仿宋" w:eastAsia="仿宋"/>
          <w:bCs/>
          <w:color w:val="auto"/>
          <w:sz w:val="32"/>
          <w:szCs w:val="32"/>
          <w:highlight w:val="none"/>
          <w:u w:val="none" w:color="auto"/>
          <w:shd w:val="clear" w:fill="auto"/>
        </w:rPr>
        <w:t>住房保障支出（类）住房改革支出（款）住房公积金（项）</w:t>
      </w:r>
      <w:r>
        <w:rPr>
          <w:rStyle w:val="16"/>
          <w:rFonts w:ascii="仿宋" w:hAnsi="仿宋" w:eastAsia="仿宋"/>
          <w:bCs/>
          <w:color w:val="auto"/>
          <w:sz w:val="32"/>
          <w:szCs w:val="32"/>
          <w:highlight w:val="none"/>
          <w:u w:val="none" w:color="auto"/>
          <w:shd w:val="clear" w:fill="auto"/>
        </w:rPr>
        <w:t>:</w:t>
      </w:r>
      <w:r>
        <w:rPr>
          <w:rStyle w:val="16"/>
          <w:rFonts w:ascii="仿宋" w:hAnsi="仿宋" w:eastAsia="仿宋"/>
          <w:b w:val="0"/>
          <w:bCs/>
          <w:color w:val="auto"/>
          <w:sz w:val="32"/>
          <w:szCs w:val="32"/>
          <w:highlight w:val="none"/>
          <w:u w:val="none" w:color="auto"/>
          <w:shd w:val="clear" w:fill="auto"/>
        </w:rPr>
        <w:t xml:space="preserve"> </w:t>
      </w:r>
      <w:r>
        <w:rPr>
          <w:rStyle w:val="16"/>
          <w:rFonts w:hint="eastAsia" w:ascii="仿宋" w:hAnsi="仿宋" w:eastAsia="仿宋"/>
          <w:b w:val="0"/>
          <w:bCs/>
          <w:color w:val="auto"/>
          <w:sz w:val="32"/>
          <w:szCs w:val="32"/>
          <w:highlight w:val="none"/>
          <w:u w:val="none" w:color="auto"/>
          <w:shd w:val="clear" w:fill="auto"/>
        </w:rPr>
        <w:t>支出决算为56.</w:t>
      </w:r>
      <w:r>
        <w:rPr>
          <w:rStyle w:val="16"/>
          <w:rFonts w:hint="eastAsia" w:ascii="仿宋" w:hAnsi="仿宋" w:eastAsia="仿宋"/>
          <w:b w:val="0"/>
          <w:bCs/>
          <w:color w:val="auto"/>
          <w:sz w:val="32"/>
          <w:szCs w:val="32"/>
          <w:highlight w:val="none"/>
          <w:u w:val="none" w:color="auto"/>
          <w:shd w:val="clear" w:fill="auto"/>
          <w:lang w:val="en-US" w:eastAsia="zh-CN"/>
        </w:rPr>
        <w:t>51</w:t>
      </w:r>
      <w:r>
        <w:rPr>
          <w:rStyle w:val="16"/>
          <w:rFonts w:hint="eastAsia" w:ascii="仿宋" w:hAnsi="仿宋" w:eastAsia="仿宋"/>
          <w:b w:val="0"/>
          <w:bCs/>
          <w:color w:val="auto"/>
          <w:sz w:val="32"/>
          <w:szCs w:val="32"/>
          <w:highlight w:val="none"/>
          <w:u w:val="none" w:color="auto"/>
          <w:shd w:val="clear" w:fill="auto"/>
        </w:rPr>
        <w:t>万元，完成</w:t>
      </w:r>
      <w:r>
        <w:rPr>
          <w:rStyle w:val="16"/>
          <w:rFonts w:hint="eastAsia" w:ascii="仿宋" w:hAnsi="仿宋" w:eastAsia="仿宋"/>
          <w:b w:val="0"/>
          <w:bCs/>
          <w:color w:val="auto"/>
          <w:sz w:val="32"/>
          <w:szCs w:val="32"/>
          <w:highlight w:val="none"/>
          <w:u w:val="none" w:color="auto"/>
          <w:shd w:val="clear" w:fill="auto"/>
          <w:lang w:eastAsia="zh-CN"/>
        </w:rPr>
        <w:t>预算的</w:t>
      </w:r>
      <w:r>
        <w:rPr>
          <w:rStyle w:val="16"/>
          <w:rFonts w:hint="eastAsia" w:ascii="仿宋" w:hAnsi="仿宋" w:eastAsia="仿宋"/>
          <w:b w:val="0"/>
          <w:bCs/>
          <w:color w:val="auto"/>
          <w:sz w:val="32"/>
          <w:szCs w:val="32"/>
          <w:highlight w:val="none"/>
          <w:u w:val="none" w:color="auto"/>
          <w:shd w:val="clear" w:fill="auto"/>
          <w:lang w:val="en-US" w:eastAsia="zh-CN"/>
        </w:rPr>
        <w:t>100</w:t>
      </w:r>
      <w:r>
        <w:rPr>
          <w:rStyle w:val="16"/>
          <w:rFonts w:ascii="仿宋" w:hAnsi="仿宋" w:eastAsia="仿宋"/>
          <w:b w:val="0"/>
          <w:bCs/>
          <w:color w:val="auto"/>
          <w:sz w:val="32"/>
          <w:szCs w:val="32"/>
          <w:highlight w:val="none"/>
          <w:u w:val="none" w:color="auto"/>
          <w:shd w:val="clear" w:fill="auto"/>
        </w:rPr>
        <w:t>%</w:t>
      </w:r>
      <w:r>
        <w:rPr>
          <w:rStyle w:val="16"/>
          <w:rFonts w:hint="eastAsia" w:ascii="仿宋" w:hAnsi="仿宋" w:eastAsia="仿宋"/>
          <w:b w:val="0"/>
          <w:bCs/>
          <w:color w:val="auto"/>
          <w:sz w:val="32"/>
          <w:szCs w:val="32"/>
          <w:highlight w:val="none"/>
          <w:u w:val="none" w:color="auto"/>
          <w:shd w:val="clear" w:fill="auto"/>
        </w:rPr>
        <w:t>，决算数等于预算数。</w:t>
      </w:r>
    </w:p>
    <w:p>
      <w:pPr>
        <w:tabs>
          <w:tab w:val="right" w:pos="8306"/>
        </w:tabs>
        <w:spacing w:line="600" w:lineRule="exact"/>
        <w:ind w:firstLine="640"/>
        <w:outlineLvl w:val="1"/>
        <w:rPr>
          <w:rStyle w:val="28"/>
          <w:u w:val="none" w:color="auto"/>
          <w:shd w:val="clear" w:fill="auto"/>
        </w:rPr>
      </w:pPr>
      <w:bookmarkStart w:id="32" w:name="_Toc15396608"/>
      <w:bookmarkStart w:id="33" w:name="_Toc15377214"/>
      <w:r>
        <w:rPr>
          <w:rFonts w:hint="eastAsia" w:ascii="黑体" w:eastAsia="黑体"/>
          <w:sz w:val="32"/>
          <w:szCs w:val="32"/>
          <w:u w:val="none" w:color="auto"/>
          <w:shd w:val="clear" w:fill="auto"/>
        </w:rPr>
        <w:t>六</w:t>
      </w:r>
      <w:r>
        <w:rPr>
          <w:rFonts w:hint="eastAsia" w:ascii="黑体" w:eastAsia="黑体"/>
          <w:b/>
          <w:sz w:val="32"/>
          <w:szCs w:val="32"/>
          <w:u w:val="none" w:color="auto"/>
          <w:shd w:val="clear" w:fill="auto"/>
        </w:rPr>
        <w:t>、</w:t>
      </w:r>
      <w:r>
        <w:rPr>
          <w:rFonts w:hint="eastAsia" w:ascii="黑体" w:hAnsi="黑体" w:eastAsia="黑体"/>
          <w:b/>
          <w:sz w:val="32"/>
          <w:szCs w:val="32"/>
          <w:u w:val="none" w:color="auto"/>
          <w:shd w:val="clear" w:fill="auto"/>
        </w:rPr>
        <w:t>一</w:t>
      </w:r>
      <w:r>
        <w:rPr>
          <w:rStyle w:val="28"/>
          <w:rFonts w:hint="eastAsia" w:ascii="黑体" w:hAnsi="黑体" w:eastAsia="黑体"/>
          <w:b w:val="0"/>
          <w:u w:val="none" w:color="auto"/>
          <w:shd w:val="clear" w:fill="auto"/>
        </w:rPr>
        <w:t>般公共预算财政拨款基本支出决算情况说明</w:t>
      </w:r>
      <w:bookmarkEnd w:id="32"/>
      <w:bookmarkEnd w:id="33"/>
      <w:r>
        <w:rPr>
          <w:rStyle w:val="28"/>
          <w:rFonts w:ascii="黑体" w:hAnsi="黑体" w:eastAsia="黑体"/>
          <w:b w:val="0"/>
          <w:u w:val="none" w:color="auto"/>
          <w:shd w:val="clear" w:fill="auto"/>
        </w:rPr>
        <w:tab/>
      </w:r>
    </w:p>
    <w:p>
      <w:pPr>
        <w:spacing w:line="600" w:lineRule="exact"/>
        <w:ind w:firstLine="645"/>
        <w:rPr>
          <w:rFonts w:ascii="仿宋" w:hAnsi="仿宋" w:eastAsia="仿宋"/>
          <w:sz w:val="32"/>
          <w:szCs w:val="32"/>
          <w:u w:val="none" w:color="auto"/>
          <w:shd w:val="clear" w:fill="auto"/>
        </w:rPr>
      </w:pPr>
      <w:r>
        <w:rPr>
          <w:rFonts w:hint="eastAsia" w:ascii="仿宋" w:hAnsi="仿宋" w:eastAsia="仿宋"/>
          <w:sz w:val="32"/>
          <w:szCs w:val="32"/>
          <w:u w:val="none" w:color="auto"/>
          <w:shd w:val="clear" w:fill="auto"/>
        </w:rPr>
        <w:t>2023年度一般公共预算财政拨款基本支出</w:t>
      </w:r>
      <w:r>
        <w:rPr>
          <w:rFonts w:ascii="仿宋" w:hAnsi="仿宋" w:eastAsia="仿宋"/>
          <w:b/>
          <w:sz w:val="32"/>
          <w:szCs w:val="32"/>
          <w:u w:val="none" w:color="auto"/>
          <w:shd w:val="clear" w:fill="auto"/>
        </w:rPr>
        <w:t>1124.99</w:t>
      </w:r>
      <w:r>
        <w:rPr>
          <w:rFonts w:hint="eastAsia" w:ascii="仿宋" w:hAnsi="仿宋" w:eastAsia="仿宋"/>
          <w:sz w:val="32"/>
          <w:szCs w:val="32"/>
          <w:u w:val="none" w:color="auto"/>
          <w:shd w:val="clear" w:fill="auto"/>
        </w:rPr>
        <w:t>万元，其中：</w:t>
      </w:r>
    </w:p>
    <w:p>
      <w:pPr>
        <w:spacing w:line="600" w:lineRule="exact"/>
        <w:ind w:firstLine="645"/>
        <w:rPr>
          <w:rFonts w:ascii="仿宋" w:hAnsi="仿宋" w:eastAsia="仿宋"/>
          <w:b/>
          <w:sz w:val="32"/>
          <w:szCs w:val="32"/>
          <w:u w:val="none" w:color="auto"/>
          <w:shd w:val="clear" w:fill="auto"/>
        </w:rPr>
      </w:pPr>
      <w:r>
        <w:rPr>
          <w:rFonts w:hint="eastAsia" w:ascii="仿宋" w:hAnsi="仿宋" w:eastAsia="仿宋"/>
          <w:sz w:val="32"/>
          <w:szCs w:val="32"/>
          <w:u w:val="none" w:color="auto"/>
          <w:shd w:val="clear" w:fill="auto"/>
        </w:rPr>
        <w:t>人员经费</w:t>
      </w:r>
      <w:r>
        <w:rPr>
          <w:rFonts w:ascii="仿宋" w:hAnsi="仿宋" w:eastAsia="仿宋"/>
          <w:b/>
          <w:sz w:val="32"/>
          <w:szCs w:val="32"/>
          <w:u w:val="none" w:color="auto"/>
          <w:shd w:val="clear" w:fill="auto"/>
        </w:rPr>
        <w:t>984.67</w:t>
      </w:r>
      <w:r>
        <w:rPr>
          <w:rFonts w:hint="eastAsia" w:ascii="仿宋" w:hAnsi="仿宋" w:eastAsia="仿宋"/>
          <w:sz w:val="32"/>
          <w:szCs w:val="32"/>
          <w:u w:val="none" w:color="auto"/>
          <w:shd w:val="clear" w:fill="auto"/>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ascii="仿宋" w:hAnsi="仿宋" w:eastAsia="仿宋"/>
          <w:sz w:val="32"/>
          <w:szCs w:val="32"/>
          <w:u w:val="none" w:color="auto"/>
          <w:shd w:val="clear" w:fill="auto"/>
        </w:rPr>
        <w:br w:type="textWrapping"/>
      </w:r>
      <w:r>
        <w:rPr>
          <w:rFonts w:hint="eastAsia" w:ascii="仿宋" w:hAnsi="仿宋" w:eastAsia="仿宋"/>
          <w:sz w:val="32"/>
          <w:szCs w:val="32"/>
          <w:u w:val="none" w:color="auto"/>
          <w:shd w:val="clear" w:fill="auto"/>
        </w:rPr>
        <w:t>　　公用经费</w:t>
      </w:r>
      <w:r>
        <w:rPr>
          <w:rFonts w:ascii="仿宋" w:hAnsi="仿宋" w:eastAsia="仿宋"/>
          <w:b/>
          <w:sz w:val="32"/>
          <w:szCs w:val="32"/>
          <w:u w:val="none" w:color="auto"/>
          <w:shd w:val="clear" w:fill="auto"/>
        </w:rPr>
        <w:t>140.32</w:t>
      </w:r>
      <w:r>
        <w:rPr>
          <w:rFonts w:hint="eastAsia" w:ascii="仿宋" w:hAnsi="仿宋" w:eastAsia="仿宋"/>
          <w:sz w:val="32"/>
          <w:szCs w:val="32"/>
          <w:u w:val="none" w:color="auto"/>
          <w:shd w:val="clear" w:fill="auto"/>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spacing w:line="600" w:lineRule="exact"/>
        <w:ind w:firstLine="640"/>
        <w:outlineLvl w:val="1"/>
        <w:rPr>
          <w:rStyle w:val="28"/>
          <w:rFonts w:ascii="黑体" w:hAnsi="黑体" w:eastAsia="黑体"/>
          <w:b w:val="0"/>
          <w:u w:val="none" w:color="auto"/>
          <w:shd w:val="clear" w:fill="auto"/>
        </w:rPr>
      </w:pPr>
      <w:bookmarkStart w:id="34" w:name="_Toc15377215"/>
      <w:bookmarkStart w:id="35" w:name="_Toc15396609"/>
      <w:r>
        <w:rPr>
          <w:rFonts w:hint="eastAsia" w:ascii="黑体" w:eastAsia="黑体"/>
          <w:sz w:val="32"/>
          <w:szCs w:val="32"/>
          <w:u w:val="none" w:color="auto"/>
          <w:shd w:val="clear" w:fill="auto"/>
        </w:rPr>
        <w:t>七、</w:t>
      </w:r>
      <w:r>
        <w:rPr>
          <w:rStyle w:val="28"/>
          <w:rFonts w:hint="eastAsia" w:ascii="黑体" w:hAnsi="黑体" w:eastAsia="黑体"/>
          <w:b w:val="0"/>
          <w:u w:val="none" w:color="auto"/>
          <w:shd w:val="clear" w:fill="auto"/>
        </w:rPr>
        <w:t>财政拨款</w:t>
      </w:r>
      <w:r>
        <w:rPr>
          <w:rStyle w:val="28"/>
          <w:rFonts w:hint="eastAsia" w:ascii="黑体" w:hAnsi="黑体" w:eastAsia="黑体"/>
          <w:u w:val="none" w:color="auto"/>
          <w:shd w:val="clear" w:fill="auto"/>
        </w:rPr>
        <w:t>“</w:t>
      </w:r>
      <w:r>
        <w:rPr>
          <w:rStyle w:val="28"/>
          <w:rFonts w:hint="eastAsia" w:ascii="黑体" w:hAnsi="黑体" w:eastAsia="黑体"/>
          <w:b w:val="0"/>
          <w:u w:val="none" w:color="auto"/>
          <w:shd w:val="clear" w:fill="auto"/>
        </w:rPr>
        <w:t>三公”经费支出决算情况说明</w:t>
      </w:r>
      <w:bookmarkEnd w:id="34"/>
      <w:bookmarkEnd w:id="35"/>
    </w:p>
    <w:p>
      <w:pPr>
        <w:spacing w:line="600" w:lineRule="exact"/>
        <w:ind w:firstLine="640"/>
        <w:outlineLvl w:val="2"/>
        <w:rPr>
          <w:rFonts w:ascii="仿宋" w:hAnsi="仿宋" w:eastAsia="仿宋"/>
          <w:b/>
          <w:sz w:val="32"/>
          <w:szCs w:val="32"/>
          <w:u w:val="none" w:color="auto"/>
          <w:shd w:val="clear" w:fill="auto"/>
        </w:rPr>
      </w:pPr>
      <w:bookmarkStart w:id="36" w:name="_Toc15377216"/>
      <w:r>
        <w:rPr>
          <w:rFonts w:hint="eastAsia" w:ascii="仿宋" w:hAnsi="仿宋" w:eastAsia="仿宋"/>
          <w:b/>
          <w:sz w:val="32"/>
          <w:szCs w:val="32"/>
          <w:u w:val="none" w:color="auto"/>
          <w:shd w:val="clear" w:fill="auto"/>
        </w:rPr>
        <w:t>（一）“三公”经费财政拨款支出决算总体情况说明</w:t>
      </w:r>
      <w:bookmarkEnd w:id="36"/>
    </w:p>
    <w:p>
      <w:pPr>
        <w:spacing w:line="600" w:lineRule="exact"/>
        <w:ind w:firstLine="640"/>
        <w:rPr>
          <w:rFonts w:ascii="仿宋" w:hAnsi="仿宋" w:eastAsia="仿宋"/>
          <w:b/>
          <w:sz w:val="32"/>
          <w:szCs w:val="32"/>
          <w:u w:val="none" w:color="auto"/>
          <w:shd w:val="clear" w:fill="auto"/>
        </w:rPr>
      </w:pPr>
      <w:r>
        <w:rPr>
          <w:rFonts w:hint="eastAsia" w:ascii="仿宋" w:hAnsi="仿宋" w:eastAsia="仿宋"/>
          <w:sz w:val="32"/>
          <w:szCs w:val="32"/>
          <w:u w:val="none" w:color="auto"/>
          <w:shd w:val="clear" w:fill="auto"/>
        </w:rPr>
        <w:t>2023年度“三公”经费财政拨款支出决算为</w:t>
      </w:r>
      <w:r>
        <w:rPr>
          <w:rFonts w:ascii="仿宋" w:hAnsi="仿宋" w:eastAsia="仿宋"/>
          <w:b/>
          <w:sz w:val="32"/>
          <w:szCs w:val="32"/>
          <w:u w:val="none" w:color="auto"/>
          <w:shd w:val="clear" w:fill="auto"/>
        </w:rPr>
        <w:t>2.5</w:t>
      </w:r>
      <w:r>
        <w:rPr>
          <w:rFonts w:hint="eastAsia" w:ascii="仿宋" w:hAnsi="仿宋" w:eastAsia="仿宋"/>
          <w:sz w:val="32"/>
          <w:szCs w:val="32"/>
          <w:u w:val="none" w:color="auto"/>
          <w:shd w:val="clear" w:fill="auto"/>
        </w:rPr>
        <w:t>万元，完成</w:t>
      </w:r>
      <w:r>
        <w:rPr>
          <w:rFonts w:hint="eastAsia" w:ascii="仿宋" w:hAnsi="仿宋" w:eastAsia="仿宋"/>
          <w:sz w:val="32"/>
          <w:szCs w:val="32"/>
          <w:u w:val="none" w:color="auto"/>
          <w:shd w:val="clear" w:fill="auto"/>
          <w:lang w:eastAsia="zh-CN"/>
        </w:rPr>
        <w:t>预算的</w:t>
      </w:r>
      <w:r>
        <w:rPr>
          <w:rFonts w:ascii="仿宋" w:hAnsi="仿宋" w:eastAsia="仿宋"/>
          <w:b/>
          <w:sz w:val="32"/>
          <w:szCs w:val="32"/>
          <w:u w:val="none" w:color="auto"/>
          <w:shd w:val="clear" w:fill="auto"/>
        </w:rPr>
        <w:t>100</w:t>
      </w:r>
      <w:r>
        <w:rPr>
          <w:rFonts w:ascii="仿宋" w:hAnsi="仿宋" w:eastAsia="仿宋"/>
          <w:sz w:val="32"/>
          <w:szCs w:val="32"/>
          <w:u w:val="none" w:color="auto"/>
          <w:shd w:val="clear" w:fill="auto"/>
        </w:rPr>
        <w:t>%</w:t>
      </w:r>
      <w:r>
        <w:rPr>
          <w:rFonts w:hint="eastAsia" w:ascii="仿宋" w:hAnsi="仿宋" w:eastAsia="仿宋"/>
          <w:sz w:val="32"/>
          <w:szCs w:val="32"/>
          <w:u w:val="none" w:color="auto"/>
          <w:shd w:val="clear" w:fill="auto"/>
        </w:rPr>
        <w:t>。</w:t>
      </w:r>
    </w:p>
    <w:p>
      <w:pPr>
        <w:spacing w:line="600" w:lineRule="exact"/>
        <w:ind w:firstLine="640"/>
        <w:outlineLvl w:val="2"/>
        <w:rPr>
          <w:rFonts w:ascii="仿宋" w:hAnsi="仿宋" w:eastAsia="仿宋"/>
          <w:b/>
          <w:sz w:val="32"/>
          <w:szCs w:val="32"/>
          <w:u w:val="none" w:color="auto"/>
          <w:shd w:val="clear" w:fill="auto"/>
        </w:rPr>
      </w:pPr>
      <w:bookmarkStart w:id="37" w:name="_Toc15377217"/>
      <w:r>
        <w:rPr>
          <w:rFonts w:hint="eastAsia" w:ascii="仿宋" w:hAnsi="仿宋" w:eastAsia="仿宋"/>
          <w:b/>
          <w:sz w:val="32"/>
          <w:szCs w:val="32"/>
          <w:u w:val="none" w:color="auto"/>
          <w:shd w:val="clear" w:fill="auto"/>
        </w:rPr>
        <w:t>（二）“三公”经费财政拨款支出决算具体情况说明</w:t>
      </w:r>
      <w:bookmarkEnd w:id="37"/>
    </w:p>
    <w:p>
      <w:pPr>
        <w:spacing w:line="600" w:lineRule="exact"/>
        <w:ind w:firstLine="640"/>
        <w:rPr>
          <w:rFonts w:ascii="仿宋" w:hAnsi="仿宋" w:eastAsia="仿宋"/>
          <w:sz w:val="32"/>
          <w:szCs w:val="32"/>
          <w:u w:val="none" w:color="auto"/>
          <w:shd w:val="clear" w:fill="auto"/>
        </w:rPr>
      </w:pPr>
      <w:r>
        <w:rPr>
          <w:rFonts w:hint="eastAsia" w:ascii="仿宋" w:hAnsi="仿宋" w:eastAsia="仿宋"/>
          <w:sz w:val="32"/>
          <w:szCs w:val="32"/>
          <w:u w:val="none" w:color="auto"/>
          <w:shd w:val="clear" w:fill="auto"/>
        </w:rPr>
        <w:t>2023年度“三公”经费财政拨款支出决算中，因公出国（境）费支出决算</w:t>
      </w:r>
      <w:r>
        <w:rPr>
          <w:rFonts w:ascii="仿宋" w:hAnsi="仿宋" w:eastAsia="仿宋"/>
          <w:b/>
          <w:sz w:val="32"/>
          <w:szCs w:val="32"/>
          <w:u w:val="none" w:color="auto"/>
          <w:shd w:val="clear" w:fill="auto"/>
        </w:rPr>
        <w:t>0</w:t>
      </w:r>
      <w:r>
        <w:rPr>
          <w:rFonts w:hint="eastAsia" w:ascii="仿宋" w:hAnsi="仿宋" w:eastAsia="仿宋"/>
          <w:sz w:val="32"/>
          <w:szCs w:val="32"/>
          <w:u w:val="none" w:color="auto"/>
          <w:shd w:val="clear" w:fill="auto"/>
        </w:rPr>
        <w:t>万元，占</w:t>
      </w:r>
      <w:r>
        <w:rPr>
          <w:rFonts w:ascii="仿宋" w:hAnsi="仿宋" w:eastAsia="仿宋"/>
          <w:b/>
          <w:sz w:val="32"/>
          <w:szCs w:val="32"/>
          <w:u w:val="none" w:color="auto"/>
          <w:shd w:val="clear" w:fill="auto"/>
        </w:rPr>
        <w:t>0</w:t>
      </w:r>
      <w:r>
        <w:rPr>
          <w:rFonts w:ascii="仿宋" w:hAnsi="仿宋" w:eastAsia="仿宋"/>
          <w:sz w:val="32"/>
          <w:szCs w:val="32"/>
          <w:u w:val="none" w:color="auto"/>
          <w:shd w:val="clear" w:fill="auto"/>
        </w:rPr>
        <w:t>%</w:t>
      </w:r>
      <w:r>
        <w:rPr>
          <w:rFonts w:hint="eastAsia" w:ascii="仿宋" w:hAnsi="仿宋" w:eastAsia="仿宋"/>
          <w:sz w:val="32"/>
          <w:szCs w:val="32"/>
          <w:u w:val="none" w:color="auto"/>
          <w:shd w:val="clear" w:fill="auto"/>
        </w:rPr>
        <w:t>；公务用车购置及运行维护费支出决算</w:t>
      </w:r>
      <w:r>
        <w:rPr>
          <w:rFonts w:ascii="仿宋" w:hAnsi="仿宋" w:eastAsia="仿宋"/>
          <w:b/>
          <w:sz w:val="32"/>
          <w:szCs w:val="32"/>
          <w:u w:val="none" w:color="auto"/>
          <w:shd w:val="clear" w:fill="auto"/>
        </w:rPr>
        <w:t>0</w:t>
      </w:r>
      <w:r>
        <w:rPr>
          <w:rFonts w:hint="eastAsia" w:ascii="仿宋" w:hAnsi="仿宋" w:eastAsia="仿宋"/>
          <w:sz w:val="32"/>
          <w:szCs w:val="32"/>
          <w:u w:val="none" w:color="auto"/>
          <w:shd w:val="clear" w:fill="auto"/>
        </w:rPr>
        <w:t>万元，占</w:t>
      </w:r>
      <w:r>
        <w:rPr>
          <w:rFonts w:ascii="仿宋" w:hAnsi="仿宋" w:eastAsia="仿宋"/>
          <w:b/>
          <w:sz w:val="32"/>
          <w:szCs w:val="32"/>
          <w:u w:val="none" w:color="auto"/>
          <w:shd w:val="clear" w:fill="auto"/>
        </w:rPr>
        <w:t>0</w:t>
      </w:r>
      <w:r>
        <w:rPr>
          <w:rFonts w:ascii="仿宋" w:hAnsi="仿宋" w:eastAsia="仿宋"/>
          <w:sz w:val="32"/>
          <w:szCs w:val="32"/>
          <w:u w:val="none" w:color="auto"/>
          <w:shd w:val="clear" w:fill="auto"/>
        </w:rPr>
        <w:t>%</w:t>
      </w:r>
      <w:r>
        <w:rPr>
          <w:rFonts w:hint="eastAsia" w:ascii="仿宋" w:hAnsi="仿宋" w:eastAsia="仿宋"/>
          <w:sz w:val="32"/>
          <w:szCs w:val="32"/>
          <w:u w:val="none" w:color="auto"/>
          <w:shd w:val="clear" w:fill="auto"/>
        </w:rPr>
        <w:t>；公务接待费支出决算</w:t>
      </w:r>
      <w:r>
        <w:rPr>
          <w:rFonts w:ascii="仿宋" w:hAnsi="仿宋" w:eastAsia="仿宋"/>
          <w:b/>
          <w:sz w:val="32"/>
          <w:szCs w:val="32"/>
          <w:u w:val="none" w:color="auto"/>
          <w:shd w:val="clear" w:fill="auto"/>
        </w:rPr>
        <w:t>2.5</w:t>
      </w:r>
      <w:r>
        <w:rPr>
          <w:rFonts w:hint="eastAsia" w:ascii="仿宋" w:hAnsi="仿宋" w:eastAsia="仿宋"/>
          <w:sz w:val="32"/>
          <w:szCs w:val="32"/>
          <w:u w:val="none" w:color="auto"/>
          <w:shd w:val="clear" w:fill="auto"/>
        </w:rPr>
        <w:t>万元，占</w:t>
      </w:r>
      <w:r>
        <w:rPr>
          <w:rFonts w:ascii="仿宋" w:hAnsi="仿宋" w:eastAsia="仿宋"/>
          <w:b/>
          <w:sz w:val="32"/>
          <w:szCs w:val="32"/>
          <w:u w:val="none" w:color="auto"/>
          <w:shd w:val="clear" w:fill="auto"/>
        </w:rPr>
        <w:t>100</w:t>
      </w:r>
      <w:r>
        <w:rPr>
          <w:rFonts w:ascii="仿宋" w:hAnsi="仿宋" w:eastAsia="仿宋"/>
          <w:sz w:val="32"/>
          <w:szCs w:val="32"/>
          <w:u w:val="none" w:color="auto"/>
          <w:shd w:val="clear" w:fill="auto"/>
        </w:rPr>
        <w:t>%</w:t>
      </w:r>
      <w:r>
        <w:rPr>
          <w:rFonts w:hint="eastAsia" w:ascii="仿宋" w:hAnsi="仿宋" w:eastAsia="仿宋"/>
          <w:sz w:val="32"/>
          <w:szCs w:val="32"/>
          <w:u w:val="none" w:color="auto"/>
          <w:shd w:val="clear" w:fill="auto"/>
        </w:rPr>
        <w:t>。具体情况如下：</w:t>
      </w:r>
    </w:p>
    <w:p>
      <w:pPr>
        <w:spacing w:line="600" w:lineRule="exact"/>
        <w:ind w:firstLine="640"/>
        <w:rPr>
          <w:rFonts w:ascii="仿宋_GB2312" w:eastAsia="仿宋_GB2312"/>
          <w:sz w:val="32"/>
          <w:szCs w:val="32"/>
          <w:u w:val="none" w:color="auto"/>
          <w:shd w:val="clear" w:fill="auto"/>
        </w:rPr>
      </w:pPr>
      <w:bookmarkStart w:id="38" w:name="_Toc15396610"/>
      <w:bookmarkStart w:id="39" w:name="_Toc15377218"/>
      <w:r>
        <w:rPr>
          <w:rFonts w:hint="eastAsia" w:ascii="仿宋_GB2312" w:eastAsia="仿宋_GB2312"/>
          <w:b/>
          <w:sz w:val="32"/>
          <w:szCs w:val="32"/>
          <w:u w:val="none" w:color="auto"/>
          <w:shd w:val="clear" w:fill="auto"/>
        </w:rPr>
        <w:t>公务接待费支出</w:t>
      </w:r>
      <w:r>
        <w:rPr>
          <w:rFonts w:ascii="仿宋" w:hAnsi="仿宋" w:eastAsia="仿宋"/>
          <w:b/>
          <w:sz w:val="32"/>
          <w:szCs w:val="32"/>
          <w:u w:val="none" w:color="auto"/>
          <w:shd w:val="clear" w:fill="auto"/>
        </w:rPr>
        <w:t>2.5</w:t>
      </w:r>
      <w:r>
        <w:rPr>
          <w:rFonts w:hint="eastAsia" w:ascii="仿宋_GB2312" w:eastAsia="仿宋_GB2312"/>
          <w:sz w:val="32"/>
          <w:szCs w:val="32"/>
          <w:u w:val="none" w:color="auto"/>
          <w:shd w:val="clear" w:fill="auto"/>
        </w:rPr>
        <w:t>万元，</w:t>
      </w:r>
      <w:r>
        <w:rPr>
          <w:rStyle w:val="16"/>
          <w:rFonts w:hint="eastAsia" w:ascii="仿宋" w:hAnsi="仿宋" w:eastAsia="仿宋"/>
          <w:b w:val="0"/>
          <w:bCs/>
          <w:sz w:val="32"/>
          <w:szCs w:val="32"/>
          <w:u w:val="none" w:color="auto"/>
          <w:shd w:val="clear" w:fill="auto"/>
        </w:rPr>
        <w:t>完成</w:t>
      </w:r>
      <w:r>
        <w:rPr>
          <w:rStyle w:val="16"/>
          <w:rFonts w:hint="eastAsia" w:ascii="仿宋" w:hAnsi="仿宋" w:eastAsia="仿宋"/>
          <w:b w:val="0"/>
          <w:bCs/>
          <w:sz w:val="32"/>
          <w:szCs w:val="32"/>
          <w:u w:val="none" w:color="auto"/>
          <w:shd w:val="clear" w:fill="auto"/>
          <w:lang w:eastAsia="zh-CN"/>
        </w:rPr>
        <w:t>预算的</w:t>
      </w:r>
      <w:r>
        <w:rPr>
          <w:rStyle w:val="16"/>
          <w:rFonts w:ascii="仿宋" w:hAnsi="仿宋" w:eastAsia="仿宋"/>
          <w:b w:val="0"/>
          <w:bCs/>
          <w:sz w:val="32"/>
          <w:szCs w:val="32"/>
          <w:u w:val="none" w:color="auto"/>
          <w:shd w:val="clear" w:fill="auto"/>
        </w:rPr>
        <w:t>100%</w:t>
      </w:r>
      <w:r>
        <w:rPr>
          <w:rStyle w:val="16"/>
          <w:rFonts w:hint="eastAsia" w:ascii="仿宋" w:hAnsi="仿宋" w:eastAsia="仿宋"/>
          <w:b w:val="0"/>
          <w:bCs/>
          <w:sz w:val="32"/>
          <w:szCs w:val="32"/>
          <w:u w:val="none" w:color="auto"/>
          <w:shd w:val="clear" w:fill="auto"/>
        </w:rPr>
        <w:t>。</w:t>
      </w:r>
    </w:p>
    <w:p>
      <w:pPr>
        <w:spacing w:line="600" w:lineRule="exact"/>
        <w:ind w:firstLine="640"/>
        <w:rPr>
          <w:rFonts w:ascii="黑体" w:eastAsia="黑体"/>
          <w:sz w:val="32"/>
          <w:szCs w:val="32"/>
          <w:u w:val="none" w:color="auto"/>
          <w:shd w:val="clear" w:fill="auto"/>
        </w:rPr>
      </w:pPr>
      <w:r>
        <w:rPr>
          <w:rFonts w:hint="eastAsia" w:ascii="仿宋" w:hAnsi="仿宋" w:eastAsia="仿宋"/>
          <w:b/>
          <w:sz w:val="32"/>
          <w:szCs w:val="32"/>
          <w:u w:val="none" w:color="auto"/>
          <w:shd w:val="clear" w:fill="auto"/>
        </w:rPr>
        <w:t>国内公务接待支出</w:t>
      </w:r>
      <w:r>
        <w:rPr>
          <w:rFonts w:ascii="仿宋" w:hAnsi="仿宋" w:eastAsia="仿宋"/>
          <w:b/>
          <w:sz w:val="32"/>
          <w:szCs w:val="32"/>
          <w:u w:val="none" w:color="auto"/>
          <w:shd w:val="clear" w:fill="auto"/>
        </w:rPr>
        <w:t>2.5</w:t>
      </w:r>
      <w:r>
        <w:rPr>
          <w:rFonts w:hint="eastAsia" w:ascii="仿宋_GB2312" w:eastAsia="仿宋_GB2312"/>
          <w:sz w:val="32"/>
          <w:szCs w:val="32"/>
          <w:u w:val="none" w:color="auto"/>
          <w:shd w:val="clear" w:fill="auto"/>
        </w:rPr>
        <w:t>万元，主要用于业务活动开支的交通费、住宿费、用餐费等。国内公务接待</w:t>
      </w:r>
      <w:r>
        <w:rPr>
          <w:rFonts w:hint="eastAsia" w:ascii="仿宋_GB2312" w:eastAsia="仿宋_GB2312"/>
          <w:sz w:val="32"/>
          <w:szCs w:val="32"/>
          <w:u w:val="none" w:color="auto"/>
          <w:shd w:val="clear" w:fill="auto"/>
          <w:lang w:val="en-US" w:eastAsia="zh-CN"/>
        </w:rPr>
        <w:t>96</w:t>
      </w:r>
      <w:r>
        <w:rPr>
          <w:rFonts w:hint="eastAsia" w:ascii="仿宋_GB2312" w:eastAsia="仿宋_GB2312"/>
          <w:sz w:val="32"/>
          <w:szCs w:val="32"/>
          <w:u w:val="none" w:color="auto"/>
          <w:shd w:val="clear" w:fill="auto"/>
        </w:rPr>
        <w:t>批次，</w:t>
      </w:r>
      <w:r>
        <w:rPr>
          <w:rFonts w:hint="eastAsia" w:ascii="仿宋_GB2312" w:eastAsia="仿宋_GB2312"/>
          <w:sz w:val="32"/>
          <w:szCs w:val="32"/>
          <w:u w:val="none" w:color="auto"/>
          <w:shd w:val="clear" w:fill="auto"/>
          <w:lang w:val="en-US" w:eastAsia="zh-CN"/>
        </w:rPr>
        <w:t>450</w:t>
      </w:r>
      <w:r>
        <w:rPr>
          <w:rFonts w:hint="eastAsia" w:ascii="仿宋_GB2312" w:eastAsia="仿宋_GB2312"/>
          <w:sz w:val="32"/>
          <w:szCs w:val="32"/>
          <w:u w:val="none" w:color="auto"/>
          <w:shd w:val="clear" w:fill="auto"/>
        </w:rPr>
        <w:t>人次（不包括陪同人员），共计支出</w:t>
      </w:r>
      <w:r>
        <w:rPr>
          <w:rFonts w:hint="eastAsia" w:ascii="仿宋_GB2312" w:eastAsia="仿宋_GB2312"/>
          <w:sz w:val="32"/>
          <w:szCs w:val="32"/>
          <w:u w:val="none" w:color="auto"/>
          <w:shd w:val="clear" w:fill="auto"/>
          <w:lang w:val="en-US" w:eastAsia="zh-CN"/>
        </w:rPr>
        <w:t>2.5</w:t>
      </w:r>
      <w:r>
        <w:rPr>
          <w:rFonts w:hint="eastAsia" w:ascii="仿宋_GB2312" w:eastAsia="仿宋_GB2312"/>
          <w:sz w:val="32"/>
          <w:szCs w:val="32"/>
          <w:u w:val="none" w:color="auto"/>
          <w:shd w:val="clear" w:fill="auto"/>
        </w:rPr>
        <w:t>万元。</w:t>
      </w:r>
    </w:p>
    <w:p>
      <w:pPr>
        <w:spacing w:line="600" w:lineRule="exact"/>
        <w:ind w:firstLine="640"/>
        <w:outlineLvl w:val="1"/>
        <w:rPr>
          <w:rStyle w:val="28"/>
          <w:rFonts w:ascii="黑体" w:hAnsi="黑体" w:eastAsia="黑体"/>
          <w:u w:val="none" w:color="auto"/>
          <w:shd w:val="clear" w:fill="auto"/>
        </w:rPr>
      </w:pPr>
      <w:r>
        <w:rPr>
          <w:rFonts w:hint="eastAsia" w:ascii="黑体" w:eastAsia="黑体"/>
          <w:sz w:val="32"/>
          <w:szCs w:val="32"/>
          <w:u w:val="none" w:color="auto"/>
          <w:shd w:val="clear" w:fill="auto"/>
        </w:rPr>
        <w:t>八、</w:t>
      </w:r>
      <w:r>
        <w:rPr>
          <w:rStyle w:val="28"/>
          <w:rFonts w:hint="eastAsia" w:ascii="黑体" w:hAnsi="黑体" w:eastAsia="黑体"/>
          <w:b w:val="0"/>
          <w:u w:val="none" w:color="auto"/>
          <w:shd w:val="clear" w:fill="auto"/>
        </w:rPr>
        <w:t>政府性基金预算支出决算情况说明</w:t>
      </w:r>
      <w:bookmarkEnd w:id="38"/>
      <w:bookmarkEnd w:id="39"/>
    </w:p>
    <w:p>
      <w:pPr>
        <w:spacing w:line="600" w:lineRule="exact"/>
        <w:ind w:firstLine="640"/>
        <w:rPr>
          <w:rFonts w:ascii="仿宋_GB2312" w:eastAsia="仿宋_GB2312"/>
          <w:sz w:val="32"/>
          <w:szCs w:val="32"/>
          <w:u w:val="none" w:color="auto"/>
          <w:shd w:val="clear" w:fill="auto"/>
        </w:rPr>
      </w:pPr>
      <w:r>
        <w:rPr>
          <w:rFonts w:hint="eastAsia" w:ascii="仿宋_GB2312" w:eastAsia="仿宋_GB2312"/>
          <w:sz w:val="32"/>
          <w:szCs w:val="32"/>
          <w:u w:val="none" w:color="auto"/>
          <w:shd w:val="clear" w:fill="auto"/>
        </w:rPr>
        <w:t>2023年度政府性基金预算财政拨款支出</w:t>
      </w:r>
      <w:r>
        <w:rPr>
          <w:rFonts w:ascii="仿宋" w:hAnsi="仿宋" w:eastAsia="仿宋"/>
          <w:b/>
          <w:sz w:val="32"/>
          <w:szCs w:val="32"/>
          <w:u w:val="none" w:color="auto"/>
          <w:shd w:val="clear" w:fill="auto"/>
        </w:rPr>
        <w:t>28.84</w:t>
      </w:r>
      <w:r>
        <w:rPr>
          <w:rFonts w:hint="eastAsia" w:ascii="仿宋_GB2312" w:eastAsia="仿宋_GB2312"/>
          <w:sz w:val="32"/>
          <w:szCs w:val="32"/>
          <w:u w:val="none" w:color="auto"/>
          <w:shd w:val="clear" w:fill="auto"/>
        </w:rPr>
        <w:t>万元。</w:t>
      </w:r>
    </w:p>
    <w:p>
      <w:pPr>
        <w:spacing w:line="600" w:lineRule="exact"/>
        <w:ind w:firstLine="640"/>
        <w:rPr>
          <w:rFonts w:ascii="仿宋_GB2312" w:eastAsia="仿宋_GB2312"/>
          <w:sz w:val="32"/>
          <w:szCs w:val="32"/>
          <w:u w:val="none" w:color="auto"/>
          <w:shd w:val="clear" w:fill="auto"/>
        </w:rPr>
      </w:pPr>
    </w:p>
    <w:p>
      <w:pPr>
        <w:numPr>
          <w:ilvl w:val="0"/>
          <w:numId w:val="3"/>
        </w:numPr>
        <w:spacing w:line="600" w:lineRule="exact"/>
        <w:ind w:firstLine="640"/>
        <w:outlineLvl w:val="1"/>
        <w:rPr>
          <w:rStyle w:val="28"/>
          <w:rFonts w:ascii="黑体" w:hAnsi="黑体" w:eastAsia="黑体"/>
          <w:b w:val="0"/>
          <w:u w:val="none" w:color="auto"/>
          <w:shd w:val="clear" w:fill="auto"/>
        </w:rPr>
      </w:pPr>
      <w:bookmarkStart w:id="40" w:name="_Toc15377219"/>
      <w:bookmarkStart w:id="41" w:name="_Toc15396611"/>
      <w:r>
        <w:rPr>
          <w:rStyle w:val="28"/>
          <w:rFonts w:hint="eastAsia" w:ascii="黑体" w:hAnsi="黑体" w:eastAsia="黑体"/>
          <w:b w:val="0"/>
          <w:u w:val="none" w:color="auto"/>
          <w:shd w:val="clear" w:fill="auto"/>
        </w:rPr>
        <w:t>国有资本经营预算支出决算情况说明</w:t>
      </w:r>
      <w:bookmarkEnd w:id="40"/>
      <w:bookmarkEnd w:id="41"/>
    </w:p>
    <w:p>
      <w:pPr>
        <w:spacing w:line="600" w:lineRule="exact"/>
        <w:ind w:firstLine="640"/>
        <w:rPr>
          <w:rFonts w:ascii="仿宋_GB2312" w:eastAsia="仿宋_GB2312"/>
          <w:sz w:val="32"/>
          <w:szCs w:val="32"/>
          <w:u w:val="none" w:color="auto"/>
          <w:shd w:val="clear" w:fill="auto"/>
        </w:rPr>
      </w:pPr>
      <w:r>
        <w:rPr>
          <w:rFonts w:hint="eastAsia" w:ascii="仿宋_GB2312" w:eastAsia="仿宋_GB2312"/>
          <w:sz w:val="32"/>
          <w:szCs w:val="32"/>
          <w:u w:val="none" w:color="auto"/>
          <w:shd w:val="clear" w:fill="auto"/>
        </w:rPr>
        <w:t>2023年度国有资本经营预算财政拨款支出</w:t>
      </w:r>
      <w:r>
        <w:rPr>
          <w:rFonts w:ascii="仿宋" w:hAnsi="仿宋" w:eastAsia="仿宋"/>
          <w:b/>
          <w:sz w:val="32"/>
          <w:szCs w:val="32"/>
          <w:u w:val="none" w:color="auto"/>
          <w:shd w:val="clear" w:fill="auto"/>
        </w:rPr>
        <w:t>0</w:t>
      </w:r>
      <w:r>
        <w:rPr>
          <w:rFonts w:hint="eastAsia" w:ascii="仿宋_GB2312" w:eastAsia="仿宋_GB2312"/>
          <w:sz w:val="32"/>
          <w:szCs w:val="32"/>
          <w:u w:val="none" w:color="auto"/>
          <w:shd w:val="clear" w:fill="auto"/>
        </w:rPr>
        <w:t>万元。</w:t>
      </w:r>
    </w:p>
    <w:p>
      <w:pPr>
        <w:spacing w:line="580" w:lineRule="exact"/>
        <w:jc w:val="center"/>
        <w:rPr>
          <w:rFonts w:ascii="方正小标宋简体" w:hAnsi="方正小标宋简体" w:eastAsia="方正小标宋简体" w:cs="方正小标宋简体"/>
          <w:sz w:val="44"/>
          <w:szCs w:val="44"/>
          <w:u w:val="none" w:color="auto"/>
          <w:shd w:val="clear" w:fill="auto"/>
        </w:rPr>
      </w:pPr>
    </w:p>
    <w:p>
      <w:pPr>
        <w:numPr>
          <w:ilvl w:val="0"/>
          <w:numId w:val="3"/>
        </w:numPr>
        <w:spacing w:line="600" w:lineRule="exact"/>
        <w:ind w:firstLine="640"/>
        <w:outlineLvl w:val="1"/>
        <w:rPr>
          <w:rStyle w:val="28"/>
          <w:rFonts w:ascii="黑体" w:hAnsi="黑体" w:eastAsia="黑体"/>
          <w:b w:val="0"/>
          <w:u w:val="none" w:color="auto"/>
          <w:shd w:val="clear" w:fill="auto"/>
        </w:rPr>
      </w:pPr>
      <w:bookmarkStart w:id="42" w:name="_Toc15377221"/>
      <w:bookmarkStart w:id="43" w:name="_Toc15396612"/>
      <w:r>
        <w:rPr>
          <w:rStyle w:val="28"/>
          <w:rFonts w:hint="eastAsia" w:ascii="黑体" w:hAnsi="黑体" w:eastAsia="黑体"/>
          <w:b w:val="0"/>
          <w:u w:val="none" w:color="auto"/>
          <w:shd w:val="clear" w:fill="auto"/>
        </w:rPr>
        <w:t>其他重要事项的情况说明</w:t>
      </w:r>
      <w:bookmarkEnd w:id="42"/>
      <w:bookmarkEnd w:id="43"/>
    </w:p>
    <w:p>
      <w:pPr>
        <w:autoSpaceDE w:val="0"/>
        <w:autoSpaceDN w:val="0"/>
        <w:adjustRightInd w:val="0"/>
        <w:spacing w:line="600" w:lineRule="exact"/>
        <w:ind w:firstLine="643" w:firstLineChars="200"/>
        <w:jc w:val="left"/>
        <w:outlineLvl w:val="2"/>
        <w:rPr>
          <w:rFonts w:ascii="仿宋" w:hAnsi="仿宋" w:eastAsia="仿宋"/>
          <w:b/>
          <w:sz w:val="32"/>
          <w:szCs w:val="32"/>
          <w:u w:val="none" w:color="auto"/>
          <w:shd w:val="clear" w:fill="auto"/>
        </w:rPr>
      </w:pPr>
      <w:bookmarkStart w:id="44" w:name="_Toc15377222"/>
      <w:r>
        <w:rPr>
          <w:rFonts w:hint="eastAsia" w:ascii="仿宋" w:hAnsi="仿宋" w:eastAsia="仿宋"/>
          <w:b/>
          <w:sz w:val="32"/>
          <w:szCs w:val="32"/>
          <w:u w:val="none" w:color="auto"/>
          <w:shd w:val="clear" w:fill="auto"/>
        </w:rPr>
        <w:t>（一）</w:t>
      </w:r>
      <w:bookmarkEnd w:id="44"/>
      <w:bookmarkStart w:id="45" w:name="_Toc15377224"/>
      <w:r>
        <w:rPr>
          <w:rFonts w:hint="eastAsia" w:ascii="仿宋" w:hAnsi="仿宋" w:eastAsia="仿宋"/>
          <w:b/>
          <w:sz w:val="32"/>
          <w:szCs w:val="32"/>
          <w:u w:val="none" w:color="auto"/>
          <w:shd w:val="clear" w:fill="auto"/>
        </w:rPr>
        <w:t>国有资产占有使用情况</w:t>
      </w:r>
      <w:bookmarkEnd w:id="45"/>
    </w:p>
    <w:p>
      <w:pPr>
        <w:autoSpaceDE w:val="0"/>
        <w:autoSpaceDN w:val="0"/>
        <w:adjustRightInd w:val="0"/>
        <w:spacing w:line="600" w:lineRule="exact"/>
        <w:ind w:firstLine="640" w:firstLineChars="200"/>
        <w:jc w:val="left"/>
        <w:rPr>
          <w:rFonts w:ascii="仿宋_GB2312" w:eastAsia="仿宋_GB2312"/>
          <w:sz w:val="32"/>
          <w:szCs w:val="32"/>
          <w:u w:val="none" w:color="auto"/>
          <w:shd w:val="clear" w:fill="auto"/>
        </w:rPr>
      </w:pPr>
      <w:r>
        <w:rPr>
          <w:rFonts w:hint="eastAsia" w:ascii="仿宋_GB2312" w:eastAsia="仿宋_GB2312"/>
          <w:sz w:val="32"/>
          <w:szCs w:val="32"/>
          <w:u w:val="none" w:color="auto"/>
          <w:shd w:val="clear" w:fill="auto"/>
        </w:rPr>
        <w:t>截至2023年</w:t>
      </w:r>
      <w:r>
        <w:rPr>
          <w:rFonts w:ascii="仿宋_GB2312" w:eastAsia="仿宋_GB2312"/>
          <w:sz w:val="32"/>
          <w:szCs w:val="32"/>
          <w:u w:val="none" w:color="auto"/>
          <w:shd w:val="clear" w:fill="auto"/>
        </w:rPr>
        <w:t>12</w:t>
      </w:r>
      <w:r>
        <w:rPr>
          <w:rFonts w:hint="eastAsia" w:ascii="仿宋_GB2312" w:eastAsia="仿宋_GB2312"/>
          <w:sz w:val="32"/>
          <w:szCs w:val="32"/>
          <w:u w:val="none" w:color="auto"/>
          <w:shd w:val="clear" w:fill="auto"/>
        </w:rPr>
        <w:t>月</w:t>
      </w:r>
      <w:r>
        <w:rPr>
          <w:rFonts w:ascii="仿宋_GB2312" w:eastAsia="仿宋_GB2312"/>
          <w:sz w:val="32"/>
          <w:szCs w:val="32"/>
          <w:u w:val="none" w:color="auto"/>
          <w:shd w:val="clear" w:fill="auto"/>
        </w:rPr>
        <w:t>31</w:t>
      </w:r>
      <w:r>
        <w:rPr>
          <w:rFonts w:hint="eastAsia" w:ascii="仿宋_GB2312" w:eastAsia="仿宋_GB2312"/>
          <w:sz w:val="32"/>
          <w:szCs w:val="32"/>
          <w:u w:val="none" w:color="auto"/>
          <w:shd w:val="clear" w:fill="auto"/>
        </w:rPr>
        <w:t>日，</w:t>
      </w:r>
      <w:r>
        <w:rPr>
          <w:rFonts w:ascii="仿宋_GB2312" w:eastAsia="仿宋_GB2312"/>
          <w:b/>
          <w:sz w:val="32"/>
          <w:szCs w:val="32"/>
          <w:u w:val="none" w:color="auto"/>
          <w:shd w:val="clear" w:fill="auto"/>
        </w:rPr>
        <w:t>通江县铁溪镇人民政府</w:t>
      </w:r>
      <w:r>
        <w:rPr>
          <w:rFonts w:hint="eastAsia" w:ascii="仿宋_GB2312" w:eastAsia="仿宋_GB2312"/>
          <w:sz w:val="32"/>
          <w:szCs w:val="32"/>
          <w:u w:val="none" w:color="auto"/>
          <w:shd w:val="clear" w:fill="auto"/>
        </w:rPr>
        <w:t>共有车辆</w:t>
      </w:r>
      <w:r>
        <w:rPr>
          <w:rFonts w:hint="eastAsia" w:ascii="仿宋_GB2312" w:eastAsia="仿宋_GB2312"/>
          <w:b/>
          <w:sz w:val="32"/>
          <w:szCs w:val="32"/>
          <w:u w:val="none" w:color="auto"/>
          <w:shd w:val="clear" w:fill="auto"/>
        </w:rPr>
        <w:t>0</w:t>
      </w:r>
      <w:r>
        <w:rPr>
          <w:rFonts w:hint="eastAsia" w:ascii="仿宋_GB2312" w:eastAsia="仿宋_GB2312"/>
          <w:sz w:val="32"/>
          <w:szCs w:val="32"/>
          <w:u w:val="none" w:color="auto"/>
          <w:shd w:val="clear" w:fill="auto"/>
        </w:rPr>
        <w:t>辆。</w:t>
      </w:r>
    </w:p>
    <w:p>
      <w:pPr>
        <w:autoSpaceDE w:val="0"/>
        <w:autoSpaceDN w:val="0"/>
        <w:adjustRightInd w:val="0"/>
        <w:spacing w:line="600" w:lineRule="exact"/>
        <w:ind w:firstLine="643" w:firstLineChars="200"/>
        <w:jc w:val="left"/>
        <w:outlineLvl w:val="2"/>
        <w:rPr>
          <w:rFonts w:ascii="仿宋" w:hAnsi="仿宋" w:eastAsia="仿宋"/>
          <w:b/>
          <w:sz w:val="32"/>
          <w:szCs w:val="32"/>
          <w:u w:val="none" w:color="auto"/>
          <w:shd w:val="clear" w:fill="auto"/>
        </w:rPr>
      </w:pPr>
      <w:r>
        <w:rPr>
          <w:rFonts w:hint="eastAsia" w:ascii="仿宋" w:hAnsi="仿宋" w:eastAsia="仿宋"/>
          <w:b/>
          <w:sz w:val="32"/>
          <w:szCs w:val="32"/>
          <w:u w:val="none" w:color="auto"/>
          <w:shd w:val="clear" w:fill="auto"/>
        </w:rPr>
        <w:t>（四）预算绩效管理情况</w:t>
      </w:r>
    </w:p>
    <w:p>
      <w:pPr>
        <w:spacing w:line="580" w:lineRule="exact"/>
        <w:ind w:firstLine="640" w:firstLineChars="200"/>
        <w:rPr>
          <w:rFonts w:hint="eastAsia" w:ascii="仿宋_GB2312" w:eastAsia="仿宋_GB2312"/>
          <w:sz w:val="32"/>
          <w:szCs w:val="32"/>
          <w:u w:val="none" w:color="auto"/>
          <w:shd w:val="clear" w:fill="auto"/>
        </w:rPr>
      </w:pPr>
      <w:r>
        <w:rPr>
          <w:rFonts w:hint="eastAsia" w:ascii="仿宋_GB2312" w:eastAsia="仿宋_GB2312"/>
          <w:sz w:val="32"/>
          <w:szCs w:val="32"/>
          <w:u w:val="none" w:color="auto"/>
          <w:shd w:val="clear" w:fill="auto"/>
        </w:rPr>
        <w:t>根据预算绩效管理要求，本单位在2023年度预算编制阶段，组织对</w:t>
      </w:r>
      <w:r>
        <w:rPr>
          <w:rFonts w:hint="eastAsia" w:ascii="仿宋_GB2312" w:hAnsi="Times New Roman" w:eastAsia="仿宋_GB2312" w:cs="Times New Roman"/>
          <w:sz w:val="32"/>
          <w:szCs w:val="32"/>
          <w:u w:val="none" w:color="auto"/>
          <w:shd w:val="clear" w:fill="auto"/>
          <w:lang w:val="en-US" w:eastAsia="zh-CN"/>
        </w:rPr>
        <w:t>关心下一代工作</w:t>
      </w:r>
      <w:r>
        <w:rPr>
          <w:rFonts w:hint="eastAsia" w:ascii="仿宋_GB2312" w:hAnsi="Times New Roman" w:eastAsia="仿宋_GB2312" w:cs="Times New Roman"/>
          <w:sz w:val="32"/>
          <w:szCs w:val="32"/>
          <w:u w:val="none" w:color="auto"/>
          <w:shd w:val="clear" w:fill="auto"/>
        </w:rPr>
        <w:t>项</w:t>
      </w:r>
      <w:r>
        <w:rPr>
          <w:rFonts w:hint="eastAsia" w:ascii="仿宋_GB2312" w:eastAsia="仿宋_GB2312"/>
          <w:sz w:val="32"/>
          <w:szCs w:val="32"/>
          <w:u w:val="none" w:color="auto"/>
          <w:shd w:val="clear" w:fill="auto"/>
        </w:rPr>
        <w:t>目开展了预算事前绩效评估，预算执行过程中，选取XX个项目开展绩效监控，组织对</w:t>
      </w:r>
      <w:r>
        <w:rPr>
          <w:rFonts w:hint="eastAsia" w:ascii="仿宋_GB2312" w:hAnsi="Times New Roman" w:eastAsia="仿宋_GB2312" w:cs="Times New Roman"/>
          <w:sz w:val="32"/>
          <w:szCs w:val="32"/>
          <w:u w:val="none" w:color="auto"/>
          <w:shd w:val="clear" w:fill="auto"/>
          <w:lang w:val="en-US" w:eastAsia="zh-CN"/>
        </w:rPr>
        <w:t>关心下一代工作</w:t>
      </w:r>
      <w:r>
        <w:rPr>
          <w:rFonts w:hint="eastAsia" w:ascii="仿宋_GB2312" w:hAnsi="Times New Roman" w:eastAsia="仿宋_GB2312" w:cs="Times New Roman"/>
          <w:sz w:val="32"/>
          <w:szCs w:val="32"/>
          <w:u w:val="none" w:color="auto"/>
          <w:shd w:val="clear" w:fill="auto"/>
        </w:rPr>
        <w:t>项</w:t>
      </w:r>
      <w:r>
        <w:rPr>
          <w:rFonts w:hint="eastAsia" w:ascii="仿宋_GB2312" w:eastAsia="仿宋_GB2312"/>
          <w:sz w:val="32"/>
          <w:szCs w:val="32"/>
          <w:u w:val="none" w:color="auto"/>
          <w:shd w:val="clear" w:fill="auto"/>
        </w:rPr>
        <w:t>目开展绩效自评，绩效自评表详见第四部分附件。</w:t>
      </w:r>
    </w:p>
    <w:p>
      <w:pPr>
        <w:spacing w:line="600" w:lineRule="exact"/>
        <w:ind w:firstLine="640" w:firstLineChars="200"/>
        <w:rPr>
          <w:rFonts w:ascii="仿宋_GB2312" w:eastAsia="仿宋_GB2312"/>
          <w:sz w:val="32"/>
          <w:szCs w:val="32"/>
          <w:u w:val="none" w:color="auto"/>
          <w:shd w:val="clear" w:fill="auto"/>
        </w:rPr>
      </w:pPr>
    </w:p>
    <w:p>
      <w:pPr>
        <w:spacing w:line="600" w:lineRule="exact"/>
        <w:ind w:firstLine="640" w:firstLineChars="200"/>
        <w:rPr>
          <w:rFonts w:ascii="仿宋_GB2312" w:eastAsia="仿宋_GB2312"/>
          <w:sz w:val="32"/>
          <w:szCs w:val="32"/>
          <w:u w:val="none" w:color="auto"/>
          <w:shd w:val="clear" w:fill="auto"/>
        </w:rPr>
      </w:pPr>
      <w:r>
        <w:rPr>
          <w:rFonts w:hint="eastAsia" w:ascii="仿宋_GB2312" w:eastAsia="仿宋_GB2312"/>
          <w:sz w:val="32"/>
          <w:szCs w:val="32"/>
          <w:u w:val="none" w:color="auto"/>
          <w:shd w:val="clear" w:fill="auto"/>
        </w:rPr>
        <w:br w:type="page"/>
      </w:r>
    </w:p>
    <w:p>
      <w:pPr>
        <w:numPr>
          <w:ilvl w:val="0"/>
          <w:numId w:val="4"/>
        </w:numPr>
        <w:spacing w:line="600" w:lineRule="exact"/>
        <w:ind w:firstLine="660" w:firstLineChars="150"/>
        <w:jc w:val="center"/>
        <w:outlineLvl w:val="0"/>
        <w:rPr>
          <w:rStyle w:val="27"/>
          <w:rFonts w:ascii="黑体" w:hAnsi="黑体" w:eastAsia="黑体"/>
          <w:b w:val="0"/>
          <w:u w:val="none" w:color="auto"/>
          <w:shd w:val="clear" w:fill="auto"/>
        </w:rPr>
      </w:pPr>
      <w:bookmarkStart w:id="46" w:name="_Toc15396613"/>
      <w:bookmarkStart w:id="47" w:name="_Toc15377225"/>
      <w:r>
        <w:rPr>
          <w:rFonts w:hint="eastAsia" w:ascii="黑体" w:hAnsi="黑体" w:eastAsia="黑体"/>
          <w:sz w:val="44"/>
          <w:szCs w:val="44"/>
          <w:u w:val="none" w:color="auto"/>
          <w:shd w:val="clear" w:fill="auto"/>
        </w:rPr>
        <w:t>名</w:t>
      </w:r>
      <w:r>
        <w:rPr>
          <w:rStyle w:val="27"/>
          <w:rFonts w:hint="eastAsia" w:ascii="黑体" w:hAnsi="黑体" w:eastAsia="黑体"/>
          <w:b w:val="0"/>
          <w:u w:val="none" w:color="auto"/>
          <w:shd w:val="clear" w:fill="auto"/>
        </w:rPr>
        <w:t>词解释</w:t>
      </w:r>
      <w:bookmarkEnd w:id="46"/>
      <w:bookmarkEnd w:id="47"/>
    </w:p>
    <w:p>
      <w:pPr>
        <w:spacing w:line="600" w:lineRule="exact"/>
        <w:jc w:val="left"/>
        <w:rPr>
          <w:rFonts w:ascii="宋体"/>
          <w:b/>
          <w:sz w:val="44"/>
          <w:szCs w:val="44"/>
          <w:u w:val="none" w:color="auto"/>
          <w:shd w:val="clear" w:fill="auto"/>
        </w:rPr>
      </w:pPr>
    </w:p>
    <w:p>
      <w:pPr>
        <w:pStyle w:val="25"/>
        <w:spacing w:line="560" w:lineRule="exact"/>
        <w:ind w:firstLine="640" w:firstLineChars="200"/>
        <w:rPr>
          <w:rFonts w:ascii="仿宋_GB2312" w:eastAsia="仿宋_GB2312"/>
          <w:color w:val="auto"/>
          <w:sz w:val="32"/>
          <w:szCs w:val="32"/>
          <w:highlight w:val="none"/>
          <w:u w:val="none" w:color="auto"/>
          <w:shd w:val="clear" w:fill="auto"/>
        </w:rPr>
      </w:pPr>
      <w:r>
        <w:rPr>
          <w:rFonts w:ascii="仿宋_GB2312" w:eastAsia="仿宋_GB2312"/>
          <w:color w:val="auto"/>
          <w:sz w:val="32"/>
          <w:szCs w:val="32"/>
          <w:highlight w:val="none"/>
          <w:u w:val="none" w:color="auto"/>
          <w:shd w:val="clear" w:fill="auto"/>
        </w:rPr>
        <w:t>1.</w:t>
      </w:r>
      <w:r>
        <w:rPr>
          <w:rFonts w:hint="eastAsia" w:ascii="仿宋_GB2312" w:eastAsia="仿宋_GB2312"/>
          <w:color w:val="auto"/>
          <w:sz w:val="32"/>
          <w:szCs w:val="32"/>
          <w:highlight w:val="none"/>
          <w:u w:val="none" w:color="auto"/>
          <w:shd w:val="clear" w:fill="auto"/>
        </w:rPr>
        <w:t>财政拨款收入：指单位从同级财政部门取得的财政预算资金。</w:t>
      </w:r>
    </w:p>
    <w:p>
      <w:pPr>
        <w:pStyle w:val="25"/>
        <w:spacing w:line="560" w:lineRule="exact"/>
        <w:ind w:firstLine="640" w:firstLineChars="200"/>
        <w:rPr>
          <w:rFonts w:ascii="仿宋_GB2312" w:eastAsia="仿宋_GB2312"/>
          <w:color w:val="auto"/>
          <w:sz w:val="32"/>
          <w:szCs w:val="32"/>
          <w:highlight w:val="none"/>
          <w:u w:val="none" w:color="auto"/>
          <w:shd w:val="clear" w:fill="auto"/>
        </w:rPr>
      </w:pPr>
      <w:r>
        <w:rPr>
          <w:rFonts w:ascii="仿宋_GB2312" w:eastAsia="仿宋_GB2312"/>
          <w:color w:val="auto"/>
          <w:sz w:val="32"/>
          <w:szCs w:val="32"/>
          <w:highlight w:val="none"/>
          <w:u w:val="none" w:color="auto"/>
          <w:shd w:val="clear" w:fill="auto"/>
        </w:rPr>
        <w:t>2.</w:t>
      </w:r>
      <w:r>
        <w:rPr>
          <w:rFonts w:hint="eastAsia" w:ascii="仿宋_GB2312" w:eastAsia="仿宋_GB2312"/>
          <w:color w:val="auto"/>
          <w:sz w:val="32"/>
          <w:szCs w:val="32"/>
          <w:highlight w:val="none"/>
          <w:u w:val="none" w:color="auto"/>
          <w:shd w:val="clear" w:fill="auto"/>
        </w:rPr>
        <w:t>事业收入：指事业单位开展专业业务活动及辅助活动取得的收入。如…（二级预算单位事业收入情况）等。</w:t>
      </w:r>
    </w:p>
    <w:p>
      <w:pPr>
        <w:pStyle w:val="25"/>
        <w:spacing w:line="560" w:lineRule="exact"/>
        <w:ind w:firstLine="640" w:firstLineChars="200"/>
        <w:rPr>
          <w:rFonts w:ascii="仿宋_GB2312" w:eastAsia="仿宋_GB2312"/>
          <w:color w:val="auto"/>
          <w:sz w:val="32"/>
          <w:szCs w:val="32"/>
          <w:highlight w:val="none"/>
          <w:u w:val="none" w:color="auto"/>
          <w:shd w:val="clear" w:fill="auto"/>
        </w:rPr>
      </w:pPr>
      <w:r>
        <w:rPr>
          <w:rFonts w:ascii="仿宋_GB2312" w:eastAsia="仿宋_GB2312"/>
          <w:color w:val="auto"/>
          <w:sz w:val="32"/>
          <w:szCs w:val="32"/>
          <w:highlight w:val="none"/>
          <w:u w:val="none" w:color="auto"/>
          <w:shd w:val="clear" w:fill="auto"/>
        </w:rPr>
        <w:t>3.</w:t>
      </w:r>
      <w:r>
        <w:rPr>
          <w:rFonts w:hint="eastAsia" w:ascii="仿宋_GB2312" w:eastAsia="仿宋_GB2312"/>
          <w:color w:val="auto"/>
          <w:sz w:val="32"/>
          <w:szCs w:val="32"/>
          <w:highlight w:val="none"/>
          <w:u w:val="none" w:color="auto"/>
          <w:shd w:val="clear" w:fill="auto"/>
        </w:rPr>
        <w:t>经营收入：指事业单位在专业业务活动及其辅助活动之外开展非独立核算经营活动取得的收入。如…（二级预算单位经营收入情况）等。</w:t>
      </w:r>
    </w:p>
    <w:p>
      <w:pPr>
        <w:pStyle w:val="25"/>
        <w:spacing w:line="560" w:lineRule="exact"/>
        <w:ind w:firstLine="640" w:firstLineChars="200"/>
        <w:rPr>
          <w:rFonts w:ascii="仿宋_GB2312" w:eastAsia="仿宋_GB2312"/>
          <w:color w:val="auto"/>
          <w:sz w:val="32"/>
          <w:szCs w:val="32"/>
          <w:highlight w:val="none"/>
          <w:u w:val="none" w:color="auto"/>
          <w:shd w:val="clear" w:fill="auto"/>
        </w:rPr>
      </w:pPr>
      <w:r>
        <w:rPr>
          <w:rFonts w:ascii="仿宋_GB2312" w:eastAsia="仿宋_GB2312"/>
          <w:color w:val="auto"/>
          <w:sz w:val="32"/>
          <w:szCs w:val="32"/>
          <w:highlight w:val="none"/>
          <w:u w:val="none" w:color="auto"/>
          <w:shd w:val="clear" w:fill="auto"/>
        </w:rPr>
        <w:t>4.</w:t>
      </w:r>
      <w:r>
        <w:rPr>
          <w:rFonts w:hint="eastAsia" w:ascii="仿宋_GB2312" w:eastAsia="仿宋_GB2312"/>
          <w:color w:val="auto"/>
          <w:sz w:val="32"/>
          <w:szCs w:val="32"/>
          <w:highlight w:val="none"/>
          <w:u w:val="none" w:color="auto"/>
          <w:shd w:val="clear" w:fill="auto"/>
        </w:rPr>
        <w:t>其他收入：指单位取得的除上述收入以外的各项收入。主要是…（收入类型）等。</w:t>
      </w:r>
      <w:r>
        <w:rPr>
          <w:rFonts w:ascii="仿宋_GB2312" w:eastAsia="仿宋_GB2312"/>
          <w:color w:val="auto"/>
          <w:sz w:val="32"/>
          <w:szCs w:val="32"/>
          <w:highlight w:val="none"/>
          <w:u w:val="none" w:color="auto"/>
          <w:shd w:val="clear" w:fill="auto"/>
        </w:rPr>
        <w:t xml:space="preserve"> </w:t>
      </w:r>
    </w:p>
    <w:p>
      <w:pPr>
        <w:pStyle w:val="25"/>
        <w:spacing w:line="560" w:lineRule="exact"/>
        <w:ind w:firstLine="640" w:firstLineChars="200"/>
        <w:rPr>
          <w:rFonts w:ascii="仿宋_GB2312" w:eastAsia="仿宋_GB2312"/>
          <w:color w:val="auto"/>
          <w:sz w:val="32"/>
          <w:szCs w:val="32"/>
          <w:highlight w:val="none"/>
          <w:u w:val="none" w:color="auto"/>
          <w:shd w:val="clear" w:fill="auto"/>
        </w:rPr>
      </w:pPr>
      <w:r>
        <w:rPr>
          <w:rFonts w:ascii="仿宋_GB2312" w:eastAsia="仿宋_GB2312"/>
          <w:color w:val="auto"/>
          <w:sz w:val="32"/>
          <w:szCs w:val="32"/>
          <w:highlight w:val="none"/>
          <w:u w:val="none" w:color="auto"/>
          <w:shd w:val="clear" w:fill="auto"/>
        </w:rPr>
        <w:t>5.</w:t>
      </w:r>
      <w:r>
        <w:rPr>
          <w:rFonts w:hint="eastAsia" w:ascii="仿宋_GB2312" w:eastAsia="仿宋_GB2312"/>
          <w:color w:val="auto"/>
          <w:sz w:val="32"/>
          <w:szCs w:val="32"/>
          <w:highlight w:val="none"/>
          <w:u w:val="none" w:color="auto"/>
          <w:shd w:val="clear" w:fill="auto"/>
          <w:lang w:eastAsia="zh-CN"/>
        </w:rPr>
        <w:t>使用非财政拨款结余</w:t>
      </w:r>
      <w:r>
        <w:rPr>
          <w:rFonts w:hint="eastAsia" w:ascii="仿宋_GB2312" w:eastAsia="仿宋_GB2312"/>
          <w:color w:val="auto"/>
          <w:sz w:val="32"/>
          <w:szCs w:val="32"/>
          <w:highlight w:val="none"/>
          <w:u w:val="none" w:color="auto"/>
          <w:shd w:val="clear" w:fill="auto"/>
        </w:rPr>
        <w:t>：指事业单位</w:t>
      </w:r>
      <w:r>
        <w:rPr>
          <w:rFonts w:hint="eastAsia" w:ascii="仿宋_GB2312" w:eastAsia="仿宋_GB2312"/>
          <w:color w:val="auto"/>
          <w:sz w:val="32"/>
          <w:szCs w:val="32"/>
          <w:highlight w:val="none"/>
          <w:u w:val="none" w:color="auto"/>
          <w:shd w:val="clear" w:fill="auto"/>
          <w:lang w:eastAsia="zh-CN"/>
        </w:rPr>
        <w:t>使用以前年度积累的非财政拨款结余弥补当年收支差额的金额。</w:t>
      </w:r>
      <w:r>
        <w:rPr>
          <w:rFonts w:ascii="仿宋_GB2312" w:eastAsia="仿宋_GB2312"/>
          <w:color w:val="auto"/>
          <w:sz w:val="32"/>
          <w:szCs w:val="32"/>
          <w:highlight w:val="none"/>
          <w:u w:val="none" w:color="auto"/>
          <w:shd w:val="clear" w:fill="auto"/>
        </w:rPr>
        <w:t xml:space="preserve"> </w:t>
      </w:r>
    </w:p>
    <w:p>
      <w:pPr>
        <w:pStyle w:val="25"/>
        <w:spacing w:line="560" w:lineRule="exact"/>
        <w:ind w:firstLine="640" w:firstLineChars="200"/>
        <w:rPr>
          <w:rFonts w:ascii="仿宋_GB2312" w:eastAsia="仿宋_GB2312"/>
          <w:color w:val="auto"/>
          <w:sz w:val="32"/>
          <w:szCs w:val="32"/>
          <w:highlight w:val="none"/>
          <w:u w:val="none" w:color="auto"/>
          <w:shd w:val="clear" w:fill="auto"/>
        </w:rPr>
      </w:pPr>
      <w:r>
        <w:rPr>
          <w:rFonts w:ascii="仿宋_GB2312" w:eastAsia="仿宋_GB2312"/>
          <w:color w:val="auto"/>
          <w:sz w:val="32"/>
          <w:szCs w:val="32"/>
          <w:highlight w:val="none"/>
          <w:u w:val="none" w:color="auto"/>
          <w:shd w:val="clear" w:fill="auto"/>
        </w:rPr>
        <w:t>6.</w:t>
      </w:r>
      <w:r>
        <w:rPr>
          <w:rFonts w:hint="eastAsia" w:ascii="仿宋_GB2312" w:eastAsia="仿宋_GB2312"/>
          <w:color w:val="auto"/>
          <w:sz w:val="32"/>
          <w:szCs w:val="32"/>
          <w:highlight w:val="none"/>
          <w:u w:val="none" w:color="auto"/>
          <w:shd w:val="clear" w:fill="auto"/>
        </w:rPr>
        <w:t>年初结转和结余：指以前年度尚未完成、结转到本年按有关规定继续使用的资金。</w:t>
      </w:r>
      <w:r>
        <w:rPr>
          <w:rFonts w:ascii="仿宋_GB2312" w:eastAsia="仿宋_GB2312"/>
          <w:color w:val="auto"/>
          <w:sz w:val="32"/>
          <w:szCs w:val="32"/>
          <w:highlight w:val="none"/>
          <w:u w:val="none" w:color="auto"/>
          <w:shd w:val="clear" w:fill="auto"/>
        </w:rPr>
        <w:t xml:space="preserve"> </w:t>
      </w:r>
    </w:p>
    <w:p>
      <w:pPr>
        <w:pStyle w:val="25"/>
        <w:spacing w:line="560" w:lineRule="exact"/>
        <w:ind w:firstLine="640" w:firstLineChars="200"/>
        <w:rPr>
          <w:rFonts w:ascii="仿宋_GB2312" w:eastAsia="仿宋_GB2312"/>
          <w:color w:val="auto"/>
          <w:sz w:val="32"/>
          <w:szCs w:val="32"/>
          <w:highlight w:val="none"/>
          <w:u w:val="none" w:color="auto"/>
          <w:shd w:val="clear" w:fill="auto"/>
        </w:rPr>
      </w:pPr>
      <w:r>
        <w:rPr>
          <w:rFonts w:ascii="仿宋_GB2312" w:eastAsia="仿宋_GB2312"/>
          <w:color w:val="auto"/>
          <w:sz w:val="32"/>
          <w:szCs w:val="32"/>
          <w:highlight w:val="none"/>
          <w:u w:val="none" w:color="auto"/>
          <w:shd w:val="clear" w:fill="auto"/>
        </w:rPr>
        <w:t>7.</w:t>
      </w:r>
      <w:r>
        <w:rPr>
          <w:rFonts w:hint="eastAsia" w:ascii="仿宋_GB2312" w:eastAsia="仿宋_GB2312"/>
          <w:color w:val="auto"/>
          <w:sz w:val="32"/>
          <w:szCs w:val="32"/>
          <w:highlight w:val="none"/>
          <w:u w:val="none" w:color="auto"/>
          <w:shd w:val="clear" w:fill="auto"/>
        </w:rPr>
        <w:t>结余分配：指事业单位按照会计制度规定</w:t>
      </w:r>
      <w:r>
        <w:rPr>
          <w:rFonts w:hint="eastAsia" w:ascii="仿宋_GB2312" w:eastAsia="仿宋_GB2312"/>
          <w:color w:val="auto"/>
          <w:sz w:val="32"/>
          <w:szCs w:val="32"/>
          <w:highlight w:val="none"/>
          <w:u w:val="none" w:color="auto"/>
          <w:shd w:val="clear" w:fill="auto"/>
          <w:lang w:eastAsia="zh-CN"/>
        </w:rPr>
        <w:t>交纳</w:t>
      </w:r>
      <w:r>
        <w:rPr>
          <w:rFonts w:hint="eastAsia" w:ascii="仿宋_GB2312" w:eastAsia="仿宋_GB2312"/>
          <w:color w:val="auto"/>
          <w:sz w:val="32"/>
          <w:szCs w:val="32"/>
          <w:highlight w:val="none"/>
          <w:u w:val="none" w:color="auto"/>
          <w:shd w:val="clear" w:fill="auto"/>
          <w:lang w:eastAsia="zh-CN"/>
        </w:rPr>
        <w:t>的所得税、提取的专用结余以及转入非财政拨款结余的金额</w:t>
      </w:r>
      <w:r>
        <w:rPr>
          <w:rFonts w:hint="eastAsia" w:ascii="仿宋_GB2312" w:eastAsia="仿宋_GB2312"/>
          <w:color w:val="auto"/>
          <w:sz w:val="32"/>
          <w:szCs w:val="32"/>
          <w:highlight w:val="none"/>
          <w:u w:val="none" w:color="auto"/>
          <w:shd w:val="clear" w:fill="auto"/>
        </w:rPr>
        <w:t>等。</w:t>
      </w:r>
    </w:p>
    <w:p>
      <w:pPr>
        <w:pStyle w:val="25"/>
        <w:spacing w:line="560" w:lineRule="exact"/>
        <w:ind w:firstLine="640" w:firstLineChars="200"/>
        <w:rPr>
          <w:rFonts w:ascii="仿宋_GB2312" w:eastAsia="仿宋_GB2312"/>
          <w:color w:val="auto"/>
          <w:sz w:val="32"/>
          <w:szCs w:val="32"/>
          <w:highlight w:val="none"/>
          <w:u w:val="none" w:color="auto"/>
          <w:shd w:val="clear" w:fill="auto"/>
        </w:rPr>
      </w:pPr>
      <w:r>
        <w:rPr>
          <w:rFonts w:ascii="仿宋_GB2312" w:eastAsia="仿宋_GB2312"/>
          <w:color w:val="auto"/>
          <w:sz w:val="32"/>
          <w:szCs w:val="32"/>
          <w:highlight w:val="none"/>
          <w:u w:val="none" w:color="auto"/>
          <w:shd w:val="clear" w:fill="auto"/>
        </w:rPr>
        <w:t>8</w:t>
      </w:r>
      <w:r>
        <w:rPr>
          <w:rFonts w:hint="eastAsia" w:ascii="仿宋_GB2312" w:eastAsia="仿宋_GB2312"/>
          <w:color w:val="auto"/>
          <w:sz w:val="32"/>
          <w:szCs w:val="32"/>
          <w:highlight w:val="none"/>
          <w:u w:val="none" w:color="auto"/>
          <w:shd w:val="clear" w:fill="auto"/>
        </w:rPr>
        <w:t>、年末结转和结余：指单位按有关规定结转到下年或以后年度继续使用的资金。</w:t>
      </w:r>
    </w:p>
    <w:p>
      <w:pPr>
        <w:spacing w:line="600" w:lineRule="exact"/>
        <w:ind w:firstLine="640"/>
        <w:rPr>
          <w:rFonts w:ascii="仿宋_GB2312" w:eastAsia="仿宋_GB2312"/>
          <w:color w:val="000000"/>
          <w:sz w:val="32"/>
          <w:szCs w:val="32"/>
          <w:u w:val="none" w:color="auto"/>
          <w:shd w:val="clear" w:fill="auto"/>
        </w:rPr>
      </w:pPr>
      <w:r>
        <w:rPr>
          <w:rFonts w:hint="eastAsia" w:ascii="仿宋_GB2312" w:eastAsia="仿宋_GB2312"/>
          <w:color w:val="000000"/>
          <w:sz w:val="32"/>
          <w:szCs w:val="32"/>
          <w:u w:val="none" w:color="auto"/>
          <w:shd w:val="clear" w:fill="auto"/>
        </w:rPr>
        <w:t>9．一般公共服务（类）人大事务（款）行政运行（项）:指用于保障乡镇人大机构正常运转，用于行政运行方面的人员经费和日常运转经费支出；</w:t>
      </w:r>
    </w:p>
    <w:p>
      <w:pPr>
        <w:spacing w:line="600" w:lineRule="exact"/>
        <w:ind w:firstLine="640"/>
        <w:rPr>
          <w:rFonts w:ascii="仿宋_GB2312" w:eastAsia="仿宋_GB2312"/>
          <w:color w:val="000000"/>
          <w:sz w:val="32"/>
          <w:szCs w:val="32"/>
          <w:u w:val="none" w:color="auto"/>
          <w:shd w:val="clear" w:fill="auto"/>
        </w:rPr>
      </w:pPr>
      <w:r>
        <w:rPr>
          <w:rFonts w:hint="eastAsia" w:ascii="仿宋_GB2312" w:eastAsia="仿宋_GB2312"/>
          <w:color w:val="000000"/>
          <w:sz w:val="32"/>
          <w:szCs w:val="32"/>
          <w:u w:val="none" w:color="auto"/>
          <w:shd w:val="clear" w:fill="auto"/>
        </w:rPr>
        <w:t>10．一般公共服务（类）政府办公厅（室）及相关机构事务（款）行政运行（项）: 指用于保障乡镇政府机构正常运转，用于行政运行方面的人员经费和日常运转经费支出；</w:t>
      </w:r>
    </w:p>
    <w:p>
      <w:pPr>
        <w:spacing w:line="600" w:lineRule="exact"/>
        <w:ind w:firstLine="640"/>
        <w:rPr>
          <w:rFonts w:ascii="仿宋_GB2312" w:eastAsia="仿宋_GB2312"/>
          <w:color w:val="000000"/>
          <w:sz w:val="32"/>
          <w:szCs w:val="32"/>
          <w:u w:val="none" w:color="auto"/>
          <w:shd w:val="clear" w:fill="auto"/>
        </w:rPr>
      </w:pPr>
      <w:r>
        <w:rPr>
          <w:rFonts w:hint="eastAsia" w:ascii="仿宋_GB2312" w:eastAsia="仿宋_GB2312"/>
          <w:color w:val="000000"/>
          <w:sz w:val="32"/>
          <w:szCs w:val="32"/>
          <w:u w:val="none" w:color="auto"/>
          <w:shd w:val="clear" w:fill="auto"/>
        </w:rPr>
        <w:t>11. 一般公共服务（类）政府办公厅（室）及相关机构事务（款）一般行政管理事务（项）指为完成上级安排的特定工作和任务发生的支出；</w:t>
      </w:r>
    </w:p>
    <w:p>
      <w:pPr>
        <w:spacing w:line="600" w:lineRule="exact"/>
        <w:ind w:firstLine="640"/>
        <w:rPr>
          <w:rFonts w:ascii="仿宋_GB2312" w:eastAsia="仿宋_GB2312"/>
          <w:color w:val="000000"/>
          <w:sz w:val="32"/>
          <w:szCs w:val="32"/>
          <w:u w:val="none" w:color="auto"/>
          <w:shd w:val="clear" w:fill="auto"/>
        </w:rPr>
      </w:pPr>
      <w:r>
        <w:rPr>
          <w:rFonts w:hint="eastAsia" w:ascii="仿宋_GB2312" w:eastAsia="仿宋_GB2312"/>
          <w:color w:val="000000"/>
          <w:sz w:val="32"/>
          <w:szCs w:val="32"/>
          <w:u w:val="none" w:color="auto"/>
          <w:shd w:val="clear" w:fill="auto"/>
        </w:rPr>
        <w:t xml:space="preserve">12. 一般公共服务（类）政府办公厅（室）及相关机构事务（款）信访事务（项）: 指信访维稳、矛盾纠纷调解、网格化服务和征兵等支出 ； </w:t>
      </w:r>
    </w:p>
    <w:p>
      <w:pPr>
        <w:spacing w:line="600" w:lineRule="exact"/>
        <w:ind w:firstLine="640"/>
        <w:rPr>
          <w:rFonts w:ascii="仿宋_GB2312" w:eastAsia="仿宋_GB2312"/>
          <w:color w:val="000000"/>
          <w:sz w:val="32"/>
          <w:szCs w:val="32"/>
          <w:u w:val="none" w:color="auto"/>
          <w:shd w:val="clear" w:fill="auto"/>
        </w:rPr>
      </w:pPr>
      <w:r>
        <w:rPr>
          <w:rFonts w:hint="eastAsia" w:ascii="仿宋_GB2312" w:eastAsia="仿宋_GB2312"/>
          <w:color w:val="000000"/>
          <w:sz w:val="32"/>
          <w:szCs w:val="32"/>
          <w:u w:val="none" w:color="auto"/>
          <w:shd w:val="clear" w:fill="auto"/>
        </w:rPr>
        <w:t>13．一般公共服务（类）财政事务（款）行政运行（项）: 保障乡镇财政机构正常运行，用于行政运行方面的人员经费和日常运转经费支出；</w:t>
      </w:r>
    </w:p>
    <w:p>
      <w:pPr>
        <w:spacing w:line="600" w:lineRule="exact"/>
        <w:ind w:firstLine="640"/>
        <w:rPr>
          <w:rFonts w:ascii="仿宋_GB2312" w:eastAsia="仿宋_GB2312"/>
          <w:color w:val="000000"/>
          <w:sz w:val="32"/>
          <w:szCs w:val="32"/>
          <w:u w:val="none" w:color="auto"/>
          <w:shd w:val="clear" w:fill="auto"/>
        </w:rPr>
      </w:pPr>
      <w:r>
        <w:rPr>
          <w:rFonts w:hint="eastAsia" w:ascii="仿宋_GB2312" w:eastAsia="仿宋_GB2312"/>
          <w:color w:val="000000"/>
          <w:sz w:val="32"/>
          <w:szCs w:val="32"/>
          <w:u w:val="none" w:color="auto"/>
          <w:shd w:val="clear" w:fill="auto"/>
        </w:rPr>
        <w:t>14．一般公共服务（类）人力资源事务（款）其他人力资源事务支出（项）: 指引进人才的安家住房补贴支出；</w:t>
      </w:r>
    </w:p>
    <w:p>
      <w:pPr>
        <w:spacing w:line="600" w:lineRule="exact"/>
        <w:ind w:firstLine="640"/>
        <w:rPr>
          <w:rFonts w:ascii="仿宋_GB2312" w:eastAsia="仿宋_GB2312"/>
          <w:color w:val="000000"/>
          <w:sz w:val="32"/>
          <w:szCs w:val="32"/>
          <w:u w:val="none" w:color="auto"/>
          <w:shd w:val="clear" w:fill="auto"/>
        </w:rPr>
      </w:pPr>
      <w:r>
        <w:rPr>
          <w:rFonts w:hint="eastAsia" w:ascii="仿宋_GB2312" w:eastAsia="仿宋_GB2312"/>
          <w:color w:val="000000"/>
          <w:sz w:val="32"/>
          <w:szCs w:val="32"/>
          <w:u w:val="none" w:color="auto"/>
          <w:shd w:val="clear" w:fill="auto"/>
        </w:rPr>
        <w:t>15．一般公共服务（类）纪检监察事务（款）行政运行（项）: 保障乡镇纪检机构正常运行，用于行政运行方面的人员经费和日常运转经费支出；</w:t>
      </w:r>
    </w:p>
    <w:p>
      <w:pPr>
        <w:spacing w:line="600" w:lineRule="exact"/>
        <w:ind w:firstLine="640"/>
        <w:rPr>
          <w:rFonts w:ascii="仿宋_GB2312" w:eastAsia="仿宋_GB2312"/>
          <w:color w:val="000000"/>
          <w:sz w:val="32"/>
          <w:szCs w:val="32"/>
          <w:u w:val="none" w:color="auto"/>
          <w:shd w:val="clear" w:fill="auto"/>
        </w:rPr>
      </w:pPr>
      <w:r>
        <w:rPr>
          <w:rFonts w:hint="eastAsia" w:ascii="仿宋_GB2312" w:eastAsia="仿宋_GB2312"/>
          <w:color w:val="000000"/>
          <w:sz w:val="32"/>
          <w:szCs w:val="32"/>
          <w:u w:val="none" w:color="auto"/>
          <w:shd w:val="clear" w:fill="auto"/>
        </w:rPr>
        <w:t>16．一般公共服务（类）群众团体事务（款）行政运行（项）: 保障乡镇妇联、共青团机构正常运行，用于行政运行方面的人员经费和日常运转经费支出；</w:t>
      </w:r>
    </w:p>
    <w:p>
      <w:pPr>
        <w:spacing w:line="600" w:lineRule="exact"/>
        <w:ind w:firstLine="640"/>
        <w:rPr>
          <w:rFonts w:ascii="仿宋_GB2312" w:eastAsia="仿宋_GB2312"/>
          <w:color w:val="000000"/>
          <w:sz w:val="32"/>
          <w:szCs w:val="32"/>
          <w:u w:val="none" w:color="auto"/>
          <w:shd w:val="clear" w:fill="auto"/>
        </w:rPr>
      </w:pPr>
      <w:r>
        <w:rPr>
          <w:rFonts w:hint="eastAsia" w:ascii="仿宋_GB2312" w:eastAsia="仿宋_GB2312"/>
          <w:color w:val="000000"/>
          <w:sz w:val="32"/>
          <w:szCs w:val="32"/>
          <w:u w:val="none" w:color="auto"/>
          <w:shd w:val="clear" w:fill="auto"/>
        </w:rPr>
        <w:t>17．一般公共服务（类）党委办公厅（室）及相关机构事务（款）行政运行（项）: 保障乡镇党委机构正常运行，用于行政运行方面的人员经费和日常运转经费支出；</w:t>
      </w:r>
    </w:p>
    <w:p>
      <w:pPr>
        <w:spacing w:line="600" w:lineRule="exact"/>
        <w:ind w:firstLine="640"/>
        <w:rPr>
          <w:rFonts w:ascii="仿宋_GB2312" w:eastAsia="仿宋_GB2312"/>
          <w:color w:val="000000"/>
          <w:sz w:val="32"/>
          <w:szCs w:val="32"/>
          <w:u w:val="none" w:color="auto"/>
          <w:shd w:val="clear" w:fill="auto"/>
        </w:rPr>
      </w:pPr>
      <w:r>
        <w:rPr>
          <w:rFonts w:hint="eastAsia" w:ascii="仿宋_GB2312" w:eastAsia="仿宋_GB2312"/>
          <w:color w:val="000000"/>
          <w:sz w:val="32"/>
          <w:szCs w:val="32"/>
          <w:u w:val="none" w:color="auto"/>
          <w:shd w:val="clear" w:fill="auto"/>
        </w:rPr>
        <w:t>18．教育支出（类）普通教育（款）学前教育（项）:指乡镇学前教育阶段专项支出；</w:t>
      </w:r>
    </w:p>
    <w:p>
      <w:pPr>
        <w:spacing w:line="600" w:lineRule="exact"/>
        <w:ind w:firstLine="640"/>
        <w:rPr>
          <w:rFonts w:ascii="仿宋_GB2312" w:eastAsia="仿宋_GB2312"/>
          <w:color w:val="000000"/>
          <w:sz w:val="32"/>
          <w:szCs w:val="32"/>
          <w:u w:val="none" w:color="auto"/>
          <w:shd w:val="clear" w:fill="auto"/>
        </w:rPr>
      </w:pPr>
      <w:r>
        <w:rPr>
          <w:rFonts w:hint="eastAsia" w:ascii="仿宋_GB2312" w:eastAsia="仿宋_GB2312"/>
          <w:color w:val="000000"/>
          <w:sz w:val="32"/>
          <w:szCs w:val="32"/>
          <w:u w:val="none" w:color="auto"/>
          <w:shd w:val="clear" w:fill="auto"/>
        </w:rPr>
        <w:t>19．教育支出（类）普通教育（款）小学教育（项）:指义务教育小学阶段的人员经费和日常运转经费支出；</w:t>
      </w:r>
    </w:p>
    <w:p>
      <w:pPr>
        <w:spacing w:line="600" w:lineRule="exact"/>
        <w:ind w:firstLine="640"/>
        <w:rPr>
          <w:rFonts w:ascii="仿宋_GB2312" w:eastAsia="仿宋_GB2312"/>
          <w:color w:val="000000"/>
          <w:sz w:val="32"/>
          <w:szCs w:val="32"/>
          <w:u w:val="none" w:color="auto"/>
          <w:shd w:val="clear" w:fill="auto"/>
        </w:rPr>
      </w:pPr>
      <w:r>
        <w:rPr>
          <w:rFonts w:hint="eastAsia" w:ascii="仿宋_GB2312" w:eastAsia="仿宋_GB2312"/>
          <w:color w:val="000000"/>
          <w:sz w:val="32"/>
          <w:szCs w:val="32"/>
          <w:u w:val="none" w:color="auto"/>
          <w:shd w:val="clear" w:fill="auto"/>
        </w:rPr>
        <w:t>20．教育支出（类）普通教育（款）初中教育（项）: 指义务教育初中阶段的经费支出；</w:t>
      </w:r>
    </w:p>
    <w:p>
      <w:pPr>
        <w:spacing w:line="600" w:lineRule="exact"/>
        <w:ind w:firstLine="640"/>
        <w:rPr>
          <w:rFonts w:ascii="仿宋_GB2312" w:eastAsia="仿宋_GB2312"/>
          <w:color w:val="000000"/>
          <w:sz w:val="32"/>
          <w:szCs w:val="32"/>
          <w:u w:val="none" w:color="auto"/>
          <w:shd w:val="clear" w:fill="auto"/>
        </w:rPr>
      </w:pPr>
      <w:r>
        <w:rPr>
          <w:rFonts w:hint="eastAsia" w:ascii="仿宋_GB2312" w:eastAsia="仿宋_GB2312"/>
          <w:color w:val="000000"/>
          <w:sz w:val="32"/>
          <w:szCs w:val="32"/>
          <w:u w:val="none" w:color="auto"/>
          <w:shd w:val="clear" w:fill="auto"/>
        </w:rPr>
        <w:t xml:space="preserve">21．教育支出（类）普通教育（款）其他普通教育支出（项）:指义务教育阶段寄宿生生活补助、作业本费、学生营养餐； </w:t>
      </w:r>
    </w:p>
    <w:p>
      <w:pPr>
        <w:spacing w:line="600" w:lineRule="exact"/>
        <w:ind w:firstLine="640"/>
        <w:rPr>
          <w:rFonts w:ascii="仿宋_GB2312" w:eastAsia="仿宋_GB2312"/>
          <w:color w:val="000000"/>
          <w:sz w:val="32"/>
          <w:szCs w:val="32"/>
          <w:u w:val="none" w:color="auto"/>
          <w:shd w:val="clear" w:fill="auto"/>
        </w:rPr>
      </w:pPr>
      <w:r>
        <w:rPr>
          <w:rFonts w:hint="eastAsia" w:ascii="仿宋_GB2312" w:eastAsia="仿宋_GB2312"/>
          <w:color w:val="000000"/>
          <w:sz w:val="32"/>
          <w:szCs w:val="32"/>
          <w:u w:val="none" w:color="auto"/>
          <w:shd w:val="clear" w:fill="auto"/>
        </w:rPr>
        <w:t>22．教育支出（类）其他教育支出（款）其他教育支出（项）: 指</w:t>
      </w:r>
      <w:r>
        <w:rPr>
          <w:rFonts w:hint="eastAsia" w:ascii="仿宋_GB2312" w:eastAsia="仿宋_GB2312"/>
          <w:color w:val="000000"/>
          <w:sz w:val="32"/>
          <w:szCs w:val="32"/>
          <w:u w:val="none" w:color="auto"/>
          <w:shd w:val="clear" w:fill="auto"/>
          <w:lang w:val="en-US" w:eastAsia="zh-CN"/>
        </w:rPr>
        <w:t>铁溪</w:t>
      </w:r>
      <w:r>
        <w:rPr>
          <w:rFonts w:hint="eastAsia" w:ascii="仿宋_GB2312" w:eastAsia="仿宋_GB2312"/>
          <w:color w:val="000000"/>
          <w:sz w:val="32"/>
          <w:szCs w:val="32"/>
          <w:u w:val="none" w:color="auto"/>
          <w:shd w:val="clear" w:fill="auto"/>
        </w:rPr>
        <w:t xml:space="preserve">初级中学运动场建设支出； </w:t>
      </w:r>
    </w:p>
    <w:p>
      <w:pPr>
        <w:spacing w:line="600" w:lineRule="exact"/>
        <w:ind w:firstLine="640"/>
        <w:rPr>
          <w:rFonts w:ascii="仿宋_GB2312" w:eastAsia="仿宋_GB2312"/>
          <w:color w:val="000000"/>
          <w:sz w:val="32"/>
          <w:szCs w:val="32"/>
          <w:u w:val="none" w:color="auto"/>
          <w:shd w:val="clear" w:fill="auto"/>
        </w:rPr>
      </w:pPr>
      <w:r>
        <w:rPr>
          <w:rFonts w:hint="eastAsia" w:ascii="仿宋_GB2312" w:eastAsia="仿宋_GB2312"/>
          <w:color w:val="000000"/>
          <w:sz w:val="32"/>
          <w:szCs w:val="32"/>
          <w:u w:val="none" w:color="auto"/>
          <w:shd w:val="clear" w:fill="auto"/>
        </w:rPr>
        <w:t>23．文化体育与传媒支出（类）文化（款）其他文化支出（项）:指乡镇文化站、农家书屋免费开放补助支出；</w:t>
      </w:r>
    </w:p>
    <w:p>
      <w:pPr>
        <w:spacing w:line="600" w:lineRule="exact"/>
        <w:ind w:firstLine="640"/>
        <w:rPr>
          <w:rFonts w:ascii="仿宋_GB2312" w:eastAsia="仿宋_GB2312"/>
          <w:color w:val="000000"/>
          <w:sz w:val="32"/>
          <w:szCs w:val="32"/>
          <w:u w:val="none" w:color="auto"/>
          <w:shd w:val="clear" w:fill="auto"/>
        </w:rPr>
      </w:pPr>
      <w:r>
        <w:rPr>
          <w:rFonts w:hint="eastAsia" w:ascii="仿宋_GB2312" w:eastAsia="仿宋_GB2312"/>
          <w:color w:val="000000"/>
          <w:sz w:val="32"/>
          <w:szCs w:val="32"/>
          <w:u w:val="none" w:color="auto"/>
          <w:shd w:val="clear" w:fill="auto"/>
        </w:rPr>
        <w:t>24．文化体育与传媒支出（类）新闻出版广播影视（款）广播（项）:指乡镇广播站人员经费和日常运转经费支出；</w:t>
      </w:r>
    </w:p>
    <w:p>
      <w:pPr>
        <w:spacing w:line="600" w:lineRule="exact"/>
        <w:ind w:firstLine="640"/>
        <w:rPr>
          <w:rFonts w:ascii="仿宋_GB2312" w:eastAsia="仿宋_GB2312"/>
          <w:color w:val="000000"/>
          <w:sz w:val="32"/>
          <w:szCs w:val="32"/>
          <w:u w:val="none" w:color="auto"/>
          <w:shd w:val="clear" w:fill="auto"/>
        </w:rPr>
      </w:pPr>
      <w:r>
        <w:rPr>
          <w:rFonts w:hint="eastAsia" w:ascii="仿宋_GB2312" w:eastAsia="仿宋_GB2312"/>
          <w:color w:val="000000"/>
          <w:sz w:val="32"/>
          <w:szCs w:val="32"/>
          <w:u w:val="none" w:color="auto"/>
          <w:shd w:val="clear" w:fill="auto"/>
        </w:rPr>
        <w:t>25．社会保障和就业支出（类）人力资源和社会保障管理事务（款）社会保险经办机构（项）:指乡镇社会</w:t>
      </w:r>
      <w:r>
        <w:rPr>
          <w:rFonts w:hint="eastAsia" w:ascii="仿宋_GB2312" w:eastAsia="仿宋_GB2312"/>
          <w:color w:val="000000"/>
          <w:sz w:val="32"/>
          <w:szCs w:val="32"/>
          <w:u w:val="none" w:color="auto"/>
          <w:shd w:val="clear" w:fill="auto"/>
        </w:rPr>
        <w:t>保险</w:t>
      </w:r>
      <w:r>
        <w:rPr>
          <w:rFonts w:hint="eastAsia" w:ascii="仿宋_GB2312" w:eastAsia="仿宋_GB2312"/>
          <w:color w:val="000000"/>
          <w:sz w:val="32"/>
          <w:szCs w:val="32"/>
          <w:u w:val="none" w:color="auto"/>
          <w:shd w:val="clear" w:fill="auto"/>
        </w:rPr>
        <w:t xml:space="preserve">机构人员经费和日常运转经费支出； </w:t>
      </w:r>
    </w:p>
    <w:p>
      <w:pPr>
        <w:spacing w:line="600" w:lineRule="exact"/>
        <w:ind w:firstLine="640"/>
        <w:rPr>
          <w:rFonts w:ascii="仿宋_GB2312" w:eastAsia="仿宋_GB2312"/>
          <w:color w:val="000000"/>
          <w:sz w:val="32"/>
          <w:szCs w:val="32"/>
          <w:u w:val="none" w:color="auto"/>
          <w:shd w:val="clear" w:fill="auto"/>
        </w:rPr>
      </w:pPr>
      <w:r>
        <w:rPr>
          <w:rFonts w:hint="eastAsia" w:ascii="仿宋_GB2312" w:eastAsia="仿宋_GB2312"/>
          <w:color w:val="000000"/>
          <w:sz w:val="32"/>
          <w:szCs w:val="32"/>
          <w:u w:val="none" w:color="auto"/>
          <w:shd w:val="clear" w:fill="auto"/>
        </w:rPr>
        <w:t>26．社会保障和就业支出（类）行政事业单位离退休（款）机关事业单位基本养老保险缴费支出（项）:指乡镇在职人员基本养老保险缴费支出；</w:t>
      </w:r>
    </w:p>
    <w:p>
      <w:pPr>
        <w:spacing w:line="600" w:lineRule="exact"/>
        <w:ind w:firstLine="640"/>
        <w:rPr>
          <w:rFonts w:ascii="仿宋_GB2312" w:eastAsia="仿宋_GB2312"/>
          <w:color w:val="000000"/>
          <w:sz w:val="32"/>
          <w:szCs w:val="32"/>
          <w:u w:val="none" w:color="auto"/>
          <w:shd w:val="clear" w:fill="auto"/>
        </w:rPr>
      </w:pPr>
      <w:r>
        <w:rPr>
          <w:rFonts w:hint="eastAsia" w:ascii="仿宋_GB2312" w:eastAsia="仿宋_GB2312"/>
          <w:color w:val="000000"/>
          <w:sz w:val="32"/>
          <w:szCs w:val="32"/>
          <w:u w:val="none" w:color="auto"/>
          <w:shd w:val="clear" w:fill="auto"/>
        </w:rPr>
        <w:t>27．医疗卫生与计划生育支出（类）基层医疗卫生机构（款）乡镇卫生院（项）:指乡镇卫生院人员及正常运行必要经费支出；</w:t>
      </w:r>
    </w:p>
    <w:p>
      <w:pPr>
        <w:spacing w:line="600" w:lineRule="exact"/>
        <w:ind w:firstLine="640"/>
        <w:rPr>
          <w:rFonts w:ascii="仿宋_GB2312" w:eastAsia="仿宋_GB2312"/>
          <w:color w:val="000000"/>
          <w:sz w:val="32"/>
          <w:szCs w:val="32"/>
          <w:u w:val="none" w:color="auto"/>
          <w:shd w:val="clear" w:fill="auto"/>
        </w:rPr>
      </w:pPr>
      <w:r>
        <w:rPr>
          <w:rFonts w:hint="eastAsia" w:ascii="仿宋_GB2312" w:eastAsia="仿宋_GB2312"/>
          <w:color w:val="000000"/>
          <w:sz w:val="32"/>
          <w:szCs w:val="32"/>
          <w:u w:val="none" w:color="auto"/>
          <w:shd w:val="clear" w:fill="auto"/>
        </w:rPr>
        <w:t>28．医疗卫生与计划生育支出（类）基层医疗卫生机构（款）其他基层医疗卫生机构支出（项）: 指乡镇卫生院人员及正常运行必要经费支出；</w:t>
      </w:r>
    </w:p>
    <w:p>
      <w:pPr>
        <w:spacing w:line="600" w:lineRule="exact"/>
        <w:ind w:firstLine="640"/>
        <w:rPr>
          <w:rFonts w:ascii="仿宋_GB2312" w:eastAsia="仿宋_GB2312"/>
          <w:color w:val="000000"/>
          <w:sz w:val="32"/>
          <w:szCs w:val="32"/>
          <w:u w:val="none" w:color="auto"/>
          <w:shd w:val="clear" w:fill="auto"/>
        </w:rPr>
      </w:pPr>
      <w:r>
        <w:rPr>
          <w:rFonts w:hint="eastAsia" w:ascii="仿宋_GB2312" w:eastAsia="仿宋_GB2312"/>
          <w:color w:val="000000"/>
          <w:sz w:val="32"/>
          <w:szCs w:val="32"/>
          <w:u w:val="none" w:color="auto"/>
          <w:shd w:val="clear" w:fill="auto"/>
        </w:rPr>
        <w:t xml:space="preserve">29．医疗卫生与计划生育支出（类）公共卫生（款）基本公共卫生服务（项）:指公共卫生人员及日常运行经费支出； </w:t>
      </w:r>
    </w:p>
    <w:p>
      <w:pPr>
        <w:spacing w:line="600" w:lineRule="exact"/>
        <w:ind w:firstLine="640"/>
        <w:rPr>
          <w:rFonts w:ascii="仿宋_GB2312" w:eastAsia="仿宋_GB2312"/>
          <w:color w:val="000000"/>
          <w:sz w:val="32"/>
          <w:szCs w:val="32"/>
          <w:u w:val="none" w:color="auto"/>
          <w:shd w:val="clear" w:fill="auto"/>
        </w:rPr>
      </w:pPr>
      <w:r>
        <w:rPr>
          <w:rFonts w:hint="eastAsia" w:ascii="仿宋_GB2312" w:eastAsia="仿宋_GB2312"/>
          <w:color w:val="000000"/>
          <w:sz w:val="32"/>
          <w:szCs w:val="32"/>
          <w:u w:val="none" w:color="auto"/>
          <w:shd w:val="clear" w:fill="auto"/>
        </w:rPr>
        <w:t>30．医疗卫生与计划生育支出（类）中医药（款）其他中医药支出（项）:指</w:t>
      </w:r>
      <w:r>
        <w:rPr>
          <w:rFonts w:hint="eastAsia" w:ascii="仿宋_GB2312" w:eastAsia="仿宋_GB2312"/>
          <w:color w:val="000000"/>
          <w:sz w:val="32"/>
          <w:szCs w:val="32"/>
          <w:u w:val="none" w:color="auto"/>
          <w:shd w:val="clear" w:fill="auto"/>
          <w:lang w:val="en-US" w:eastAsia="zh-CN"/>
        </w:rPr>
        <w:t>铁溪</w:t>
      </w:r>
      <w:r>
        <w:rPr>
          <w:rFonts w:hint="eastAsia" w:ascii="仿宋_GB2312" w:eastAsia="仿宋_GB2312"/>
          <w:color w:val="000000"/>
          <w:sz w:val="32"/>
          <w:szCs w:val="32"/>
          <w:u w:val="none" w:color="auto"/>
          <w:shd w:val="clear" w:fill="auto"/>
        </w:rPr>
        <w:t>卫生院中医馆建设支出；</w:t>
      </w:r>
    </w:p>
    <w:p>
      <w:pPr>
        <w:spacing w:line="600" w:lineRule="exact"/>
        <w:ind w:firstLine="640"/>
        <w:rPr>
          <w:rFonts w:ascii="仿宋_GB2312" w:eastAsia="仿宋_GB2312"/>
          <w:color w:val="000000"/>
          <w:sz w:val="32"/>
          <w:szCs w:val="32"/>
          <w:u w:val="none" w:color="auto"/>
          <w:shd w:val="clear" w:fill="auto"/>
        </w:rPr>
      </w:pPr>
      <w:r>
        <w:rPr>
          <w:rFonts w:hint="eastAsia" w:ascii="仿宋_GB2312" w:eastAsia="仿宋_GB2312"/>
          <w:color w:val="000000"/>
          <w:sz w:val="32"/>
          <w:szCs w:val="32"/>
          <w:u w:val="none" w:color="auto"/>
          <w:shd w:val="clear" w:fill="auto"/>
        </w:rPr>
        <w:t>31．医疗卫生与计划生育支出（类）计划生育事务（款）计划生育机构（项）:指乡镇卫计部门人员经费和日常运转经费支出；</w:t>
      </w:r>
    </w:p>
    <w:p>
      <w:pPr>
        <w:spacing w:line="600" w:lineRule="exact"/>
        <w:ind w:firstLine="640"/>
        <w:rPr>
          <w:rFonts w:ascii="仿宋_GB2312" w:eastAsia="仿宋_GB2312"/>
          <w:color w:val="000000"/>
          <w:sz w:val="32"/>
          <w:szCs w:val="32"/>
          <w:u w:val="none" w:color="auto"/>
          <w:shd w:val="clear" w:fill="auto"/>
        </w:rPr>
      </w:pPr>
      <w:r>
        <w:rPr>
          <w:rFonts w:hint="eastAsia" w:ascii="仿宋_GB2312" w:eastAsia="仿宋_GB2312"/>
          <w:color w:val="000000"/>
          <w:sz w:val="32"/>
          <w:szCs w:val="32"/>
          <w:u w:val="none" w:color="auto"/>
          <w:shd w:val="clear" w:fill="auto"/>
        </w:rPr>
        <w:t>32．医疗卫生与计划生育支出（类）食品和药品监督管理事务（款）事业运行（项）:指乡镇食品和药品监督管理人员经费和日常运转经费支出；</w:t>
      </w:r>
    </w:p>
    <w:p>
      <w:pPr>
        <w:spacing w:line="600" w:lineRule="exact"/>
        <w:ind w:firstLine="640"/>
        <w:rPr>
          <w:rFonts w:ascii="仿宋_GB2312" w:eastAsia="仿宋_GB2312"/>
          <w:color w:val="000000"/>
          <w:sz w:val="32"/>
          <w:szCs w:val="32"/>
          <w:u w:val="none" w:color="auto"/>
          <w:shd w:val="clear" w:fill="auto"/>
        </w:rPr>
      </w:pPr>
      <w:r>
        <w:rPr>
          <w:rFonts w:hint="eastAsia" w:ascii="仿宋_GB2312" w:eastAsia="仿宋_GB2312"/>
          <w:color w:val="000000"/>
          <w:sz w:val="32"/>
          <w:szCs w:val="32"/>
          <w:u w:val="none" w:color="auto"/>
          <w:shd w:val="clear" w:fill="auto"/>
        </w:rPr>
        <w:t>33．医疗卫生与计划生育支出（类）财政对基本医疗保险基金的补助（款）财政对城乡居民基本医疗保险基金的补助（项）:指对乡镇2014年至2015年已脱贫人员的农村医疗参保补贴；</w:t>
      </w:r>
    </w:p>
    <w:p>
      <w:pPr>
        <w:spacing w:line="600" w:lineRule="exact"/>
        <w:ind w:firstLine="640"/>
        <w:rPr>
          <w:rFonts w:ascii="仿宋_GB2312" w:eastAsia="仿宋_GB2312"/>
          <w:color w:val="000000"/>
          <w:sz w:val="32"/>
          <w:szCs w:val="32"/>
          <w:u w:val="none" w:color="auto"/>
          <w:shd w:val="clear" w:fill="auto"/>
        </w:rPr>
      </w:pPr>
      <w:r>
        <w:rPr>
          <w:rFonts w:hint="eastAsia" w:ascii="仿宋_GB2312" w:eastAsia="仿宋_GB2312"/>
          <w:color w:val="000000"/>
          <w:sz w:val="32"/>
          <w:szCs w:val="32"/>
          <w:u w:val="none" w:color="auto"/>
          <w:shd w:val="clear" w:fill="auto"/>
        </w:rPr>
        <w:t>34．节能环保支出（类）退耕还林（款）退耕现金（项）:指2017年林业生态保护完善退耕还林政策补助和2017年林业生态保护恢复资金，兑现2015年度第三年新一轮退耕还林补助；</w:t>
      </w:r>
    </w:p>
    <w:p>
      <w:pPr>
        <w:spacing w:line="600" w:lineRule="exact"/>
        <w:ind w:firstLine="640"/>
        <w:rPr>
          <w:rFonts w:ascii="仿宋_GB2312" w:eastAsia="仿宋_GB2312"/>
          <w:color w:val="000000"/>
          <w:sz w:val="32"/>
          <w:szCs w:val="32"/>
          <w:u w:val="none" w:color="auto"/>
          <w:shd w:val="clear" w:fill="auto"/>
        </w:rPr>
      </w:pPr>
      <w:r>
        <w:rPr>
          <w:rFonts w:hint="eastAsia" w:ascii="仿宋_GB2312" w:eastAsia="仿宋_GB2312"/>
          <w:color w:val="000000"/>
          <w:sz w:val="32"/>
          <w:szCs w:val="32"/>
          <w:u w:val="none" w:color="auto"/>
          <w:shd w:val="clear" w:fill="auto"/>
        </w:rPr>
        <w:t>35．城乡社区支出（类）城乡社区公共设施（款）其他城乡社区公共设施支出（项）:指乡村垃圾池建设；</w:t>
      </w:r>
    </w:p>
    <w:p>
      <w:pPr>
        <w:spacing w:line="600" w:lineRule="exact"/>
        <w:ind w:firstLine="640"/>
        <w:rPr>
          <w:rFonts w:ascii="仿宋_GB2312" w:eastAsia="仿宋_GB2312"/>
          <w:color w:val="000000"/>
          <w:sz w:val="32"/>
          <w:szCs w:val="32"/>
          <w:u w:val="none" w:color="auto"/>
          <w:shd w:val="clear" w:fill="auto"/>
        </w:rPr>
      </w:pPr>
      <w:r>
        <w:rPr>
          <w:rFonts w:hint="eastAsia" w:ascii="仿宋_GB2312" w:eastAsia="仿宋_GB2312"/>
          <w:color w:val="000000"/>
          <w:sz w:val="32"/>
          <w:szCs w:val="32"/>
          <w:u w:val="none" w:color="auto"/>
          <w:shd w:val="clear" w:fill="auto"/>
        </w:rPr>
        <w:t>36．农林水支出（类）农业（款）事业运行（项）:指农业技术岗位人员经费和日常运转经费；</w:t>
      </w:r>
    </w:p>
    <w:p>
      <w:pPr>
        <w:spacing w:line="600" w:lineRule="exact"/>
        <w:ind w:firstLine="640"/>
        <w:rPr>
          <w:rFonts w:ascii="仿宋_GB2312" w:eastAsia="仿宋_GB2312"/>
          <w:color w:val="000000"/>
          <w:sz w:val="32"/>
          <w:szCs w:val="32"/>
          <w:u w:val="none" w:color="auto"/>
          <w:shd w:val="clear" w:fill="auto"/>
        </w:rPr>
      </w:pPr>
      <w:r>
        <w:rPr>
          <w:rFonts w:hint="eastAsia" w:ascii="仿宋_GB2312" w:eastAsia="仿宋_GB2312"/>
          <w:color w:val="000000"/>
          <w:sz w:val="32"/>
          <w:szCs w:val="32"/>
          <w:u w:val="none" w:color="auto"/>
          <w:shd w:val="clear" w:fill="auto"/>
        </w:rPr>
        <w:t>37．农林水支出（类）农业（款）农业生产支持补贴（项）:指201</w:t>
      </w:r>
      <w:r>
        <w:rPr>
          <w:rFonts w:ascii="仿宋_GB2312" w:eastAsia="仿宋_GB2312"/>
          <w:color w:val="000000"/>
          <w:sz w:val="32"/>
          <w:szCs w:val="32"/>
          <w:u w:val="none" w:color="auto"/>
          <w:shd w:val="clear" w:fill="auto"/>
        </w:rPr>
        <w:t>9</w:t>
      </w:r>
      <w:r>
        <w:rPr>
          <w:rFonts w:hint="eastAsia" w:ascii="仿宋_GB2312" w:eastAsia="仿宋_GB2312"/>
          <w:color w:val="000000"/>
          <w:sz w:val="32"/>
          <w:szCs w:val="32"/>
          <w:u w:val="none" w:color="auto"/>
          <w:shd w:val="clear" w:fill="auto"/>
        </w:rPr>
        <w:t>年农村地力保护补贴；</w:t>
      </w:r>
    </w:p>
    <w:p>
      <w:pPr>
        <w:spacing w:line="600" w:lineRule="exact"/>
        <w:ind w:firstLine="640"/>
        <w:rPr>
          <w:rFonts w:ascii="仿宋_GB2312" w:eastAsia="仿宋_GB2312"/>
          <w:color w:val="000000"/>
          <w:sz w:val="32"/>
          <w:szCs w:val="32"/>
          <w:u w:val="none" w:color="auto"/>
          <w:shd w:val="clear" w:fill="auto"/>
        </w:rPr>
      </w:pPr>
      <w:r>
        <w:rPr>
          <w:rFonts w:hint="eastAsia" w:ascii="仿宋_GB2312" w:eastAsia="仿宋_GB2312"/>
          <w:color w:val="000000"/>
          <w:sz w:val="32"/>
          <w:szCs w:val="32"/>
          <w:u w:val="none" w:color="auto"/>
          <w:shd w:val="clear" w:fill="auto"/>
        </w:rPr>
        <w:t>38．农林水支出（类）农业（款）农村道路建设（项）:指</w:t>
      </w:r>
      <w:r>
        <w:rPr>
          <w:rFonts w:hint="eastAsia" w:ascii="仿宋_GB2312" w:eastAsia="仿宋_GB2312"/>
          <w:color w:val="000000"/>
          <w:sz w:val="32"/>
          <w:szCs w:val="32"/>
          <w:u w:val="none" w:color="auto"/>
          <w:shd w:val="clear" w:fill="auto"/>
          <w:lang w:eastAsia="zh-CN"/>
        </w:rPr>
        <w:t>农村</w:t>
      </w:r>
      <w:r>
        <w:rPr>
          <w:rFonts w:hint="eastAsia" w:ascii="仿宋_GB2312" w:eastAsia="仿宋_GB2312"/>
          <w:color w:val="000000"/>
          <w:sz w:val="32"/>
          <w:szCs w:val="32"/>
          <w:u w:val="none" w:color="auto"/>
          <w:shd w:val="clear" w:fill="auto"/>
        </w:rPr>
        <w:t>道路维修补助；</w:t>
      </w:r>
    </w:p>
    <w:p>
      <w:pPr>
        <w:spacing w:line="600" w:lineRule="exact"/>
        <w:ind w:firstLine="640"/>
        <w:rPr>
          <w:rFonts w:ascii="仿宋_GB2312" w:eastAsia="仿宋_GB2312"/>
          <w:color w:val="000000"/>
          <w:sz w:val="32"/>
          <w:szCs w:val="32"/>
          <w:u w:val="none" w:color="auto"/>
          <w:shd w:val="clear" w:fill="auto"/>
        </w:rPr>
      </w:pPr>
      <w:r>
        <w:rPr>
          <w:rFonts w:hint="eastAsia" w:ascii="仿宋_GB2312" w:eastAsia="仿宋_GB2312"/>
          <w:color w:val="000000"/>
          <w:sz w:val="32"/>
          <w:szCs w:val="32"/>
          <w:u w:val="none" w:color="auto"/>
          <w:shd w:val="clear" w:fill="auto"/>
        </w:rPr>
        <w:t>39．农林水支出（类）农业（款）林业事业机构（项）:指林业岗位人员经费及日常运转支出；</w:t>
      </w:r>
    </w:p>
    <w:p>
      <w:pPr>
        <w:spacing w:line="600" w:lineRule="exact"/>
        <w:ind w:firstLine="640"/>
        <w:rPr>
          <w:rFonts w:ascii="仿宋_GB2312" w:eastAsia="仿宋_GB2312"/>
          <w:color w:val="000000"/>
          <w:sz w:val="32"/>
          <w:szCs w:val="32"/>
          <w:u w:val="none" w:color="auto"/>
          <w:shd w:val="clear" w:fill="auto"/>
        </w:rPr>
      </w:pPr>
      <w:r>
        <w:rPr>
          <w:rFonts w:hint="eastAsia" w:ascii="仿宋_GB2312" w:eastAsia="仿宋_GB2312"/>
          <w:color w:val="000000"/>
          <w:sz w:val="32"/>
          <w:szCs w:val="32"/>
          <w:u w:val="none" w:color="auto"/>
          <w:shd w:val="clear" w:fill="auto"/>
        </w:rPr>
        <w:t>40．农林水支出（类）农业（款）森林生态效益补偿（项）:指集体公益补偿支出；</w:t>
      </w:r>
    </w:p>
    <w:p>
      <w:pPr>
        <w:spacing w:line="600" w:lineRule="exact"/>
        <w:ind w:firstLine="640"/>
        <w:rPr>
          <w:rFonts w:ascii="仿宋_GB2312" w:eastAsia="仿宋_GB2312"/>
          <w:color w:val="000000"/>
          <w:sz w:val="32"/>
          <w:szCs w:val="32"/>
          <w:u w:val="none" w:color="auto"/>
          <w:shd w:val="clear" w:fill="auto"/>
        </w:rPr>
      </w:pPr>
      <w:r>
        <w:rPr>
          <w:rFonts w:hint="eastAsia" w:ascii="仿宋_GB2312" w:eastAsia="仿宋_GB2312"/>
          <w:color w:val="000000"/>
          <w:sz w:val="32"/>
          <w:szCs w:val="32"/>
          <w:u w:val="none" w:color="auto"/>
          <w:shd w:val="clear" w:fill="auto"/>
        </w:rPr>
        <w:t>41．农林水支出（类）水利（款）水利技术推广（项）:指水利岗位人员经费及日常运转经费支出；</w:t>
      </w:r>
    </w:p>
    <w:p>
      <w:pPr>
        <w:spacing w:line="600" w:lineRule="exact"/>
        <w:ind w:firstLine="640"/>
        <w:rPr>
          <w:rFonts w:ascii="仿宋_GB2312" w:eastAsia="仿宋_GB2312"/>
          <w:color w:val="000000"/>
          <w:sz w:val="32"/>
          <w:szCs w:val="32"/>
          <w:u w:val="none" w:color="auto"/>
          <w:shd w:val="clear" w:fill="auto"/>
        </w:rPr>
      </w:pPr>
      <w:r>
        <w:rPr>
          <w:rFonts w:hint="eastAsia" w:ascii="仿宋_GB2312" w:eastAsia="仿宋_GB2312"/>
          <w:color w:val="000000"/>
          <w:sz w:val="32"/>
          <w:szCs w:val="32"/>
          <w:u w:val="none" w:color="auto"/>
          <w:shd w:val="clear" w:fill="auto"/>
        </w:rPr>
        <w:t>42．农林水支出（类）水利（款）农村人畜饮水（项）:指农村安全饮水项目补助；</w:t>
      </w:r>
    </w:p>
    <w:p>
      <w:pPr>
        <w:spacing w:line="600" w:lineRule="exact"/>
        <w:ind w:firstLine="640"/>
        <w:rPr>
          <w:rFonts w:ascii="仿宋_GB2312" w:eastAsia="仿宋_GB2312"/>
          <w:color w:val="000000"/>
          <w:sz w:val="32"/>
          <w:szCs w:val="32"/>
          <w:u w:val="none" w:color="auto"/>
          <w:shd w:val="clear" w:fill="auto"/>
        </w:rPr>
      </w:pPr>
      <w:r>
        <w:rPr>
          <w:rFonts w:hint="eastAsia" w:ascii="仿宋_GB2312" w:eastAsia="仿宋_GB2312"/>
          <w:color w:val="000000"/>
          <w:sz w:val="32"/>
          <w:szCs w:val="32"/>
          <w:u w:val="none" w:color="auto"/>
          <w:shd w:val="clear" w:fill="auto"/>
        </w:rPr>
        <w:t xml:space="preserve">43．农林水支出（类）扶贫（款）其他扶贫支出（项）:指2017年易地移民搬迁中央财政补助资金支出； </w:t>
      </w:r>
    </w:p>
    <w:p>
      <w:pPr>
        <w:spacing w:line="600" w:lineRule="exact"/>
        <w:ind w:firstLine="640"/>
        <w:rPr>
          <w:rFonts w:ascii="仿宋_GB2312" w:eastAsia="仿宋_GB2312"/>
          <w:color w:val="000000"/>
          <w:sz w:val="32"/>
          <w:szCs w:val="32"/>
          <w:u w:val="none" w:color="auto"/>
          <w:shd w:val="clear" w:fill="auto"/>
        </w:rPr>
      </w:pPr>
      <w:r>
        <w:rPr>
          <w:rFonts w:hint="eastAsia" w:ascii="仿宋_GB2312" w:eastAsia="仿宋_GB2312"/>
          <w:color w:val="000000"/>
          <w:sz w:val="32"/>
          <w:szCs w:val="32"/>
          <w:u w:val="none" w:color="auto"/>
          <w:shd w:val="clear" w:fill="auto"/>
        </w:rPr>
        <w:t>44．农林水支出（类）农村综合改革（款）对村民委员会和村党支部的补助（项）:指农村（社区）党支部、村（社区）民委员会及小组人员误工报酬和村（居）委会必要的办公经费支出；</w:t>
      </w:r>
    </w:p>
    <w:p>
      <w:pPr>
        <w:spacing w:line="600" w:lineRule="exact"/>
        <w:ind w:firstLine="640"/>
        <w:rPr>
          <w:rFonts w:ascii="仿宋_GB2312" w:eastAsia="仿宋_GB2312"/>
          <w:color w:val="000000"/>
          <w:sz w:val="32"/>
          <w:szCs w:val="32"/>
          <w:u w:val="none" w:color="auto"/>
          <w:shd w:val="clear" w:fill="auto"/>
        </w:rPr>
      </w:pPr>
      <w:r>
        <w:rPr>
          <w:rFonts w:hint="eastAsia" w:ascii="仿宋_GB2312" w:eastAsia="仿宋_GB2312"/>
          <w:color w:val="000000"/>
          <w:sz w:val="32"/>
          <w:szCs w:val="32"/>
          <w:u w:val="none" w:color="auto"/>
          <w:shd w:val="clear" w:fill="auto"/>
        </w:rPr>
        <w:t>45．农林水支出（类）农村综合改革（款）其他农村综合改革支出:指农村</w:t>
      </w:r>
      <w:r>
        <w:rPr>
          <w:rFonts w:hint="eastAsia" w:ascii="仿宋_GB2312" w:eastAsia="仿宋_GB2312"/>
          <w:color w:val="000000"/>
          <w:sz w:val="32"/>
          <w:szCs w:val="32"/>
          <w:u w:val="none" w:color="auto"/>
          <w:shd w:val="clear" w:fill="auto"/>
          <w:lang w:eastAsia="zh-CN"/>
        </w:rPr>
        <w:t>基层党组织</w:t>
      </w:r>
      <w:r>
        <w:rPr>
          <w:rFonts w:hint="eastAsia" w:ascii="仿宋_GB2312" w:eastAsia="仿宋_GB2312"/>
          <w:color w:val="000000"/>
          <w:sz w:val="32"/>
          <w:szCs w:val="32"/>
          <w:u w:val="none" w:color="auto"/>
          <w:shd w:val="clear" w:fill="auto"/>
        </w:rPr>
        <w:t>活动和公共服务运转支出；</w:t>
      </w:r>
    </w:p>
    <w:p>
      <w:pPr>
        <w:spacing w:line="600" w:lineRule="exact"/>
        <w:ind w:firstLine="640"/>
        <w:rPr>
          <w:rFonts w:ascii="仿宋_GB2312" w:eastAsia="仿宋_GB2312"/>
          <w:color w:val="000000"/>
          <w:sz w:val="32"/>
          <w:szCs w:val="32"/>
          <w:u w:val="none" w:color="auto"/>
          <w:shd w:val="clear" w:fill="auto"/>
        </w:rPr>
      </w:pPr>
      <w:r>
        <w:rPr>
          <w:rFonts w:hint="eastAsia" w:ascii="仿宋_GB2312" w:eastAsia="仿宋_GB2312"/>
          <w:color w:val="000000"/>
          <w:sz w:val="32"/>
          <w:szCs w:val="32"/>
          <w:u w:val="none" w:color="auto"/>
          <w:shd w:val="clear" w:fill="auto"/>
        </w:rPr>
        <w:t>46．交通运输支出（类）公路水路运输（款）公路运输管理（项）:指交通岗位人员经费和日常运转经费支出；</w:t>
      </w:r>
    </w:p>
    <w:p>
      <w:pPr>
        <w:spacing w:line="600" w:lineRule="exact"/>
        <w:ind w:firstLine="640"/>
        <w:rPr>
          <w:rFonts w:ascii="仿宋_GB2312" w:eastAsia="仿宋_GB2312"/>
          <w:color w:val="000000"/>
          <w:sz w:val="32"/>
          <w:szCs w:val="32"/>
          <w:u w:val="none" w:color="auto"/>
          <w:shd w:val="clear" w:fill="auto"/>
        </w:rPr>
      </w:pPr>
      <w:r>
        <w:rPr>
          <w:rFonts w:hint="eastAsia" w:ascii="仿宋_GB2312" w:eastAsia="仿宋_GB2312"/>
          <w:color w:val="000000"/>
          <w:sz w:val="32"/>
          <w:szCs w:val="32"/>
          <w:u w:val="none" w:color="auto"/>
          <w:shd w:val="clear" w:fill="auto"/>
        </w:rPr>
        <w:t>47．住房保障支出（类）住房改革支出（款）住房公积金（项）:指在职职工</w:t>
      </w:r>
      <w:r>
        <w:rPr>
          <w:rFonts w:hint="eastAsia" w:ascii="仿宋_GB2312" w:eastAsia="仿宋_GB2312"/>
          <w:color w:val="000000"/>
          <w:sz w:val="32"/>
          <w:szCs w:val="32"/>
          <w:u w:val="none" w:color="auto"/>
          <w:shd w:val="clear" w:fill="auto"/>
          <w:lang w:eastAsia="zh-CN"/>
        </w:rPr>
        <w:t>由单位</w:t>
      </w:r>
      <w:r>
        <w:rPr>
          <w:rFonts w:hint="eastAsia" w:ascii="仿宋_GB2312" w:eastAsia="仿宋_GB2312"/>
          <w:color w:val="000000"/>
          <w:sz w:val="32"/>
          <w:szCs w:val="32"/>
          <w:u w:val="none" w:color="auto"/>
          <w:shd w:val="clear" w:fill="auto"/>
        </w:rPr>
        <w:t>负担住房公积金支出</w:t>
      </w:r>
    </w:p>
    <w:p>
      <w:pPr>
        <w:ind w:firstLine="640" w:firstLineChars="200"/>
        <w:rPr>
          <w:rFonts w:ascii="仿宋_GB2312" w:eastAsia="仿宋_GB2312"/>
          <w:color w:val="000000"/>
          <w:sz w:val="32"/>
          <w:szCs w:val="32"/>
          <w:u w:val="none" w:color="auto"/>
          <w:shd w:val="clear" w:fill="auto"/>
        </w:rPr>
      </w:pPr>
      <w:r>
        <w:rPr>
          <w:rFonts w:ascii="仿宋_GB2312" w:eastAsia="仿宋_GB2312"/>
          <w:color w:val="000000"/>
          <w:sz w:val="32"/>
          <w:szCs w:val="32"/>
          <w:u w:val="none" w:color="auto"/>
          <w:shd w:val="clear" w:fill="auto"/>
        </w:rPr>
        <w:t>48.</w:t>
      </w:r>
      <w:r>
        <w:rPr>
          <w:rFonts w:hint="eastAsia" w:ascii="仿宋_GB2312" w:eastAsia="仿宋_GB2312"/>
          <w:color w:val="000000"/>
          <w:sz w:val="32"/>
          <w:szCs w:val="32"/>
          <w:u w:val="none" w:color="auto"/>
          <w:shd w:val="clear" w:fill="auto"/>
        </w:rPr>
        <w:t>基本支出：指为保障机构正常运转、完成日常工作任务而发生的人员支出和公用支出。</w:t>
      </w:r>
    </w:p>
    <w:p>
      <w:pPr>
        <w:ind w:firstLine="640" w:firstLineChars="200"/>
        <w:rPr>
          <w:rFonts w:ascii="仿宋_GB2312" w:eastAsia="仿宋_GB2312"/>
          <w:color w:val="000000"/>
          <w:sz w:val="32"/>
          <w:szCs w:val="32"/>
          <w:u w:val="none" w:color="auto"/>
          <w:shd w:val="clear" w:fill="auto"/>
        </w:rPr>
      </w:pPr>
      <w:r>
        <w:rPr>
          <w:rFonts w:ascii="仿宋_GB2312" w:eastAsia="仿宋_GB2312"/>
          <w:color w:val="000000"/>
          <w:sz w:val="32"/>
          <w:szCs w:val="32"/>
          <w:u w:val="none" w:color="auto"/>
          <w:shd w:val="clear" w:fill="auto"/>
        </w:rPr>
        <w:t>49.</w:t>
      </w:r>
      <w:r>
        <w:rPr>
          <w:rFonts w:hint="eastAsia" w:ascii="仿宋_GB2312" w:eastAsia="仿宋_GB2312"/>
          <w:color w:val="000000"/>
          <w:sz w:val="32"/>
          <w:szCs w:val="32"/>
          <w:u w:val="none" w:color="auto"/>
          <w:shd w:val="clear" w:fill="auto"/>
        </w:rPr>
        <w:t>项目支出：指在基本支出之外为完成特定行政任务和事业发展目标所发生的支出。</w:t>
      </w:r>
      <w:r>
        <w:rPr>
          <w:rFonts w:ascii="仿宋_GB2312" w:eastAsia="仿宋_GB2312"/>
          <w:color w:val="000000"/>
          <w:sz w:val="32"/>
          <w:szCs w:val="32"/>
          <w:u w:val="none" w:color="auto"/>
          <w:shd w:val="clear" w:fill="auto"/>
        </w:rPr>
        <w:t xml:space="preserve"> </w:t>
      </w:r>
    </w:p>
    <w:p>
      <w:pPr>
        <w:ind w:firstLine="640" w:firstLineChars="200"/>
        <w:rPr>
          <w:rFonts w:ascii="仿宋_GB2312" w:eastAsia="仿宋_GB2312"/>
          <w:color w:val="000000"/>
          <w:sz w:val="32"/>
          <w:szCs w:val="32"/>
          <w:u w:val="none" w:color="auto"/>
          <w:shd w:val="clear" w:fill="auto"/>
        </w:rPr>
      </w:pPr>
      <w:r>
        <w:rPr>
          <w:rFonts w:ascii="仿宋_GB2312" w:eastAsia="仿宋_GB2312"/>
          <w:color w:val="000000"/>
          <w:sz w:val="32"/>
          <w:szCs w:val="32"/>
          <w:u w:val="none" w:color="auto"/>
          <w:shd w:val="clear" w:fill="auto"/>
        </w:rPr>
        <w:t>50.</w:t>
      </w:r>
      <w:r>
        <w:rPr>
          <w:rFonts w:hint="eastAsia" w:ascii="仿宋_GB2312" w:eastAsia="仿宋_GB2312"/>
          <w:color w:val="000000"/>
          <w:sz w:val="32"/>
          <w:szCs w:val="32"/>
          <w:u w:val="none" w:color="auto"/>
          <w:shd w:val="clear" w:fill="auto"/>
        </w:rPr>
        <w:t>经营支出：指事业单位在专业业务活动及其辅助活动之外开展非独立核算经营活动发生的支出。</w:t>
      </w:r>
    </w:p>
    <w:p>
      <w:pPr>
        <w:pStyle w:val="25"/>
        <w:spacing w:line="560" w:lineRule="exact"/>
        <w:ind w:firstLine="640" w:firstLineChars="200"/>
        <w:rPr>
          <w:rFonts w:ascii="仿宋_GB2312" w:eastAsia="仿宋_GB2312"/>
          <w:sz w:val="32"/>
          <w:szCs w:val="32"/>
          <w:u w:val="none" w:color="auto"/>
          <w:shd w:val="clear" w:fill="auto"/>
        </w:rPr>
      </w:pPr>
      <w:r>
        <w:rPr>
          <w:rFonts w:ascii="仿宋_GB2312" w:eastAsia="仿宋_GB2312"/>
          <w:sz w:val="32"/>
          <w:szCs w:val="32"/>
          <w:u w:val="none" w:color="auto"/>
          <w:shd w:val="clear" w:fill="auto"/>
        </w:rPr>
        <w:t>51.</w:t>
      </w:r>
      <w:r>
        <w:rPr>
          <w:rFonts w:hint="eastAsia" w:ascii="仿宋_GB2312" w:eastAsia="仿宋_GB2312"/>
          <w:sz w:val="32"/>
          <w:szCs w:val="32"/>
          <w:u w:val="none" w:color="auto"/>
          <w:shd w:val="clear" w:fill="auto"/>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5"/>
        <w:spacing w:line="560" w:lineRule="exact"/>
        <w:ind w:firstLine="640" w:firstLineChars="200"/>
        <w:rPr>
          <w:rFonts w:ascii="仿宋_GB2312" w:eastAsia="仿宋_GB2312"/>
          <w:sz w:val="32"/>
          <w:szCs w:val="32"/>
          <w:u w:val="none" w:color="auto"/>
          <w:shd w:val="clear" w:fill="auto"/>
        </w:rPr>
      </w:pPr>
      <w:r>
        <w:rPr>
          <w:rFonts w:ascii="仿宋_GB2312" w:eastAsia="仿宋_GB2312"/>
          <w:sz w:val="32"/>
          <w:szCs w:val="32"/>
          <w:u w:val="none" w:color="auto"/>
          <w:shd w:val="clear" w:fill="auto"/>
        </w:rPr>
        <w:t>52.</w:t>
      </w:r>
      <w:r>
        <w:rPr>
          <w:rFonts w:hint="eastAsia" w:ascii="仿宋_GB2312" w:eastAsia="仿宋_GB2312"/>
          <w:sz w:val="32"/>
          <w:szCs w:val="32"/>
          <w:u w:val="none" w:color="auto"/>
          <w:shd w:val="clear" w:fill="auto"/>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jc w:val="center"/>
        <w:outlineLvl w:val="0"/>
        <w:rPr>
          <w:rStyle w:val="27"/>
          <w:rFonts w:ascii="黑体" w:hAnsi="黑体" w:eastAsia="黑体"/>
          <w:b w:val="0"/>
          <w:u w:val="none" w:color="auto"/>
          <w:shd w:val="clear" w:fill="auto"/>
        </w:rPr>
      </w:pPr>
      <w:bookmarkStart w:id="48" w:name="_Toc15377226"/>
      <w:r>
        <w:rPr>
          <w:rFonts w:ascii="宋体"/>
          <w:b/>
          <w:sz w:val="44"/>
          <w:szCs w:val="44"/>
          <w:u w:val="none" w:color="auto"/>
          <w:shd w:val="clear" w:fill="auto"/>
        </w:rPr>
        <w:br w:type="page"/>
      </w:r>
      <w:bookmarkStart w:id="49" w:name="_Toc15396614"/>
      <w:r>
        <w:rPr>
          <w:rFonts w:hint="eastAsia" w:ascii="黑体" w:hAnsi="黑体" w:eastAsia="黑体"/>
          <w:sz w:val="44"/>
          <w:szCs w:val="44"/>
          <w:u w:val="none" w:color="auto"/>
          <w:shd w:val="clear" w:fill="auto"/>
        </w:rPr>
        <w:t>第</w:t>
      </w:r>
      <w:r>
        <w:rPr>
          <w:rStyle w:val="27"/>
          <w:rFonts w:hint="eastAsia" w:ascii="黑体" w:hAnsi="黑体" w:eastAsia="黑体"/>
          <w:b w:val="0"/>
          <w:u w:val="none" w:color="auto"/>
          <w:shd w:val="clear" w:fill="auto"/>
        </w:rPr>
        <w:t>四部分 附件</w:t>
      </w:r>
      <w:bookmarkEnd w:id="49"/>
    </w:p>
    <w:p>
      <w:pPr>
        <w:spacing w:line="572" w:lineRule="exact"/>
        <w:jc w:val="left"/>
        <w:outlineLvl w:val="0"/>
        <w:rPr>
          <w:rFonts w:ascii="仿宋_GB2312" w:hAnsi="仿宋_GB2312" w:eastAsia="仿宋_GB2312" w:cs="仿宋_GB2312"/>
          <w:sz w:val="32"/>
          <w:szCs w:val="32"/>
          <w:u w:val="none" w:color="auto"/>
          <w:shd w:val="clear" w:fill="auto"/>
        </w:rPr>
      </w:pPr>
    </w:p>
    <w:p>
      <w:pPr>
        <w:spacing w:line="600" w:lineRule="exact"/>
        <w:jc w:val="center"/>
        <w:outlineLvl w:val="0"/>
        <w:rPr>
          <w:rFonts w:ascii="黑体" w:hAnsi="黑体" w:eastAsia="黑体"/>
          <w:color w:val="FF0000"/>
          <w:sz w:val="44"/>
          <w:szCs w:val="44"/>
          <w:u w:val="none" w:color="auto"/>
          <w:shd w:val="clear" w:fill="auto"/>
        </w:rPr>
      </w:pPr>
      <w:bookmarkStart w:id="50" w:name="_Toc15396618"/>
      <w:r>
        <w:rPr>
          <w:rFonts w:hint="eastAsia"/>
          <w:sz w:val="32"/>
          <w:szCs w:val="32"/>
          <w:u w:val="none" w:color="auto"/>
          <w:shd w:val="clear" w:fill="auto"/>
        </w:rPr>
        <w:t>部门预算项目支出绩效自评表（2023年度）</w:t>
      </w:r>
    </w:p>
    <w:tbl>
      <w:tblPr>
        <w:tblStyle w:val="14"/>
        <w:tblW w:w="10486" w:type="dxa"/>
        <w:tblInd w:w="0" w:type="dxa"/>
        <w:shd w:val="clear" w:color="auto" w:fill="auto"/>
        <w:tblLayout w:type="fixed"/>
        <w:tblCellMar>
          <w:top w:w="0" w:type="dxa"/>
          <w:left w:w="0" w:type="dxa"/>
          <w:bottom w:w="0" w:type="dxa"/>
          <w:right w:w="0" w:type="dxa"/>
        </w:tblCellMar>
      </w:tblPr>
      <w:tblGrid>
        <w:gridCol w:w="359"/>
        <w:gridCol w:w="867"/>
        <w:gridCol w:w="1544"/>
        <w:gridCol w:w="3238"/>
        <w:gridCol w:w="451"/>
        <w:gridCol w:w="867"/>
        <w:gridCol w:w="867"/>
        <w:gridCol w:w="697"/>
        <w:gridCol w:w="437"/>
        <w:gridCol w:w="394"/>
        <w:gridCol w:w="765"/>
      </w:tblGrid>
      <w:tr>
        <w:tblPrEx>
          <w:tblLayout w:type="fixed"/>
          <w:tblCellMar>
            <w:top w:w="0" w:type="dxa"/>
            <w:left w:w="0" w:type="dxa"/>
            <w:bottom w:w="0" w:type="dxa"/>
            <w:right w:w="0" w:type="dxa"/>
          </w:tblCellMar>
        </w:tblPrEx>
        <w:trPr>
          <w:trHeight w:val="407" w:hRule="atLeast"/>
        </w:trPr>
        <w:tc>
          <w:tcPr>
            <w:tcW w:w="6008" w:type="dxa"/>
            <w:gridSpan w:val="4"/>
            <w:tcBorders>
              <w:top w:val="nil"/>
              <w:left w:val="nil"/>
              <w:bottom w:val="nil"/>
              <w:right w:val="nil"/>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ascii="宋体" w:hAnsi="宋体" w:eastAsia="宋体" w:cs="宋体"/>
                <w:i w:val="0"/>
                <w:color w:val="C0C0C0"/>
                <w:sz w:val="20"/>
                <w:szCs w:val="20"/>
                <w:u w:val="none" w:color="auto"/>
                <w:shd w:val="clear" w:fill="auto"/>
              </w:rPr>
            </w:pPr>
            <w:r>
              <w:rPr>
                <w:rFonts w:ascii="宋体" w:hAnsi="宋体" w:eastAsia="宋体" w:cs="宋体"/>
                <w:i w:val="0"/>
                <w:color w:val="C0C0C0"/>
                <w:kern w:val="0"/>
                <w:sz w:val="20"/>
                <w:szCs w:val="20"/>
                <w:u w:val="none" w:color="auto"/>
                <w:shd w:val="clear" w:fill="auto"/>
                <w:lang w:val="en-US" w:eastAsia="zh-CN" w:bidi="ar"/>
              </w:rPr>
              <w:t>报表编号：510000_0013zp</w:t>
            </w:r>
          </w:p>
        </w:tc>
        <w:tc>
          <w:tcPr>
            <w:tcW w:w="451" w:type="dxa"/>
            <w:tcBorders>
              <w:top w:val="nil"/>
              <w:left w:val="nil"/>
              <w:bottom w:val="nil"/>
              <w:right w:val="nil"/>
            </w:tcBorders>
            <w:shd w:val="clear" w:color="auto" w:fill="auto"/>
            <w:noWrap/>
            <w:tcMar>
              <w:top w:w="10" w:type="dxa"/>
              <w:left w:w="10" w:type="dxa"/>
              <w:right w:w="10" w:type="dxa"/>
            </w:tcMar>
            <w:vAlign w:val="center"/>
          </w:tcPr>
          <w:p>
            <w:pPr>
              <w:rPr>
                <w:rFonts w:hint="eastAsia" w:ascii="宋体" w:hAnsi="宋体" w:eastAsia="宋体" w:cs="宋体"/>
                <w:i w:val="0"/>
                <w:color w:val="000000"/>
                <w:sz w:val="22"/>
                <w:szCs w:val="22"/>
                <w:u w:val="none" w:color="auto"/>
                <w:shd w:val="clear" w:fill="auto"/>
              </w:rPr>
            </w:pPr>
          </w:p>
        </w:tc>
        <w:tc>
          <w:tcPr>
            <w:tcW w:w="2431" w:type="dxa"/>
            <w:gridSpan w:val="3"/>
            <w:tcBorders>
              <w:top w:val="nil"/>
              <w:left w:val="nil"/>
              <w:bottom w:val="nil"/>
              <w:right w:val="nil"/>
            </w:tcBorders>
            <w:shd w:val="clear" w:color="auto" w:fill="auto"/>
            <w:tcMar>
              <w:top w:w="10" w:type="dxa"/>
              <w:left w:w="10" w:type="dxa"/>
              <w:right w:w="10" w:type="dxa"/>
            </w:tcMar>
            <w:vAlign w:val="center"/>
          </w:tcPr>
          <w:p>
            <w:pPr>
              <w:rPr>
                <w:rFonts w:hint="eastAsia" w:ascii="宋体" w:hAnsi="宋体" w:eastAsia="宋体" w:cs="宋体"/>
                <w:i w:val="0"/>
                <w:color w:val="000000"/>
                <w:sz w:val="20"/>
                <w:szCs w:val="20"/>
                <w:u w:val="none" w:color="auto"/>
                <w:shd w:val="clear" w:fill="auto"/>
              </w:rPr>
            </w:pPr>
          </w:p>
        </w:tc>
        <w:tc>
          <w:tcPr>
            <w:tcW w:w="437" w:type="dxa"/>
            <w:tcBorders>
              <w:top w:val="nil"/>
              <w:left w:val="nil"/>
              <w:bottom w:val="nil"/>
              <w:right w:val="nil"/>
            </w:tcBorders>
            <w:shd w:val="clear" w:color="auto" w:fill="auto"/>
            <w:noWrap/>
            <w:tcMar>
              <w:top w:w="10" w:type="dxa"/>
              <w:left w:w="10" w:type="dxa"/>
              <w:right w:w="10" w:type="dxa"/>
            </w:tcMar>
            <w:vAlign w:val="center"/>
          </w:tcPr>
          <w:p>
            <w:pPr>
              <w:rPr>
                <w:rFonts w:hint="eastAsia" w:ascii="宋体" w:hAnsi="宋体" w:eastAsia="宋体" w:cs="宋体"/>
                <w:i w:val="0"/>
                <w:color w:val="000000"/>
                <w:sz w:val="22"/>
                <w:szCs w:val="22"/>
                <w:u w:val="none" w:color="auto"/>
                <w:shd w:val="clear" w:fill="auto"/>
              </w:rPr>
            </w:pPr>
          </w:p>
        </w:tc>
        <w:tc>
          <w:tcPr>
            <w:tcW w:w="394" w:type="dxa"/>
            <w:tcBorders>
              <w:top w:val="nil"/>
              <w:left w:val="nil"/>
              <w:bottom w:val="nil"/>
              <w:right w:val="nil"/>
            </w:tcBorders>
            <w:shd w:val="clear" w:color="auto" w:fill="auto"/>
            <w:noWrap/>
            <w:tcMar>
              <w:top w:w="10" w:type="dxa"/>
              <w:left w:w="10" w:type="dxa"/>
              <w:right w:w="10" w:type="dxa"/>
            </w:tcMar>
            <w:vAlign w:val="center"/>
          </w:tcPr>
          <w:p>
            <w:pPr>
              <w:rPr>
                <w:rFonts w:hint="eastAsia" w:ascii="宋体" w:hAnsi="宋体" w:eastAsia="宋体" w:cs="宋体"/>
                <w:i w:val="0"/>
                <w:color w:val="000000"/>
                <w:sz w:val="22"/>
                <w:szCs w:val="22"/>
                <w:u w:val="none" w:color="auto"/>
                <w:shd w:val="clear" w:fill="auto"/>
              </w:rPr>
            </w:pPr>
          </w:p>
        </w:tc>
        <w:tc>
          <w:tcPr>
            <w:tcW w:w="765" w:type="dxa"/>
            <w:tcBorders>
              <w:top w:val="nil"/>
              <w:left w:val="nil"/>
              <w:bottom w:val="nil"/>
              <w:right w:val="nil"/>
            </w:tcBorders>
            <w:shd w:val="clear" w:color="auto" w:fill="auto"/>
            <w:noWrap/>
            <w:tcMar>
              <w:top w:w="10" w:type="dxa"/>
              <w:left w:w="10" w:type="dxa"/>
              <w:right w:w="10" w:type="dxa"/>
            </w:tcMar>
            <w:vAlign w:val="center"/>
          </w:tcPr>
          <w:p>
            <w:pPr>
              <w:rPr>
                <w:rFonts w:hint="eastAsia" w:ascii="宋体" w:hAnsi="宋体" w:eastAsia="宋体" w:cs="宋体"/>
                <w:i w:val="0"/>
                <w:color w:val="000000"/>
                <w:sz w:val="22"/>
                <w:szCs w:val="22"/>
                <w:u w:val="none" w:color="auto"/>
                <w:shd w:val="clear" w:fill="auto"/>
              </w:rPr>
            </w:pPr>
          </w:p>
        </w:tc>
      </w:tr>
      <w:tr>
        <w:tblPrEx>
          <w:tblLayout w:type="fixed"/>
          <w:tblCellMar>
            <w:top w:w="0" w:type="dxa"/>
            <w:left w:w="0" w:type="dxa"/>
            <w:bottom w:w="0" w:type="dxa"/>
            <w:right w:w="0" w:type="dxa"/>
          </w:tblCellMar>
        </w:tblPrEx>
        <w:trPr>
          <w:trHeight w:val="904" w:hRule="atLeast"/>
        </w:trPr>
        <w:tc>
          <w:tcPr>
            <w:tcW w:w="10486"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黑体" w:hAnsi="宋体" w:eastAsia="黑体" w:cs="黑体"/>
                <w:b/>
                <w:i w:val="0"/>
                <w:color w:val="000000"/>
                <w:sz w:val="30"/>
                <w:szCs w:val="30"/>
                <w:u w:val="none" w:color="auto"/>
                <w:shd w:val="clear" w:fill="auto"/>
              </w:rPr>
            </w:pPr>
            <w:r>
              <w:rPr>
                <w:rFonts w:hint="eastAsia" w:ascii="黑体" w:hAnsi="宋体" w:eastAsia="黑体" w:cs="黑体"/>
                <w:b/>
                <w:i w:val="0"/>
                <w:color w:val="000000"/>
                <w:kern w:val="0"/>
                <w:sz w:val="30"/>
                <w:szCs w:val="30"/>
                <w:u w:val="none" w:color="auto"/>
                <w:shd w:val="clear" w:fill="auto"/>
                <w:lang w:val="en-US" w:eastAsia="zh-CN" w:bidi="ar"/>
              </w:rPr>
              <w:t>部门预算项目支出绩效自评表（2023年度）</w:t>
            </w:r>
          </w:p>
        </w:tc>
      </w:tr>
      <w:tr>
        <w:tblPrEx>
          <w:tblLayout w:type="fixed"/>
          <w:tblCellMar>
            <w:top w:w="0" w:type="dxa"/>
            <w:left w:w="0" w:type="dxa"/>
            <w:bottom w:w="0" w:type="dxa"/>
            <w:right w:w="0" w:type="dxa"/>
          </w:tblCellMar>
        </w:tblPrEx>
        <w:trPr>
          <w:trHeight w:val="286" w:hRule="atLeast"/>
        </w:trPr>
        <w:tc>
          <w:tcPr>
            <w:tcW w:w="122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项目名称</w:t>
            </w:r>
          </w:p>
        </w:tc>
        <w:tc>
          <w:tcPr>
            <w:tcW w:w="9260" w:type="dxa"/>
            <w:gridSpan w:val="9"/>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51192122T000005336970-驻村工作队后勤保障</w:t>
            </w:r>
          </w:p>
        </w:tc>
      </w:tr>
      <w:tr>
        <w:tblPrEx>
          <w:tblLayout w:type="fixed"/>
          <w:tblCellMar>
            <w:top w:w="0" w:type="dxa"/>
            <w:left w:w="0" w:type="dxa"/>
            <w:bottom w:w="0" w:type="dxa"/>
            <w:right w:w="0" w:type="dxa"/>
          </w:tblCellMar>
        </w:tblPrEx>
        <w:trPr>
          <w:trHeight w:val="512" w:hRule="atLeast"/>
        </w:trPr>
        <w:tc>
          <w:tcPr>
            <w:tcW w:w="122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主管部门</w:t>
            </w:r>
          </w:p>
        </w:tc>
        <w:tc>
          <w:tcPr>
            <w:tcW w:w="6967" w:type="dxa"/>
            <w:gridSpan w:val="5"/>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通江县铁溪镇人民政府部门</w:t>
            </w:r>
          </w:p>
        </w:tc>
        <w:tc>
          <w:tcPr>
            <w:tcW w:w="697" w:type="dxa"/>
            <w:tcBorders>
              <w:top w:val="nil"/>
              <w:left w:val="nil"/>
              <w:bottom w:val="nil"/>
              <w:right w:val="nil"/>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ascii="黑体" w:hAnsi="黑体" w:eastAsia="黑体" w:cs="黑体"/>
                <w:i w:val="0"/>
                <w:color w:val="000000"/>
                <w:sz w:val="18"/>
                <w:szCs w:val="18"/>
                <w:u w:val="none" w:color="auto"/>
                <w:shd w:val="clear" w:fill="auto"/>
              </w:rPr>
            </w:pPr>
            <w:r>
              <w:rPr>
                <w:rFonts w:hint="eastAsia" w:ascii="黑体" w:hAnsi="黑体" w:eastAsia="黑体" w:cs="黑体"/>
                <w:i w:val="0"/>
                <w:color w:val="000000"/>
                <w:kern w:val="0"/>
                <w:sz w:val="18"/>
                <w:szCs w:val="18"/>
                <w:u w:val="none" w:color="auto"/>
                <w:shd w:val="clear" w:fill="auto"/>
                <w:lang w:val="en-US" w:eastAsia="zh-CN" w:bidi="ar"/>
              </w:rPr>
              <w:t>实施单位 （盖章）</w:t>
            </w:r>
          </w:p>
        </w:tc>
        <w:tc>
          <w:tcPr>
            <w:tcW w:w="1596"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通江县铁溪镇人民政府</w:t>
            </w:r>
          </w:p>
        </w:tc>
      </w:tr>
      <w:tr>
        <w:tblPrEx>
          <w:tblLayout w:type="fixed"/>
          <w:tblCellMar>
            <w:top w:w="0" w:type="dxa"/>
            <w:left w:w="0" w:type="dxa"/>
            <w:bottom w:w="0" w:type="dxa"/>
            <w:right w:w="0" w:type="dxa"/>
          </w:tblCellMar>
        </w:tblPrEx>
        <w:trPr>
          <w:trHeight w:val="286" w:hRule="atLeast"/>
        </w:trPr>
        <w:tc>
          <w:tcPr>
            <w:tcW w:w="35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项目基本情况</w:t>
            </w:r>
          </w:p>
        </w:tc>
        <w:tc>
          <w:tcPr>
            <w:tcW w:w="867"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1.项目年度目标完成情况</w:t>
            </w:r>
          </w:p>
        </w:tc>
        <w:tc>
          <w:tcPr>
            <w:tcW w:w="6967" w:type="dxa"/>
            <w:gridSpan w:val="5"/>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项目年度目标</w:t>
            </w:r>
          </w:p>
        </w:tc>
        <w:tc>
          <w:tcPr>
            <w:tcW w:w="2293"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黑体" w:hAnsi="黑体" w:eastAsia="黑体" w:cs="黑体"/>
                <w:i w:val="0"/>
                <w:color w:val="000000"/>
                <w:sz w:val="18"/>
                <w:szCs w:val="18"/>
                <w:u w:val="none" w:color="auto"/>
                <w:shd w:val="clear" w:fill="auto"/>
              </w:rPr>
            </w:pPr>
            <w:r>
              <w:rPr>
                <w:rFonts w:hint="eastAsia" w:ascii="黑体" w:hAnsi="黑体" w:eastAsia="黑体" w:cs="黑体"/>
                <w:i w:val="0"/>
                <w:color w:val="000000"/>
                <w:kern w:val="0"/>
                <w:sz w:val="18"/>
                <w:szCs w:val="18"/>
                <w:u w:val="none" w:color="auto"/>
                <w:shd w:val="clear" w:fill="auto"/>
                <w:lang w:val="en-US" w:eastAsia="zh-CN" w:bidi="ar"/>
              </w:rPr>
              <w:t>年度目标完成情况</w:t>
            </w:r>
          </w:p>
        </w:tc>
      </w:tr>
      <w:tr>
        <w:tblPrEx>
          <w:tblLayout w:type="fixed"/>
          <w:tblCellMar>
            <w:top w:w="0" w:type="dxa"/>
            <w:left w:w="0" w:type="dxa"/>
            <w:bottom w:w="0" w:type="dxa"/>
            <w:right w:w="0" w:type="dxa"/>
          </w:tblCellMar>
        </w:tblPrEx>
        <w:trPr>
          <w:trHeight w:val="708" w:hRule="atLeast"/>
        </w:trPr>
        <w:tc>
          <w:tcPr>
            <w:tcW w:w="3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ascii="宋体" w:hAnsi="宋体" w:eastAsia="宋体" w:cs="宋体"/>
                <w:i w:val="0"/>
                <w:color w:val="000000"/>
                <w:sz w:val="18"/>
                <w:szCs w:val="18"/>
                <w:u w:val="none" w:color="auto"/>
                <w:shd w:val="clear" w:fill="auto"/>
              </w:rPr>
            </w:pPr>
          </w:p>
        </w:tc>
        <w:tc>
          <w:tcPr>
            <w:tcW w:w="8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ascii="宋体" w:hAnsi="宋体" w:eastAsia="宋体" w:cs="宋体"/>
                <w:i w:val="0"/>
                <w:color w:val="000000"/>
                <w:sz w:val="18"/>
                <w:szCs w:val="18"/>
                <w:u w:val="none" w:color="auto"/>
                <w:shd w:val="clear" w:fill="auto"/>
              </w:rPr>
            </w:pPr>
          </w:p>
        </w:tc>
        <w:tc>
          <w:tcPr>
            <w:tcW w:w="6967" w:type="dxa"/>
            <w:gridSpan w:val="5"/>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color="auto"/>
                <w:shd w:val="clear" w:fill="auto"/>
              </w:rPr>
            </w:pPr>
            <w:r>
              <w:rPr>
                <w:rFonts w:hint="eastAsia" w:ascii="宋体" w:hAnsi="宋体" w:cs="宋体"/>
                <w:i w:val="0"/>
                <w:color w:val="000000"/>
                <w:kern w:val="0"/>
                <w:sz w:val="18"/>
                <w:szCs w:val="18"/>
                <w:u w:val="none" w:color="auto"/>
                <w:shd w:val="clear" w:fill="auto"/>
                <w:lang w:val="en-US" w:eastAsia="zh-CN" w:bidi="ar"/>
              </w:rPr>
              <w:t>通过</w:t>
            </w:r>
            <w:r>
              <w:rPr>
                <w:rFonts w:ascii="宋体" w:hAnsi="宋体" w:eastAsia="宋体" w:cs="宋体"/>
                <w:i w:val="0"/>
                <w:color w:val="000000"/>
                <w:kern w:val="0"/>
                <w:sz w:val="18"/>
                <w:szCs w:val="18"/>
                <w:u w:val="none" w:color="auto"/>
                <w:shd w:val="clear" w:fill="auto"/>
                <w:lang w:val="en-US" w:eastAsia="zh-CN" w:bidi="ar"/>
              </w:rPr>
              <w:t>项目的实施，对符合条件的驻村工作</w:t>
            </w:r>
            <w:r>
              <w:rPr>
                <w:rFonts w:ascii="宋体" w:hAnsi="宋体" w:eastAsia="宋体" w:cs="宋体"/>
                <w:i w:val="0"/>
                <w:color w:val="000000"/>
                <w:kern w:val="0"/>
                <w:sz w:val="18"/>
                <w:szCs w:val="18"/>
                <w:u w:val="none" w:color="auto"/>
                <w:shd w:val="clear" w:fill="auto"/>
                <w:lang w:val="en-US" w:eastAsia="zh-CN" w:bidi="ar"/>
              </w:rPr>
              <w:t>队员</w:t>
            </w:r>
            <w:r>
              <w:rPr>
                <w:rFonts w:ascii="宋体" w:hAnsi="宋体" w:eastAsia="宋体" w:cs="宋体"/>
                <w:i w:val="0"/>
                <w:color w:val="000000"/>
                <w:kern w:val="0"/>
                <w:sz w:val="18"/>
                <w:szCs w:val="18"/>
                <w:u w:val="none" w:color="auto"/>
                <w:shd w:val="clear" w:fill="auto"/>
                <w:lang w:val="en-US" w:eastAsia="zh-CN" w:bidi="ar"/>
              </w:rPr>
              <w:t>补助经费，及时足额发放工作</w:t>
            </w:r>
            <w:r>
              <w:rPr>
                <w:rFonts w:hint="eastAsia" w:ascii="宋体" w:hAnsi="宋体" w:cs="宋体"/>
                <w:i w:val="0"/>
                <w:color w:val="000000"/>
                <w:kern w:val="0"/>
                <w:sz w:val="18"/>
                <w:szCs w:val="18"/>
                <w:u w:val="none" w:color="auto"/>
                <w:shd w:val="clear" w:fill="auto"/>
                <w:lang w:val="en-US" w:eastAsia="zh-CN" w:bidi="ar"/>
              </w:rPr>
              <w:t>队员的</w:t>
            </w:r>
            <w:r>
              <w:rPr>
                <w:rFonts w:ascii="宋体" w:hAnsi="宋体" w:eastAsia="宋体" w:cs="宋体"/>
                <w:i w:val="0"/>
                <w:color w:val="000000"/>
                <w:kern w:val="0"/>
                <w:sz w:val="18"/>
                <w:szCs w:val="18"/>
                <w:u w:val="none" w:color="auto"/>
                <w:shd w:val="clear" w:fill="auto"/>
                <w:lang w:val="en-US" w:eastAsia="zh-CN" w:bidi="ar"/>
              </w:rPr>
              <w:t>补助经费。做到驻村工作队选派精准、帮扶扎实、成效明显、群众满意,于2023年12月31日前就2023年驻村工作队办公经费对铁溪镇驻村工作队员补助工作经费5.5万元</w:t>
            </w:r>
          </w:p>
        </w:tc>
        <w:tc>
          <w:tcPr>
            <w:tcW w:w="2293"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color="auto"/>
                <w:shd w:val="clear" w:fill="auto"/>
              </w:rPr>
            </w:pPr>
            <w:r>
              <w:rPr>
                <w:rFonts w:hint="eastAsia" w:ascii="黑体" w:hAnsi="黑体" w:eastAsia="黑体" w:cs="黑体"/>
                <w:i w:val="0"/>
                <w:color w:val="000000"/>
                <w:kern w:val="0"/>
                <w:sz w:val="18"/>
                <w:szCs w:val="18"/>
                <w:u w:val="none" w:color="auto"/>
                <w:shd w:val="clear" w:fill="auto"/>
                <w:lang w:val="en-US" w:eastAsia="zh-CN" w:bidi="ar"/>
              </w:rPr>
              <w:t>过项目的实施，对符合条件的驻村工作队员补助经费，及时足额发放工作队员补助经费。做到驻村工作队选派精准、帮扶扎实、成效明显、群众满意,于2023年12月31日前就2022年驻村工作队办公经费对铁溪镇驻村工作队员补助工作经费5.5万元</w:t>
            </w:r>
          </w:p>
        </w:tc>
      </w:tr>
      <w:tr>
        <w:tblPrEx>
          <w:tblLayout w:type="fixed"/>
          <w:tblCellMar>
            <w:top w:w="0" w:type="dxa"/>
            <w:left w:w="0" w:type="dxa"/>
            <w:bottom w:w="0" w:type="dxa"/>
            <w:right w:w="0" w:type="dxa"/>
          </w:tblCellMar>
        </w:tblPrEx>
        <w:trPr>
          <w:trHeight w:val="693" w:hRule="atLeast"/>
        </w:trPr>
        <w:tc>
          <w:tcPr>
            <w:tcW w:w="3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ascii="宋体" w:hAnsi="宋体" w:eastAsia="宋体" w:cs="宋体"/>
                <w:i w:val="0"/>
                <w:color w:val="000000"/>
                <w:sz w:val="18"/>
                <w:szCs w:val="18"/>
                <w:u w:val="none" w:color="auto"/>
                <w:shd w:val="clear" w:fill="auto"/>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2.项目实施内容及过程概述</w:t>
            </w:r>
          </w:p>
        </w:tc>
        <w:tc>
          <w:tcPr>
            <w:tcW w:w="9260" w:type="dxa"/>
            <w:gridSpan w:val="9"/>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通过项目的实施，对符合条件的驻村工作队员补助经费，及时足额发放工作队员补助经费。做到驻村工作队选派精准、帮扶扎实、成效明显、群众满意,于2023年12月31日前就2023年驻村工作队办公经费对铁溪镇驻村工作队员补助工作经费5.5万元</w:t>
            </w:r>
          </w:p>
        </w:tc>
      </w:tr>
      <w:tr>
        <w:tblPrEx>
          <w:tblLayout w:type="fixed"/>
          <w:tblCellMar>
            <w:top w:w="0" w:type="dxa"/>
            <w:left w:w="0" w:type="dxa"/>
            <w:bottom w:w="0" w:type="dxa"/>
            <w:right w:w="0" w:type="dxa"/>
          </w:tblCellMar>
        </w:tblPrEx>
        <w:trPr>
          <w:trHeight w:val="361" w:hRule="atLeast"/>
        </w:trPr>
        <w:tc>
          <w:tcPr>
            <w:tcW w:w="35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预算执行情况（10分）</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年度预算数（万元）</w:t>
            </w: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年初预算</w:t>
            </w:r>
          </w:p>
        </w:tc>
        <w:tc>
          <w:tcPr>
            <w:tcW w:w="323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调整后预算数</w:t>
            </w:r>
          </w:p>
        </w:tc>
        <w:tc>
          <w:tcPr>
            <w:tcW w:w="2185"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预算执行数</w:t>
            </w: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预算执行率</w:t>
            </w:r>
          </w:p>
        </w:tc>
        <w:tc>
          <w:tcPr>
            <w:tcW w:w="43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权重</w:t>
            </w:r>
          </w:p>
        </w:tc>
        <w:tc>
          <w:tcPr>
            <w:tcW w:w="3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得分</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原因</w:t>
            </w:r>
          </w:p>
        </w:tc>
      </w:tr>
      <w:tr>
        <w:tblPrEx>
          <w:tblLayout w:type="fixed"/>
          <w:tblCellMar>
            <w:top w:w="0" w:type="dxa"/>
            <w:left w:w="0" w:type="dxa"/>
            <w:bottom w:w="0" w:type="dxa"/>
            <w:right w:w="0" w:type="dxa"/>
          </w:tblCellMar>
        </w:tblPrEx>
        <w:trPr>
          <w:trHeight w:val="346" w:hRule="atLeast"/>
        </w:trPr>
        <w:tc>
          <w:tcPr>
            <w:tcW w:w="3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总额</w:t>
            </w: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0.00</w:t>
            </w:r>
          </w:p>
        </w:tc>
        <w:tc>
          <w:tcPr>
            <w:tcW w:w="323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5.50</w:t>
            </w:r>
          </w:p>
        </w:tc>
        <w:tc>
          <w:tcPr>
            <w:tcW w:w="2185"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5.50</w:t>
            </w: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100.00%</w:t>
            </w:r>
          </w:p>
        </w:tc>
        <w:tc>
          <w:tcPr>
            <w:tcW w:w="43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10</w:t>
            </w:r>
          </w:p>
        </w:tc>
        <w:tc>
          <w:tcPr>
            <w:tcW w:w="3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10</w:t>
            </w: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黑体" w:hAnsi="黑体" w:eastAsia="黑体" w:cs="黑体"/>
                <w:i/>
                <w:color w:val="000000"/>
                <w:sz w:val="18"/>
                <w:szCs w:val="18"/>
                <w:u w:val="none" w:color="auto"/>
                <w:shd w:val="clear" w:fill="auto"/>
              </w:rPr>
            </w:pPr>
            <w:r>
              <w:rPr>
                <w:rFonts w:hint="eastAsia" w:ascii="黑体" w:hAnsi="黑体" w:eastAsia="黑体" w:cs="黑体"/>
                <w:i/>
                <w:color w:val="000000"/>
                <w:kern w:val="0"/>
                <w:sz w:val="18"/>
                <w:szCs w:val="18"/>
                <w:u w:val="none" w:color="auto"/>
                <w:shd w:val="clear" w:fill="auto"/>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Layout w:type="fixed"/>
          <w:tblCellMar>
            <w:top w:w="0" w:type="dxa"/>
            <w:left w:w="0" w:type="dxa"/>
            <w:bottom w:w="0" w:type="dxa"/>
            <w:right w:w="0" w:type="dxa"/>
          </w:tblCellMar>
        </w:tblPrEx>
        <w:trPr>
          <w:trHeight w:val="391" w:hRule="atLeast"/>
        </w:trPr>
        <w:tc>
          <w:tcPr>
            <w:tcW w:w="3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其中：财政资金</w:t>
            </w: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0.00</w:t>
            </w:r>
          </w:p>
        </w:tc>
        <w:tc>
          <w:tcPr>
            <w:tcW w:w="323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5.50</w:t>
            </w:r>
          </w:p>
        </w:tc>
        <w:tc>
          <w:tcPr>
            <w:tcW w:w="2185"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5.50</w:t>
            </w: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100.00%</w:t>
            </w:r>
          </w:p>
        </w:tc>
        <w:tc>
          <w:tcPr>
            <w:tcW w:w="43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w:t>
            </w:r>
          </w:p>
        </w:tc>
        <w:tc>
          <w:tcPr>
            <w:tcW w:w="3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w:t>
            </w: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ascii="黑体" w:hAnsi="黑体" w:eastAsia="黑体" w:cs="黑体"/>
                <w:i/>
                <w:color w:val="000000"/>
                <w:sz w:val="18"/>
                <w:szCs w:val="18"/>
                <w:u w:val="none" w:color="auto"/>
                <w:shd w:val="clear" w:fill="auto"/>
              </w:rPr>
            </w:pPr>
          </w:p>
        </w:tc>
      </w:tr>
      <w:tr>
        <w:tblPrEx>
          <w:tblLayout w:type="fixed"/>
          <w:tblCellMar>
            <w:top w:w="0" w:type="dxa"/>
            <w:left w:w="0" w:type="dxa"/>
            <w:bottom w:w="0" w:type="dxa"/>
            <w:right w:w="0" w:type="dxa"/>
          </w:tblCellMar>
        </w:tblPrEx>
        <w:trPr>
          <w:trHeight w:val="407" w:hRule="atLeast"/>
        </w:trPr>
        <w:tc>
          <w:tcPr>
            <w:tcW w:w="3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财政专户管理资金</w:t>
            </w: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0.00</w:t>
            </w:r>
          </w:p>
        </w:tc>
        <w:tc>
          <w:tcPr>
            <w:tcW w:w="323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0.00</w:t>
            </w:r>
          </w:p>
        </w:tc>
        <w:tc>
          <w:tcPr>
            <w:tcW w:w="2185"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0.00</w:t>
            </w: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0.00%</w:t>
            </w:r>
          </w:p>
        </w:tc>
        <w:tc>
          <w:tcPr>
            <w:tcW w:w="43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w:t>
            </w:r>
          </w:p>
        </w:tc>
        <w:tc>
          <w:tcPr>
            <w:tcW w:w="3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w:t>
            </w: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ascii="黑体" w:hAnsi="黑体" w:eastAsia="黑体" w:cs="黑体"/>
                <w:i/>
                <w:color w:val="000000"/>
                <w:sz w:val="18"/>
                <w:szCs w:val="18"/>
                <w:u w:val="none" w:color="auto"/>
                <w:shd w:val="clear" w:fill="auto"/>
              </w:rPr>
            </w:pPr>
          </w:p>
        </w:tc>
      </w:tr>
      <w:tr>
        <w:tblPrEx>
          <w:tblLayout w:type="fixed"/>
          <w:tblCellMar>
            <w:top w:w="0" w:type="dxa"/>
            <w:left w:w="0" w:type="dxa"/>
            <w:bottom w:w="0" w:type="dxa"/>
            <w:right w:w="0" w:type="dxa"/>
          </w:tblCellMar>
        </w:tblPrEx>
        <w:trPr>
          <w:trHeight w:val="361" w:hRule="atLeast"/>
        </w:trPr>
        <w:tc>
          <w:tcPr>
            <w:tcW w:w="3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单位资金</w:t>
            </w: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0.00</w:t>
            </w:r>
          </w:p>
        </w:tc>
        <w:tc>
          <w:tcPr>
            <w:tcW w:w="323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0.00</w:t>
            </w:r>
          </w:p>
        </w:tc>
        <w:tc>
          <w:tcPr>
            <w:tcW w:w="2185"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0.00</w:t>
            </w: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0.00%</w:t>
            </w:r>
          </w:p>
        </w:tc>
        <w:tc>
          <w:tcPr>
            <w:tcW w:w="43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w:t>
            </w:r>
          </w:p>
        </w:tc>
        <w:tc>
          <w:tcPr>
            <w:tcW w:w="3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w:t>
            </w: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ascii="黑体" w:hAnsi="黑体" w:eastAsia="黑体" w:cs="黑体"/>
                <w:i/>
                <w:color w:val="000000"/>
                <w:sz w:val="18"/>
                <w:szCs w:val="18"/>
                <w:u w:val="none" w:color="auto"/>
                <w:shd w:val="clear" w:fill="auto"/>
              </w:rPr>
            </w:pPr>
          </w:p>
        </w:tc>
      </w:tr>
      <w:tr>
        <w:tblPrEx>
          <w:tblLayout w:type="fixed"/>
          <w:tblCellMar>
            <w:top w:w="0" w:type="dxa"/>
            <w:left w:w="0" w:type="dxa"/>
            <w:bottom w:w="0" w:type="dxa"/>
            <w:right w:w="0" w:type="dxa"/>
          </w:tblCellMar>
        </w:tblPrEx>
        <w:trPr>
          <w:trHeight w:val="339" w:hRule="atLeast"/>
        </w:trPr>
        <w:tc>
          <w:tcPr>
            <w:tcW w:w="3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其他资金</w:t>
            </w: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微软雅黑" w:hAnsi="微软雅黑" w:eastAsia="微软雅黑" w:cs="微软雅黑"/>
                <w:i/>
                <w:color w:val="000000"/>
                <w:sz w:val="16"/>
                <w:szCs w:val="16"/>
                <w:u w:val="none" w:color="auto"/>
                <w:shd w:val="clear" w:fill="auto"/>
              </w:rPr>
            </w:pPr>
          </w:p>
        </w:tc>
        <w:tc>
          <w:tcPr>
            <w:tcW w:w="323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微软雅黑" w:hAnsi="微软雅黑" w:eastAsia="微软雅黑" w:cs="微软雅黑"/>
                <w:i/>
                <w:color w:val="000000"/>
                <w:sz w:val="16"/>
                <w:szCs w:val="16"/>
                <w:u w:val="none" w:color="auto"/>
                <w:shd w:val="clear" w:fill="auto"/>
              </w:rPr>
            </w:pPr>
          </w:p>
        </w:tc>
        <w:tc>
          <w:tcPr>
            <w:tcW w:w="2185"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微软雅黑" w:hAnsi="微软雅黑" w:eastAsia="微软雅黑" w:cs="微软雅黑"/>
                <w:i/>
                <w:color w:val="000000"/>
                <w:sz w:val="16"/>
                <w:szCs w:val="16"/>
                <w:u w:val="none" w:color="auto"/>
                <w:shd w:val="clear" w:fill="auto"/>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微软雅黑" w:hAnsi="微软雅黑" w:eastAsia="微软雅黑" w:cs="微软雅黑"/>
                <w:i/>
                <w:color w:val="000000"/>
                <w:sz w:val="16"/>
                <w:szCs w:val="16"/>
                <w:u w:val="none" w:color="auto"/>
                <w:shd w:val="clear" w:fill="auto"/>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w:t>
            </w:r>
          </w:p>
        </w:tc>
        <w:tc>
          <w:tcPr>
            <w:tcW w:w="3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w:t>
            </w: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ascii="黑体" w:hAnsi="黑体" w:eastAsia="黑体" w:cs="黑体"/>
                <w:i/>
                <w:color w:val="000000"/>
                <w:sz w:val="18"/>
                <w:szCs w:val="18"/>
                <w:u w:val="none" w:color="auto"/>
                <w:shd w:val="clear" w:fill="auto"/>
              </w:rPr>
            </w:pPr>
          </w:p>
        </w:tc>
      </w:tr>
      <w:tr>
        <w:tblPrEx>
          <w:tblLayout w:type="fixed"/>
          <w:tblCellMar>
            <w:top w:w="0" w:type="dxa"/>
            <w:left w:w="0" w:type="dxa"/>
            <w:bottom w:w="0" w:type="dxa"/>
            <w:right w:w="0" w:type="dxa"/>
          </w:tblCellMar>
        </w:tblPrEx>
        <w:trPr>
          <w:trHeight w:val="452" w:hRule="atLeast"/>
        </w:trPr>
        <w:tc>
          <w:tcPr>
            <w:tcW w:w="35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绩效指标（90分）</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一级指标</w:t>
            </w: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二级指标</w:t>
            </w:r>
          </w:p>
        </w:tc>
        <w:tc>
          <w:tcPr>
            <w:tcW w:w="323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三级指标</w:t>
            </w:r>
          </w:p>
        </w:tc>
        <w:tc>
          <w:tcPr>
            <w:tcW w:w="45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指标性质</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指标值</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度量单位</w:t>
            </w: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完成值</w:t>
            </w:r>
          </w:p>
        </w:tc>
        <w:tc>
          <w:tcPr>
            <w:tcW w:w="43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权重</w:t>
            </w:r>
          </w:p>
        </w:tc>
        <w:tc>
          <w:tcPr>
            <w:tcW w:w="3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得分</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未完成原因分析</w:t>
            </w:r>
          </w:p>
        </w:tc>
      </w:tr>
      <w:tr>
        <w:tblPrEx>
          <w:tblLayout w:type="fixed"/>
          <w:tblCellMar>
            <w:top w:w="0" w:type="dxa"/>
            <w:left w:w="0" w:type="dxa"/>
            <w:bottom w:w="0" w:type="dxa"/>
            <w:right w:w="0" w:type="dxa"/>
          </w:tblCellMar>
        </w:tblPrEx>
        <w:trPr>
          <w:trHeight w:val="452" w:hRule="atLeast"/>
        </w:trPr>
        <w:tc>
          <w:tcPr>
            <w:tcW w:w="3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产出指标</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数量指标</w:t>
            </w:r>
          </w:p>
        </w:tc>
        <w:tc>
          <w:tcPr>
            <w:tcW w:w="3238"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安排保障经费</w:t>
            </w:r>
            <w:r>
              <w:rPr>
                <w:rFonts w:hint="eastAsia" w:ascii="宋体" w:hAnsi="宋体" w:cs="宋体"/>
                <w:i w:val="0"/>
                <w:color w:val="000000"/>
                <w:kern w:val="0"/>
                <w:sz w:val="18"/>
                <w:szCs w:val="18"/>
                <w:u w:val="none" w:color="auto"/>
                <w:shd w:val="clear" w:fill="auto"/>
                <w:lang w:val="en-US" w:eastAsia="zh-CN" w:bidi="ar"/>
              </w:rPr>
              <w:t>的村</w:t>
            </w:r>
            <w:r>
              <w:rPr>
                <w:rFonts w:hint="eastAsia" w:ascii="宋体" w:hAnsi="宋体" w:eastAsia="宋体" w:cs="宋体"/>
                <w:i w:val="0"/>
                <w:color w:val="000000"/>
                <w:kern w:val="0"/>
                <w:sz w:val="18"/>
                <w:szCs w:val="18"/>
                <w:u w:val="none" w:color="auto"/>
                <w:shd w:val="clear" w:fill="auto"/>
                <w:lang w:val="en-US" w:eastAsia="zh-CN" w:bidi="ar"/>
              </w:rPr>
              <w:t>个数</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11</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个</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11</w:t>
            </w:r>
          </w:p>
        </w:tc>
        <w:tc>
          <w:tcPr>
            <w:tcW w:w="43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10</w:t>
            </w:r>
          </w:p>
        </w:tc>
        <w:tc>
          <w:tcPr>
            <w:tcW w:w="3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10</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r>
      <w:tr>
        <w:tblPrEx>
          <w:tblLayout w:type="fixed"/>
          <w:tblCellMar>
            <w:top w:w="0" w:type="dxa"/>
            <w:left w:w="0" w:type="dxa"/>
            <w:bottom w:w="0" w:type="dxa"/>
            <w:right w:w="0" w:type="dxa"/>
          </w:tblCellMar>
        </w:tblPrEx>
        <w:trPr>
          <w:trHeight w:val="452" w:hRule="atLeast"/>
        </w:trPr>
        <w:tc>
          <w:tcPr>
            <w:tcW w:w="3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产出指标</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质量指标</w:t>
            </w:r>
          </w:p>
        </w:tc>
        <w:tc>
          <w:tcPr>
            <w:tcW w:w="3238"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资金拨付率</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100</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100</w:t>
            </w:r>
          </w:p>
        </w:tc>
        <w:tc>
          <w:tcPr>
            <w:tcW w:w="43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10</w:t>
            </w:r>
          </w:p>
        </w:tc>
        <w:tc>
          <w:tcPr>
            <w:tcW w:w="3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10</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r>
      <w:tr>
        <w:tblPrEx>
          <w:tblLayout w:type="fixed"/>
          <w:tblCellMar>
            <w:top w:w="0" w:type="dxa"/>
            <w:left w:w="0" w:type="dxa"/>
            <w:bottom w:w="0" w:type="dxa"/>
            <w:right w:w="0" w:type="dxa"/>
          </w:tblCellMar>
        </w:tblPrEx>
        <w:trPr>
          <w:trHeight w:val="452" w:hRule="atLeast"/>
        </w:trPr>
        <w:tc>
          <w:tcPr>
            <w:tcW w:w="3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产出指标</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时效指标</w:t>
            </w:r>
          </w:p>
        </w:tc>
        <w:tc>
          <w:tcPr>
            <w:tcW w:w="3238"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保障</w:t>
            </w:r>
            <w:r>
              <w:rPr>
                <w:rFonts w:hint="eastAsia" w:ascii="宋体" w:hAnsi="宋体" w:eastAsia="宋体" w:cs="宋体"/>
                <w:i w:val="0"/>
                <w:color w:val="000000"/>
                <w:kern w:val="0"/>
                <w:sz w:val="18"/>
                <w:szCs w:val="18"/>
                <w:u w:val="none" w:color="auto"/>
                <w:shd w:val="clear" w:fill="auto"/>
                <w:lang w:val="en-US" w:eastAsia="zh-CN" w:bidi="ar"/>
              </w:rPr>
              <w:t>经费</w:t>
            </w:r>
            <w:r>
              <w:rPr>
                <w:rFonts w:hint="eastAsia" w:ascii="宋体" w:hAnsi="宋体" w:eastAsia="宋体" w:cs="宋体"/>
                <w:i w:val="0"/>
                <w:color w:val="000000"/>
                <w:kern w:val="0"/>
                <w:sz w:val="18"/>
                <w:szCs w:val="18"/>
                <w:u w:val="none" w:color="auto"/>
                <w:shd w:val="clear" w:fill="auto"/>
                <w:lang w:val="en-US" w:eastAsia="zh-CN" w:bidi="ar"/>
              </w:rPr>
              <w:t>年度</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12</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年</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12</w:t>
            </w:r>
          </w:p>
        </w:tc>
        <w:tc>
          <w:tcPr>
            <w:tcW w:w="43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20</w:t>
            </w:r>
          </w:p>
        </w:tc>
        <w:tc>
          <w:tcPr>
            <w:tcW w:w="3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20</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r>
      <w:tr>
        <w:tblPrEx>
          <w:tblLayout w:type="fixed"/>
          <w:tblCellMar>
            <w:top w:w="0" w:type="dxa"/>
            <w:left w:w="0" w:type="dxa"/>
            <w:bottom w:w="0" w:type="dxa"/>
            <w:right w:w="0" w:type="dxa"/>
          </w:tblCellMar>
        </w:tblPrEx>
        <w:trPr>
          <w:trHeight w:val="339" w:hRule="atLeast"/>
        </w:trPr>
        <w:tc>
          <w:tcPr>
            <w:tcW w:w="3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产出指标</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成本指标</w:t>
            </w:r>
          </w:p>
        </w:tc>
        <w:tc>
          <w:tcPr>
            <w:tcW w:w="3238"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保障经费标准</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5000</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元</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5000</w:t>
            </w:r>
          </w:p>
        </w:tc>
        <w:tc>
          <w:tcPr>
            <w:tcW w:w="43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10</w:t>
            </w:r>
          </w:p>
        </w:tc>
        <w:tc>
          <w:tcPr>
            <w:tcW w:w="3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10</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微软雅黑" w:hAnsi="微软雅黑" w:eastAsia="微软雅黑" w:cs="微软雅黑"/>
                <w:i/>
                <w:color w:val="000000"/>
                <w:sz w:val="16"/>
                <w:szCs w:val="16"/>
                <w:u w:val="none" w:color="auto"/>
                <w:shd w:val="clear" w:fill="auto"/>
              </w:rPr>
            </w:pPr>
          </w:p>
        </w:tc>
      </w:tr>
      <w:tr>
        <w:tblPrEx>
          <w:tblLayout w:type="fixed"/>
          <w:tblCellMar>
            <w:top w:w="0" w:type="dxa"/>
            <w:left w:w="0" w:type="dxa"/>
            <w:bottom w:w="0" w:type="dxa"/>
            <w:right w:w="0" w:type="dxa"/>
          </w:tblCellMar>
        </w:tblPrEx>
        <w:trPr>
          <w:trHeight w:val="339" w:hRule="atLeast"/>
        </w:trPr>
        <w:tc>
          <w:tcPr>
            <w:tcW w:w="3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效益指标</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经济效益指标</w:t>
            </w:r>
          </w:p>
        </w:tc>
        <w:tc>
          <w:tcPr>
            <w:tcW w:w="3238"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村级集体经济收入</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6000</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元</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6000</w:t>
            </w:r>
          </w:p>
        </w:tc>
        <w:tc>
          <w:tcPr>
            <w:tcW w:w="43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10</w:t>
            </w:r>
          </w:p>
        </w:tc>
        <w:tc>
          <w:tcPr>
            <w:tcW w:w="3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10</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微软雅黑" w:hAnsi="微软雅黑" w:eastAsia="微软雅黑" w:cs="微软雅黑"/>
                <w:i/>
                <w:color w:val="000000"/>
                <w:sz w:val="16"/>
                <w:szCs w:val="16"/>
                <w:u w:val="none" w:color="auto"/>
                <w:shd w:val="clear" w:fill="auto"/>
              </w:rPr>
            </w:pPr>
          </w:p>
        </w:tc>
      </w:tr>
      <w:tr>
        <w:tblPrEx>
          <w:tblLayout w:type="fixed"/>
          <w:tblCellMar>
            <w:top w:w="0" w:type="dxa"/>
            <w:left w:w="0" w:type="dxa"/>
            <w:bottom w:w="0" w:type="dxa"/>
            <w:right w:w="0" w:type="dxa"/>
          </w:tblCellMar>
        </w:tblPrEx>
        <w:trPr>
          <w:trHeight w:val="339" w:hRule="atLeast"/>
        </w:trPr>
        <w:tc>
          <w:tcPr>
            <w:tcW w:w="3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效益指标</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社会效益指标</w:t>
            </w:r>
          </w:p>
        </w:tc>
        <w:tc>
          <w:tcPr>
            <w:tcW w:w="3238"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提升驻村工作队办事效率</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定性</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优良中低差</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优</w:t>
            </w:r>
          </w:p>
        </w:tc>
        <w:tc>
          <w:tcPr>
            <w:tcW w:w="43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10</w:t>
            </w:r>
          </w:p>
        </w:tc>
        <w:tc>
          <w:tcPr>
            <w:tcW w:w="3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10</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微软雅黑" w:hAnsi="微软雅黑" w:eastAsia="微软雅黑" w:cs="微软雅黑"/>
                <w:i/>
                <w:color w:val="000000"/>
                <w:sz w:val="16"/>
                <w:szCs w:val="16"/>
                <w:u w:val="none" w:color="auto"/>
                <w:shd w:val="clear" w:fill="auto"/>
              </w:rPr>
            </w:pPr>
          </w:p>
        </w:tc>
      </w:tr>
      <w:tr>
        <w:tblPrEx>
          <w:tblLayout w:type="fixed"/>
          <w:tblCellMar>
            <w:top w:w="0" w:type="dxa"/>
            <w:left w:w="0" w:type="dxa"/>
            <w:bottom w:w="0" w:type="dxa"/>
            <w:right w:w="0" w:type="dxa"/>
          </w:tblCellMar>
        </w:tblPrEx>
        <w:trPr>
          <w:trHeight w:val="339" w:hRule="atLeast"/>
        </w:trPr>
        <w:tc>
          <w:tcPr>
            <w:tcW w:w="3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效益指标</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可持续影响指标</w:t>
            </w:r>
          </w:p>
        </w:tc>
        <w:tc>
          <w:tcPr>
            <w:tcW w:w="3238"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驻村工作队</w:t>
            </w:r>
            <w:r>
              <w:rPr>
                <w:rFonts w:hint="eastAsia" w:ascii="宋体" w:hAnsi="宋体" w:eastAsia="宋体" w:cs="宋体"/>
                <w:i w:val="0"/>
                <w:color w:val="000000"/>
                <w:kern w:val="0"/>
                <w:sz w:val="18"/>
                <w:szCs w:val="18"/>
                <w:u w:val="none" w:color="auto"/>
                <w:shd w:val="clear" w:fill="auto"/>
                <w:lang w:val="en-US" w:eastAsia="zh-CN" w:bidi="ar"/>
              </w:rPr>
              <w:t>帮扶</w:t>
            </w:r>
            <w:r>
              <w:rPr>
                <w:rFonts w:hint="eastAsia" w:ascii="宋体" w:hAnsi="宋体" w:eastAsia="宋体" w:cs="宋体"/>
                <w:i w:val="0"/>
                <w:color w:val="000000"/>
                <w:kern w:val="0"/>
                <w:sz w:val="18"/>
                <w:szCs w:val="18"/>
                <w:u w:val="none" w:color="auto"/>
                <w:shd w:val="clear" w:fill="auto"/>
                <w:lang w:val="en-US" w:eastAsia="zh-CN" w:bidi="ar"/>
              </w:rPr>
              <w:t>工作</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定性</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优良中低差</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良</w:t>
            </w:r>
          </w:p>
        </w:tc>
        <w:tc>
          <w:tcPr>
            <w:tcW w:w="43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10</w:t>
            </w:r>
          </w:p>
        </w:tc>
        <w:tc>
          <w:tcPr>
            <w:tcW w:w="3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8</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微软雅黑" w:hAnsi="微软雅黑" w:eastAsia="微软雅黑" w:cs="微软雅黑"/>
                <w:i/>
                <w:color w:val="000000"/>
                <w:sz w:val="16"/>
                <w:szCs w:val="16"/>
                <w:u w:val="none" w:color="auto"/>
                <w:shd w:val="clear" w:fill="auto"/>
              </w:rPr>
            </w:pPr>
          </w:p>
        </w:tc>
      </w:tr>
      <w:tr>
        <w:tblPrEx>
          <w:tblLayout w:type="fixed"/>
          <w:tblCellMar>
            <w:top w:w="0" w:type="dxa"/>
            <w:left w:w="0" w:type="dxa"/>
            <w:bottom w:w="0" w:type="dxa"/>
            <w:right w:w="0" w:type="dxa"/>
          </w:tblCellMar>
        </w:tblPrEx>
        <w:trPr>
          <w:trHeight w:val="339" w:hRule="atLeast"/>
        </w:trPr>
        <w:tc>
          <w:tcPr>
            <w:tcW w:w="3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满意度指标</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服务对象满意度指标</w:t>
            </w:r>
          </w:p>
        </w:tc>
        <w:tc>
          <w:tcPr>
            <w:tcW w:w="3238"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帮扶干部满意度</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99</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99</w:t>
            </w:r>
          </w:p>
        </w:tc>
        <w:tc>
          <w:tcPr>
            <w:tcW w:w="43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10</w:t>
            </w:r>
          </w:p>
        </w:tc>
        <w:tc>
          <w:tcPr>
            <w:tcW w:w="3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10</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微软雅黑" w:hAnsi="微软雅黑" w:eastAsia="微软雅黑" w:cs="微软雅黑"/>
                <w:i/>
                <w:color w:val="000000"/>
                <w:sz w:val="16"/>
                <w:szCs w:val="16"/>
                <w:u w:val="none" w:color="auto"/>
                <w:shd w:val="clear" w:fill="auto"/>
              </w:rPr>
            </w:pPr>
          </w:p>
        </w:tc>
      </w:tr>
      <w:tr>
        <w:tblPrEx>
          <w:tblLayout w:type="fixed"/>
          <w:tblCellMar>
            <w:top w:w="0" w:type="dxa"/>
            <w:left w:w="0" w:type="dxa"/>
            <w:bottom w:w="0" w:type="dxa"/>
            <w:right w:w="0" w:type="dxa"/>
          </w:tblCellMar>
        </w:tblPrEx>
        <w:trPr>
          <w:trHeight w:val="339" w:hRule="atLeast"/>
        </w:trPr>
        <w:tc>
          <w:tcPr>
            <w:tcW w:w="3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323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45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微软雅黑" w:hAnsi="微软雅黑" w:eastAsia="微软雅黑" w:cs="微软雅黑"/>
                <w:i/>
                <w:color w:val="000000"/>
                <w:sz w:val="16"/>
                <w:szCs w:val="16"/>
                <w:u w:val="none" w:color="auto"/>
                <w:shd w:val="clear" w:fill="auto"/>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3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微软雅黑" w:hAnsi="微软雅黑" w:eastAsia="微软雅黑" w:cs="微软雅黑"/>
                <w:i/>
                <w:color w:val="000000"/>
                <w:sz w:val="16"/>
                <w:szCs w:val="16"/>
                <w:u w:val="none" w:color="auto"/>
                <w:shd w:val="clear" w:fill="auto"/>
              </w:rPr>
            </w:pPr>
          </w:p>
        </w:tc>
      </w:tr>
      <w:tr>
        <w:tblPrEx>
          <w:tblLayout w:type="fixed"/>
          <w:tblCellMar>
            <w:top w:w="0" w:type="dxa"/>
            <w:left w:w="0" w:type="dxa"/>
            <w:bottom w:w="0" w:type="dxa"/>
            <w:right w:w="0" w:type="dxa"/>
          </w:tblCellMar>
        </w:tblPrEx>
        <w:trPr>
          <w:trHeight w:val="286" w:hRule="atLeast"/>
        </w:trPr>
        <w:tc>
          <w:tcPr>
            <w:tcW w:w="8890" w:type="dxa"/>
            <w:gridSpan w:val="8"/>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合计</w:t>
            </w:r>
          </w:p>
        </w:tc>
        <w:tc>
          <w:tcPr>
            <w:tcW w:w="43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100</w:t>
            </w:r>
          </w:p>
        </w:tc>
        <w:tc>
          <w:tcPr>
            <w:tcW w:w="3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right"/>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98</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ascii="宋体" w:hAnsi="宋体" w:eastAsia="宋体" w:cs="宋体"/>
                <w:i w:val="0"/>
                <w:color w:val="000000"/>
                <w:sz w:val="18"/>
                <w:szCs w:val="18"/>
                <w:u w:val="none" w:color="auto"/>
                <w:shd w:val="clear" w:fill="auto"/>
              </w:rPr>
            </w:pPr>
          </w:p>
        </w:tc>
      </w:tr>
      <w:tr>
        <w:tblPrEx>
          <w:tblLayout w:type="fixed"/>
          <w:tblCellMar>
            <w:top w:w="0" w:type="dxa"/>
            <w:left w:w="0" w:type="dxa"/>
            <w:bottom w:w="0" w:type="dxa"/>
            <w:right w:w="0" w:type="dxa"/>
          </w:tblCellMar>
        </w:tblPrEx>
        <w:trPr>
          <w:trHeight w:val="603" w:hRule="atLeast"/>
        </w:trPr>
        <w:tc>
          <w:tcPr>
            <w:tcW w:w="35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评价结论</w:t>
            </w:r>
          </w:p>
        </w:tc>
        <w:tc>
          <w:tcPr>
            <w:tcW w:w="10127" w:type="dxa"/>
            <w:gridSpan w:val="10"/>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color="auto"/>
                <w:shd w:val="clear" w:fill="auto"/>
              </w:rPr>
            </w:pPr>
            <w:r>
              <w:rPr>
                <w:rFonts w:hint="eastAsia" w:ascii="微软雅黑" w:hAnsi="微软雅黑" w:eastAsia="微软雅黑" w:cs="微软雅黑"/>
                <w:i/>
                <w:color w:val="000000"/>
                <w:kern w:val="0"/>
                <w:sz w:val="16"/>
                <w:szCs w:val="16"/>
                <w:u w:val="none" w:color="auto"/>
                <w:shd w:val="clear" w:fill="auto"/>
                <w:lang w:val="en-US" w:eastAsia="zh-CN" w:bidi="ar"/>
              </w:rPr>
              <w:t>通过</w:t>
            </w:r>
            <w:r>
              <w:rPr>
                <w:rFonts w:hint="eastAsia" w:ascii="微软雅黑" w:hAnsi="微软雅黑" w:eastAsia="微软雅黑" w:cs="微软雅黑"/>
                <w:i/>
                <w:color w:val="000000"/>
                <w:kern w:val="0"/>
                <w:sz w:val="16"/>
                <w:szCs w:val="16"/>
                <w:u w:val="none" w:color="auto"/>
                <w:shd w:val="clear" w:fill="auto"/>
                <w:lang w:val="en-US" w:eastAsia="zh-CN" w:bidi="ar"/>
              </w:rPr>
              <w:t>项目的实施，对符合条件的驻村工作</w:t>
            </w:r>
            <w:r>
              <w:rPr>
                <w:rFonts w:hint="eastAsia" w:ascii="微软雅黑" w:hAnsi="微软雅黑" w:eastAsia="微软雅黑" w:cs="微软雅黑"/>
                <w:i/>
                <w:color w:val="000000"/>
                <w:kern w:val="0"/>
                <w:sz w:val="16"/>
                <w:szCs w:val="16"/>
                <w:u w:val="none" w:color="auto"/>
                <w:shd w:val="clear" w:fill="auto"/>
                <w:lang w:val="en-US" w:eastAsia="zh-CN" w:bidi="ar"/>
              </w:rPr>
              <w:t>队员</w:t>
            </w:r>
            <w:r>
              <w:rPr>
                <w:rFonts w:hint="eastAsia" w:ascii="微软雅黑" w:hAnsi="微软雅黑" w:eastAsia="微软雅黑" w:cs="微软雅黑"/>
                <w:i/>
                <w:color w:val="000000"/>
                <w:kern w:val="0"/>
                <w:sz w:val="16"/>
                <w:szCs w:val="16"/>
                <w:u w:val="none" w:color="auto"/>
                <w:shd w:val="clear" w:fill="auto"/>
                <w:lang w:val="en-US" w:eastAsia="zh-CN" w:bidi="ar"/>
              </w:rPr>
              <w:t>补助经费，及时足额发放工作</w:t>
            </w:r>
            <w:r>
              <w:rPr>
                <w:rFonts w:hint="eastAsia" w:ascii="微软雅黑" w:hAnsi="微软雅黑" w:eastAsia="微软雅黑" w:cs="微软雅黑"/>
                <w:i/>
                <w:color w:val="000000"/>
                <w:kern w:val="0"/>
                <w:sz w:val="16"/>
                <w:szCs w:val="16"/>
                <w:u w:val="none" w:color="auto"/>
                <w:shd w:val="clear" w:fill="auto"/>
                <w:lang w:val="en-US" w:eastAsia="zh-CN" w:bidi="ar"/>
              </w:rPr>
              <w:t>队员的</w:t>
            </w:r>
            <w:r>
              <w:rPr>
                <w:rFonts w:hint="eastAsia" w:ascii="微软雅黑" w:hAnsi="微软雅黑" w:eastAsia="微软雅黑" w:cs="微软雅黑"/>
                <w:i/>
                <w:color w:val="000000"/>
                <w:kern w:val="0"/>
                <w:sz w:val="16"/>
                <w:szCs w:val="16"/>
                <w:u w:val="none" w:color="auto"/>
                <w:shd w:val="clear" w:fill="auto"/>
                <w:lang w:val="en-US" w:eastAsia="zh-CN" w:bidi="ar"/>
              </w:rPr>
              <w:t>补助经费。做到驻村工作队选派精准、帮扶扎实、成效明显、群众满意,于2022年12月31日前就2022年驻村工作队办公经费对铁溪镇驻村工作队员补助工作经费5.5万元</w:t>
            </w:r>
          </w:p>
        </w:tc>
      </w:tr>
      <w:tr>
        <w:tblPrEx>
          <w:tblLayout w:type="fixed"/>
          <w:tblCellMar>
            <w:top w:w="0" w:type="dxa"/>
            <w:left w:w="0" w:type="dxa"/>
            <w:bottom w:w="0" w:type="dxa"/>
            <w:right w:w="0" w:type="dxa"/>
          </w:tblCellMar>
        </w:tblPrEx>
        <w:trPr>
          <w:trHeight w:val="572" w:hRule="atLeast"/>
        </w:trPr>
        <w:tc>
          <w:tcPr>
            <w:tcW w:w="35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存在问题</w:t>
            </w:r>
          </w:p>
        </w:tc>
        <w:tc>
          <w:tcPr>
            <w:tcW w:w="10127" w:type="dxa"/>
            <w:gridSpan w:val="10"/>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color="auto"/>
                <w:shd w:val="clear" w:fill="auto"/>
              </w:rPr>
            </w:pPr>
            <w:r>
              <w:rPr>
                <w:rFonts w:hint="eastAsia" w:ascii="微软雅黑" w:hAnsi="微软雅黑" w:eastAsia="微软雅黑" w:cs="微软雅黑"/>
                <w:i/>
                <w:color w:val="000000"/>
                <w:kern w:val="0"/>
                <w:sz w:val="16"/>
                <w:szCs w:val="16"/>
                <w:u w:val="none" w:color="auto"/>
                <w:shd w:val="clear" w:fill="auto"/>
                <w:lang w:val="en-US" w:eastAsia="zh-CN" w:bidi="ar"/>
              </w:rPr>
              <w:t>管理不规范，监督考核不到位</w:t>
            </w:r>
          </w:p>
        </w:tc>
      </w:tr>
      <w:tr>
        <w:tblPrEx>
          <w:tblLayout w:type="fixed"/>
          <w:tblCellMar>
            <w:top w:w="0" w:type="dxa"/>
            <w:left w:w="0" w:type="dxa"/>
            <w:bottom w:w="0" w:type="dxa"/>
            <w:right w:w="0" w:type="dxa"/>
          </w:tblCellMar>
        </w:tblPrEx>
        <w:trPr>
          <w:trHeight w:val="633" w:hRule="atLeast"/>
        </w:trPr>
        <w:tc>
          <w:tcPr>
            <w:tcW w:w="35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改进措施</w:t>
            </w:r>
          </w:p>
        </w:tc>
        <w:tc>
          <w:tcPr>
            <w:tcW w:w="10127" w:type="dxa"/>
            <w:gridSpan w:val="10"/>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color="auto"/>
                <w:shd w:val="clear" w:fill="auto"/>
              </w:rPr>
            </w:pPr>
            <w:r>
              <w:rPr>
                <w:rFonts w:hint="eastAsia" w:ascii="微软雅黑" w:hAnsi="微软雅黑" w:eastAsia="微软雅黑" w:cs="微软雅黑"/>
                <w:i/>
                <w:color w:val="000000"/>
                <w:kern w:val="0"/>
                <w:sz w:val="16"/>
                <w:szCs w:val="16"/>
                <w:u w:val="none" w:color="auto"/>
                <w:shd w:val="clear" w:fill="auto"/>
                <w:lang w:val="en-US" w:eastAsia="zh-CN" w:bidi="ar"/>
              </w:rPr>
              <w:t>健全管理机制，切实加强日常监督，明确专人负责，建立管理、考核、监督办法</w:t>
            </w:r>
          </w:p>
        </w:tc>
      </w:tr>
      <w:tr>
        <w:tblPrEx>
          <w:tblLayout w:type="fixed"/>
          <w:tblCellMar>
            <w:top w:w="0" w:type="dxa"/>
            <w:left w:w="0" w:type="dxa"/>
            <w:bottom w:w="0" w:type="dxa"/>
            <w:right w:w="0" w:type="dxa"/>
          </w:tblCellMar>
        </w:tblPrEx>
        <w:trPr>
          <w:trHeight w:val="286" w:hRule="atLeast"/>
        </w:trPr>
        <w:tc>
          <w:tcPr>
            <w:tcW w:w="6459" w:type="dxa"/>
            <w:gridSpan w:val="5"/>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color="auto"/>
                <w:shd w:val="clear" w:fill="auto"/>
              </w:rPr>
            </w:pPr>
            <w:r>
              <w:rPr>
                <w:rFonts w:hint="eastAsia" w:ascii="黑体" w:hAnsi="黑体" w:eastAsia="黑体" w:cs="黑体"/>
                <w:i w:val="0"/>
                <w:color w:val="000000"/>
                <w:kern w:val="0"/>
                <w:sz w:val="18"/>
                <w:szCs w:val="18"/>
                <w:u w:val="none" w:color="auto"/>
                <w:shd w:val="clear" w:fill="auto"/>
                <w:lang w:val="en-US" w:eastAsia="zh-CN" w:bidi="ar"/>
              </w:rPr>
              <w:t>项目负责人：</w:t>
            </w:r>
          </w:p>
        </w:tc>
        <w:tc>
          <w:tcPr>
            <w:tcW w:w="4027" w:type="dxa"/>
            <w:gridSpan w:val="6"/>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color="auto"/>
                <w:shd w:val="clear" w:fill="auto"/>
              </w:rPr>
            </w:pPr>
            <w:r>
              <w:rPr>
                <w:rFonts w:hint="eastAsia" w:ascii="黑体" w:hAnsi="黑体" w:eastAsia="黑体" w:cs="黑体"/>
                <w:i w:val="0"/>
                <w:color w:val="000000"/>
                <w:kern w:val="0"/>
                <w:sz w:val="18"/>
                <w:szCs w:val="18"/>
                <w:u w:val="none" w:color="auto"/>
                <w:shd w:val="clear" w:fill="auto"/>
                <w:lang w:val="en-US" w:eastAsia="zh-CN" w:bidi="ar"/>
              </w:rPr>
              <w:t>财务负责人：</w:t>
            </w:r>
          </w:p>
        </w:tc>
      </w:tr>
      <w:tr>
        <w:tblPrEx>
          <w:tblLayout w:type="fixed"/>
          <w:tblCellMar>
            <w:top w:w="0" w:type="dxa"/>
            <w:left w:w="0" w:type="dxa"/>
            <w:bottom w:w="0" w:type="dxa"/>
            <w:right w:w="0" w:type="dxa"/>
          </w:tblCellMar>
        </w:tblPrEx>
        <w:trPr>
          <w:trHeight w:val="286" w:hRule="atLeast"/>
        </w:trPr>
        <w:tc>
          <w:tcPr>
            <w:tcW w:w="359" w:type="dxa"/>
            <w:tcBorders>
              <w:top w:val="nil"/>
              <w:left w:val="nil"/>
              <w:bottom w:val="nil"/>
              <w:right w:val="nil"/>
            </w:tcBorders>
            <w:shd w:val="clear" w:color="auto" w:fill="auto"/>
            <w:tcMar>
              <w:top w:w="10" w:type="dxa"/>
              <w:left w:w="10" w:type="dxa"/>
              <w:right w:w="10" w:type="dxa"/>
            </w:tcMar>
            <w:vAlign w:val="center"/>
          </w:tcPr>
          <w:p>
            <w:pPr>
              <w:rPr>
                <w:rFonts w:hint="eastAsia" w:ascii="宋体" w:hAnsi="宋体" w:eastAsia="宋体" w:cs="宋体"/>
                <w:i w:val="0"/>
                <w:color w:val="000000"/>
                <w:sz w:val="18"/>
                <w:szCs w:val="18"/>
                <w:u w:val="none" w:color="auto"/>
                <w:shd w:val="clear" w:fill="auto"/>
              </w:rPr>
            </w:pPr>
          </w:p>
        </w:tc>
        <w:tc>
          <w:tcPr>
            <w:tcW w:w="867" w:type="dxa"/>
            <w:tcBorders>
              <w:top w:val="nil"/>
              <w:left w:val="nil"/>
              <w:bottom w:val="nil"/>
              <w:right w:val="nil"/>
            </w:tcBorders>
            <w:shd w:val="clear" w:color="auto" w:fill="auto"/>
            <w:tcMar>
              <w:top w:w="10" w:type="dxa"/>
              <w:left w:w="10" w:type="dxa"/>
              <w:right w:w="10" w:type="dxa"/>
            </w:tcMar>
            <w:vAlign w:val="center"/>
          </w:tcPr>
          <w:p>
            <w:pPr>
              <w:rPr>
                <w:rFonts w:hint="eastAsia" w:ascii="宋体" w:hAnsi="宋体" w:eastAsia="宋体" w:cs="宋体"/>
                <w:i w:val="0"/>
                <w:color w:val="000000"/>
                <w:sz w:val="18"/>
                <w:szCs w:val="18"/>
                <w:u w:val="none" w:color="auto"/>
                <w:shd w:val="clear" w:fill="auto"/>
              </w:rPr>
            </w:pPr>
          </w:p>
        </w:tc>
        <w:tc>
          <w:tcPr>
            <w:tcW w:w="1544" w:type="dxa"/>
            <w:tcBorders>
              <w:top w:val="nil"/>
              <w:left w:val="nil"/>
              <w:bottom w:val="nil"/>
              <w:right w:val="nil"/>
            </w:tcBorders>
            <w:shd w:val="clear" w:color="auto" w:fill="auto"/>
            <w:tcMar>
              <w:top w:w="10" w:type="dxa"/>
              <w:left w:w="10" w:type="dxa"/>
              <w:right w:w="10" w:type="dxa"/>
            </w:tcMar>
            <w:vAlign w:val="center"/>
          </w:tcPr>
          <w:p>
            <w:pPr>
              <w:rPr>
                <w:rFonts w:hint="eastAsia" w:ascii="宋体" w:hAnsi="宋体" w:eastAsia="宋体" w:cs="宋体"/>
                <w:i w:val="0"/>
                <w:color w:val="000000"/>
                <w:sz w:val="18"/>
                <w:szCs w:val="18"/>
                <w:u w:val="none" w:color="auto"/>
                <w:shd w:val="clear" w:fill="auto"/>
              </w:rPr>
            </w:pPr>
          </w:p>
        </w:tc>
        <w:tc>
          <w:tcPr>
            <w:tcW w:w="3238" w:type="dxa"/>
            <w:tcBorders>
              <w:top w:val="nil"/>
              <w:left w:val="nil"/>
              <w:bottom w:val="nil"/>
              <w:right w:val="nil"/>
            </w:tcBorders>
            <w:shd w:val="clear" w:color="auto" w:fill="auto"/>
            <w:tcMar>
              <w:top w:w="10" w:type="dxa"/>
              <w:left w:w="10" w:type="dxa"/>
              <w:right w:w="10" w:type="dxa"/>
            </w:tcMar>
            <w:vAlign w:val="center"/>
          </w:tcPr>
          <w:p>
            <w:pPr>
              <w:rPr>
                <w:rFonts w:hint="eastAsia" w:ascii="宋体" w:hAnsi="宋体" w:eastAsia="宋体" w:cs="宋体"/>
                <w:i w:val="0"/>
                <w:color w:val="000000"/>
                <w:sz w:val="18"/>
                <w:szCs w:val="18"/>
                <w:u w:val="none" w:color="auto"/>
                <w:shd w:val="clear" w:fill="auto"/>
              </w:rPr>
            </w:pPr>
          </w:p>
        </w:tc>
        <w:tc>
          <w:tcPr>
            <w:tcW w:w="451" w:type="dxa"/>
            <w:tcBorders>
              <w:top w:val="nil"/>
              <w:left w:val="nil"/>
              <w:bottom w:val="nil"/>
              <w:right w:val="nil"/>
            </w:tcBorders>
            <w:shd w:val="clear" w:color="auto" w:fill="auto"/>
            <w:tcMar>
              <w:top w:w="10" w:type="dxa"/>
              <w:left w:w="10" w:type="dxa"/>
              <w:right w:w="10" w:type="dxa"/>
            </w:tcMar>
            <w:vAlign w:val="center"/>
          </w:tcPr>
          <w:p>
            <w:pPr>
              <w:rPr>
                <w:rFonts w:hint="eastAsia" w:ascii="宋体" w:hAnsi="宋体" w:eastAsia="宋体" w:cs="宋体"/>
                <w:i w:val="0"/>
                <w:color w:val="000000"/>
                <w:sz w:val="18"/>
                <w:szCs w:val="18"/>
                <w:u w:val="none" w:color="auto"/>
                <w:shd w:val="clear" w:fill="auto"/>
              </w:rPr>
            </w:pPr>
          </w:p>
        </w:tc>
        <w:tc>
          <w:tcPr>
            <w:tcW w:w="867" w:type="dxa"/>
            <w:tcBorders>
              <w:top w:val="nil"/>
              <w:left w:val="nil"/>
              <w:bottom w:val="nil"/>
              <w:right w:val="nil"/>
            </w:tcBorders>
            <w:shd w:val="clear" w:color="auto" w:fill="auto"/>
            <w:tcMar>
              <w:top w:w="10" w:type="dxa"/>
              <w:left w:w="10" w:type="dxa"/>
              <w:right w:w="10" w:type="dxa"/>
            </w:tcMar>
            <w:vAlign w:val="center"/>
          </w:tcPr>
          <w:p>
            <w:pPr>
              <w:rPr>
                <w:rFonts w:hint="eastAsia" w:ascii="宋体" w:hAnsi="宋体" w:eastAsia="宋体" w:cs="宋体"/>
                <w:i w:val="0"/>
                <w:color w:val="000000"/>
                <w:sz w:val="18"/>
                <w:szCs w:val="18"/>
                <w:u w:val="none" w:color="auto"/>
                <w:shd w:val="clear" w:fill="auto"/>
              </w:rPr>
            </w:pPr>
          </w:p>
        </w:tc>
        <w:tc>
          <w:tcPr>
            <w:tcW w:w="867" w:type="dxa"/>
            <w:tcBorders>
              <w:top w:val="nil"/>
              <w:left w:val="nil"/>
              <w:bottom w:val="nil"/>
              <w:right w:val="nil"/>
            </w:tcBorders>
            <w:shd w:val="clear" w:color="auto" w:fill="auto"/>
            <w:tcMar>
              <w:top w:w="10" w:type="dxa"/>
              <w:left w:w="10" w:type="dxa"/>
              <w:right w:w="10" w:type="dxa"/>
            </w:tcMar>
            <w:vAlign w:val="center"/>
          </w:tcPr>
          <w:p>
            <w:pPr>
              <w:rPr>
                <w:rFonts w:hint="eastAsia" w:ascii="宋体" w:hAnsi="宋体" w:eastAsia="宋体" w:cs="宋体"/>
                <w:i w:val="0"/>
                <w:color w:val="000000"/>
                <w:sz w:val="18"/>
                <w:szCs w:val="18"/>
                <w:u w:val="none" w:color="auto"/>
                <w:shd w:val="clear" w:fill="auto"/>
              </w:rPr>
            </w:pPr>
          </w:p>
        </w:tc>
        <w:tc>
          <w:tcPr>
            <w:tcW w:w="697" w:type="dxa"/>
            <w:tcBorders>
              <w:top w:val="nil"/>
              <w:left w:val="nil"/>
              <w:bottom w:val="nil"/>
              <w:right w:val="nil"/>
            </w:tcBorders>
            <w:shd w:val="clear" w:color="auto" w:fill="auto"/>
            <w:tcMar>
              <w:top w:w="10" w:type="dxa"/>
              <w:left w:w="10" w:type="dxa"/>
              <w:right w:w="10" w:type="dxa"/>
            </w:tcMar>
            <w:vAlign w:val="center"/>
          </w:tcPr>
          <w:p>
            <w:pPr>
              <w:rPr>
                <w:rFonts w:hint="eastAsia" w:ascii="宋体" w:hAnsi="宋体" w:eastAsia="宋体" w:cs="宋体"/>
                <w:i w:val="0"/>
                <w:color w:val="000000"/>
                <w:sz w:val="18"/>
                <w:szCs w:val="18"/>
                <w:u w:val="none" w:color="auto"/>
                <w:shd w:val="clear" w:fill="auto"/>
              </w:rPr>
            </w:pPr>
          </w:p>
        </w:tc>
        <w:tc>
          <w:tcPr>
            <w:tcW w:w="437" w:type="dxa"/>
            <w:tcBorders>
              <w:top w:val="nil"/>
              <w:left w:val="nil"/>
              <w:bottom w:val="nil"/>
              <w:right w:val="nil"/>
            </w:tcBorders>
            <w:shd w:val="clear" w:color="auto" w:fill="auto"/>
            <w:tcMar>
              <w:top w:w="10" w:type="dxa"/>
              <w:left w:w="10" w:type="dxa"/>
              <w:right w:w="10" w:type="dxa"/>
            </w:tcMar>
            <w:vAlign w:val="center"/>
          </w:tcPr>
          <w:p>
            <w:pPr>
              <w:rPr>
                <w:rFonts w:hint="eastAsia" w:ascii="宋体" w:hAnsi="宋体" w:eastAsia="宋体" w:cs="宋体"/>
                <w:i w:val="0"/>
                <w:color w:val="000000"/>
                <w:sz w:val="18"/>
                <w:szCs w:val="18"/>
                <w:u w:val="none" w:color="auto"/>
                <w:shd w:val="clear" w:fill="auto"/>
              </w:rPr>
            </w:pPr>
          </w:p>
        </w:tc>
        <w:tc>
          <w:tcPr>
            <w:tcW w:w="394" w:type="dxa"/>
            <w:tcBorders>
              <w:top w:val="nil"/>
              <w:left w:val="nil"/>
              <w:bottom w:val="nil"/>
              <w:right w:val="nil"/>
            </w:tcBorders>
            <w:shd w:val="clear" w:color="auto" w:fill="auto"/>
            <w:tcMar>
              <w:top w:w="10" w:type="dxa"/>
              <w:left w:w="10" w:type="dxa"/>
              <w:right w:w="10" w:type="dxa"/>
            </w:tcMar>
            <w:vAlign w:val="center"/>
          </w:tcPr>
          <w:p>
            <w:pPr>
              <w:rPr>
                <w:rFonts w:hint="eastAsia" w:ascii="宋体" w:hAnsi="宋体" w:eastAsia="宋体" w:cs="宋体"/>
                <w:i w:val="0"/>
                <w:color w:val="000000"/>
                <w:sz w:val="18"/>
                <w:szCs w:val="18"/>
                <w:u w:val="none" w:color="auto"/>
                <w:shd w:val="clear" w:fill="auto"/>
              </w:rPr>
            </w:pPr>
          </w:p>
        </w:tc>
        <w:tc>
          <w:tcPr>
            <w:tcW w:w="765" w:type="dxa"/>
            <w:tcBorders>
              <w:top w:val="nil"/>
              <w:left w:val="nil"/>
              <w:bottom w:val="nil"/>
              <w:right w:val="nil"/>
            </w:tcBorders>
            <w:shd w:val="clear" w:color="auto" w:fill="auto"/>
            <w:tcMar>
              <w:top w:w="10" w:type="dxa"/>
              <w:left w:w="10" w:type="dxa"/>
              <w:right w:w="10" w:type="dxa"/>
            </w:tcMar>
            <w:vAlign w:val="center"/>
          </w:tcPr>
          <w:p>
            <w:pPr>
              <w:rPr>
                <w:rFonts w:hint="eastAsia" w:ascii="宋体" w:hAnsi="宋体" w:eastAsia="宋体" w:cs="宋体"/>
                <w:i w:val="0"/>
                <w:color w:val="000000"/>
                <w:sz w:val="18"/>
                <w:szCs w:val="18"/>
                <w:u w:val="none" w:color="auto"/>
                <w:shd w:val="clear" w:fill="auto"/>
              </w:rPr>
            </w:pPr>
          </w:p>
        </w:tc>
      </w:tr>
      <w:tr>
        <w:tblPrEx>
          <w:tblLayout w:type="fixed"/>
          <w:tblCellMar>
            <w:top w:w="0" w:type="dxa"/>
            <w:left w:w="0" w:type="dxa"/>
            <w:bottom w:w="0" w:type="dxa"/>
            <w:right w:w="0" w:type="dxa"/>
          </w:tblCellMar>
        </w:tblPrEx>
        <w:trPr>
          <w:trHeight w:val="904" w:hRule="atLeast"/>
        </w:trPr>
        <w:tc>
          <w:tcPr>
            <w:tcW w:w="10486"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黑体" w:hAnsi="宋体" w:eastAsia="黑体" w:cs="黑体"/>
                <w:b/>
                <w:i w:val="0"/>
                <w:color w:val="000000"/>
                <w:sz w:val="30"/>
                <w:szCs w:val="30"/>
                <w:u w:val="none" w:color="auto"/>
                <w:shd w:val="clear" w:fill="auto"/>
              </w:rPr>
            </w:pPr>
            <w:r>
              <w:rPr>
                <w:rFonts w:hint="eastAsia" w:ascii="黑体" w:hAnsi="宋体" w:eastAsia="黑体" w:cs="黑体"/>
                <w:b/>
                <w:i w:val="0"/>
                <w:color w:val="000000"/>
                <w:kern w:val="0"/>
                <w:sz w:val="30"/>
                <w:szCs w:val="30"/>
                <w:u w:val="none" w:color="auto"/>
                <w:shd w:val="clear" w:fill="auto"/>
                <w:lang w:val="en-US" w:eastAsia="zh-CN" w:bidi="ar"/>
              </w:rPr>
              <w:t>部门预算项目支出绩效自评表（2023年度）</w:t>
            </w:r>
          </w:p>
        </w:tc>
      </w:tr>
      <w:tr>
        <w:tblPrEx>
          <w:tblLayout w:type="fixed"/>
          <w:tblCellMar>
            <w:top w:w="0" w:type="dxa"/>
            <w:left w:w="0" w:type="dxa"/>
            <w:bottom w:w="0" w:type="dxa"/>
            <w:right w:w="0" w:type="dxa"/>
          </w:tblCellMar>
        </w:tblPrEx>
        <w:trPr>
          <w:trHeight w:val="286" w:hRule="atLeast"/>
        </w:trPr>
        <w:tc>
          <w:tcPr>
            <w:tcW w:w="122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项目名称</w:t>
            </w:r>
          </w:p>
        </w:tc>
        <w:tc>
          <w:tcPr>
            <w:tcW w:w="9260" w:type="dxa"/>
            <w:gridSpan w:val="9"/>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51192122T000007142723-服务站（卡）点防疫工作补助</w:t>
            </w:r>
          </w:p>
        </w:tc>
      </w:tr>
      <w:tr>
        <w:tblPrEx>
          <w:tblLayout w:type="fixed"/>
          <w:tblCellMar>
            <w:top w:w="0" w:type="dxa"/>
            <w:left w:w="0" w:type="dxa"/>
            <w:bottom w:w="0" w:type="dxa"/>
            <w:right w:w="0" w:type="dxa"/>
          </w:tblCellMar>
        </w:tblPrEx>
        <w:trPr>
          <w:trHeight w:val="512" w:hRule="atLeast"/>
        </w:trPr>
        <w:tc>
          <w:tcPr>
            <w:tcW w:w="122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主管部门</w:t>
            </w:r>
          </w:p>
        </w:tc>
        <w:tc>
          <w:tcPr>
            <w:tcW w:w="6967" w:type="dxa"/>
            <w:gridSpan w:val="5"/>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通江县铁溪镇人民政府部门</w:t>
            </w:r>
          </w:p>
        </w:tc>
        <w:tc>
          <w:tcPr>
            <w:tcW w:w="697" w:type="dxa"/>
            <w:tcBorders>
              <w:top w:val="nil"/>
              <w:left w:val="nil"/>
              <w:bottom w:val="nil"/>
              <w:right w:val="nil"/>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color="auto"/>
                <w:shd w:val="clear" w:fill="auto"/>
              </w:rPr>
            </w:pPr>
            <w:r>
              <w:rPr>
                <w:rFonts w:hint="eastAsia" w:ascii="黑体" w:hAnsi="黑体" w:eastAsia="黑体" w:cs="黑体"/>
                <w:i w:val="0"/>
                <w:color w:val="000000"/>
                <w:kern w:val="0"/>
                <w:sz w:val="18"/>
                <w:szCs w:val="18"/>
                <w:u w:val="none" w:color="auto"/>
                <w:shd w:val="clear" w:fill="auto"/>
                <w:lang w:val="en-US" w:eastAsia="zh-CN" w:bidi="ar"/>
              </w:rPr>
              <w:t>实施单位 （盖章）</w:t>
            </w:r>
          </w:p>
        </w:tc>
        <w:tc>
          <w:tcPr>
            <w:tcW w:w="1596"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通江县铁溪镇人民政府</w:t>
            </w:r>
          </w:p>
        </w:tc>
      </w:tr>
      <w:tr>
        <w:tblPrEx>
          <w:tblLayout w:type="fixed"/>
          <w:tblCellMar>
            <w:top w:w="0" w:type="dxa"/>
            <w:left w:w="0" w:type="dxa"/>
            <w:bottom w:w="0" w:type="dxa"/>
            <w:right w:w="0" w:type="dxa"/>
          </w:tblCellMar>
        </w:tblPrEx>
        <w:trPr>
          <w:trHeight w:val="286" w:hRule="atLeast"/>
        </w:trPr>
        <w:tc>
          <w:tcPr>
            <w:tcW w:w="35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项目基本情况</w:t>
            </w:r>
          </w:p>
        </w:tc>
        <w:tc>
          <w:tcPr>
            <w:tcW w:w="867"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1.项目年度目标完成情况</w:t>
            </w:r>
          </w:p>
        </w:tc>
        <w:tc>
          <w:tcPr>
            <w:tcW w:w="6967" w:type="dxa"/>
            <w:gridSpan w:val="5"/>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项目年度目标</w:t>
            </w:r>
          </w:p>
        </w:tc>
        <w:tc>
          <w:tcPr>
            <w:tcW w:w="2293"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黑体" w:hAnsi="黑体" w:eastAsia="黑体" w:cs="黑体"/>
                <w:i w:val="0"/>
                <w:color w:val="000000"/>
                <w:sz w:val="18"/>
                <w:szCs w:val="18"/>
                <w:u w:val="none" w:color="auto"/>
                <w:shd w:val="clear" w:fill="auto"/>
              </w:rPr>
            </w:pPr>
            <w:r>
              <w:rPr>
                <w:rFonts w:hint="eastAsia" w:ascii="黑体" w:hAnsi="黑体" w:eastAsia="黑体" w:cs="黑体"/>
                <w:i w:val="0"/>
                <w:color w:val="000000"/>
                <w:kern w:val="0"/>
                <w:sz w:val="18"/>
                <w:szCs w:val="18"/>
                <w:u w:val="none" w:color="auto"/>
                <w:shd w:val="clear" w:fill="auto"/>
                <w:lang w:val="en-US" w:eastAsia="zh-CN" w:bidi="ar"/>
              </w:rPr>
              <w:t>年度目标完成情况</w:t>
            </w:r>
          </w:p>
        </w:tc>
      </w:tr>
      <w:tr>
        <w:tblPrEx>
          <w:tblLayout w:type="fixed"/>
          <w:tblCellMar>
            <w:top w:w="0" w:type="dxa"/>
            <w:left w:w="0" w:type="dxa"/>
            <w:bottom w:w="0" w:type="dxa"/>
            <w:right w:w="0" w:type="dxa"/>
          </w:tblCellMar>
        </w:tblPrEx>
        <w:trPr>
          <w:trHeight w:val="708" w:hRule="atLeast"/>
        </w:trPr>
        <w:tc>
          <w:tcPr>
            <w:tcW w:w="3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ascii="宋体" w:hAnsi="宋体" w:eastAsia="宋体" w:cs="宋体"/>
                <w:i w:val="0"/>
                <w:color w:val="000000"/>
                <w:sz w:val="18"/>
                <w:szCs w:val="18"/>
                <w:u w:val="none" w:color="auto"/>
                <w:shd w:val="clear" w:fill="auto"/>
              </w:rPr>
            </w:pPr>
          </w:p>
        </w:tc>
        <w:tc>
          <w:tcPr>
            <w:tcW w:w="8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ascii="宋体" w:hAnsi="宋体" w:eastAsia="宋体" w:cs="宋体"/>
                <w:i w:val="0"/>
                <w:color w:val="000000"/>
                <w:sz w:val="18"/>
                <w:szCs w:val="18"/>
                <w:u w:val="none" w:color="auto"/>
                <w:shd w:val="clear" w:fill="auto"/>
              </w:rPr>
            </w:pPr>
          </w:p>
        </w:tc>
        <w:tc>
          <w:tcPr>
            <w:tcW w:w="6967" w:type="dxa"/>
            <w:gridSpan w:val="5"/>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镇内交界卡点值守，防控疫情，防范外来人员交叉感染</w:t>
            </w:r>
          </w:p>
        </w:tc>
        <w:tc>
          <w:tcPr>
            <w:tcW w:w="2293"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color="auto"/>
                <w:shd w:val="clear" w:fill="auto"/>
              </w:rPr>
            </w:pPr>
            <w:r>
              <w:rPr>
                <w:rFonts w:hint="eastAsia" w:ascii="黑体" w:hAnsi="黑体" w:eastAsia="黑体" w:cs="黑体"/>
                <w:i w:val="0"/>
                <w:color w:val="000000"/>
                <w:kern w:val="0"/>
                <w:sz w:val="18"/>
                <w:szCs w:val="18"/>
                <w:u w:val="none" w:color="auto"/>
                <w:shd w:val="clear" w:fill="auto"/>
                <w:lang w:val="en-US" w:eastAsia="zh-CN" w:bidi="ar"/>
              </w:rPr>
              <w:t>保障镇内交界卡点值守人员经费和物资采购</w:t>
            </w:r>
          </w:p>
        </w:tc>
      </w:tr>
      <w:tr>
        <w:tblPrEx>
          <w:tblLayout w:type="fixed"/>
          <w:tblCellMar>
            <w:top w:w="0" w:type="dxa"/>
            <w:left w:w="0" w:type="dxa"/>
            <w:bottom w:w="0" w:type="dxa"/>
            <w:right w:w="0" w:type="dxa"/>
          </w:tblCellMar>
        </w:tblPrEx>
        <w:trPr>
          <w:trHeight w:val="693" w:hRule="atLeast"/>
        </w:trPr>
        <w:tc>
          <w:tcPr>
            <w:tcW w:w="3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ascii="宋体" w:hAnsi="宋体" w:eastAsia="宋体" w:cs="宋体"/>
                <w:i w:val="0"/>
                <w:color w:val="000000"/>
                <w:sz w:val="18"/>
                <w:szCs w:val="18"/>
                <w:u w:val="none" w:color="auto"/>
                <w:shd w:val="clear" w:fill="auto"/>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2.项目实施内容及过程概述</w:t>
            </w:r>
          </w:p>
        </w:tc>
        <w:tc>
          <w:tcPr>
            <w:tcW w:w="9260" w:type="dxa"/>
            <w:gridSpan w:val="9"/>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镇内交界卡点值守，防控疫情，防范外来人员交叉感染</w:t>
            </w:r>
          </w:p>
        </w:tc>
      </w:tr>
      <w:tr>
        <w:tblPrEx>
          <w:tblLayout w:type="fixed"/>
          <w:tblCellMar>
            <w:top w:w="0" w:type="dxa"/>
            <w:left w:w="0" w:type="dxa"/>
            <w:bottom w:w="0" w:type="dxa"/>
            <w:right w:w="0" w:type="dxa"/>
          </w:tblCellMar>
        </w:tblPrEx>
        <w:trPr>
          <w:trHeight w:val="361" w:hRule="atLeast"/>
        </w:trPr>
        <w:tc>
          <w:tcPr>
            <w:tcW w:w="35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预算执行情况（10分）</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年度预算数（万元）</w:t>
            </w: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年初预算</w:t>
            </w:r>
          </w:p>
        </w:tc>
        <w:tc>
          <w:tcPr>
            <w:tcW w:w="323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调整后预算数</w:t>
            </w:r>
          </w:p>
        </w:tc>
        <w:tc>
          <w:tcPr>
            <w:tcW w:w="2185"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预算执行数</w:t>
            </w: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预算执行率</w:t>
            </w:r>
          </w:p>
        </w:tc>
        <w:tc>
          <w:tcPr>
            <w:tcW w:w="43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权重</w:t>
            </w:r>
          </w:p>
        </w:tc>
        <w:tc>
          <w:tcPr>
            <w:tcW w:w="3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得分</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原因</w:t>
            </w:r>
          </w:p>
        </w:tc>
      </w:tr>
      <w:tr>
        <w:tblPrEx>
          <w:tblLayout w:type="fixed"/>
          <w:tblCellMar>
            <w:top w:w="0" w:type="dxa"/>
            <w:left w:w="0" w:type="dxa"/>
            <w:bottom w:w="0" w:type="dxa"/>
            <w:right w:w="0" w:type="dxa"/>
          </w:tblCellMar>
        </w:tblPrEx>
        <w:trPr>
          <w:trHeight w:val="346" w:hRule="atLeast"/>
        </w:trPr>
        <w:tc>
          <w:tcPr>
            <w:tcW w:w="3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总额</w:t>
            </w: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0.00</w:t>
            </w:r>
          </w:p>
        </w:tc>
        <w:tc>
          <w:tcPr>
            <w:tcW w:w="323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4.08</w:t>
            </w:r>
          </w:p>
        </w:tc>
        <w:tc>
          <w:tcPr>
            <w:tcW w:w="2185"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4.08</w:t>
            </w: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100.00%</w:t>
            </w:r>
          </w:p>
        </w:tc>
        <w:tc>
          <w:tcPr>
            <w:tcW w:w="43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10</w:t>
            </w:r>
          </w:p>
        </w:tc>
        <w:tc>
          <w:tcPr>
            <w:tcW w:w="3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10</w:t>
            </w: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黑体" w:hAnsi="黑体" w:eastAsia="黑体" w:cs="黑体"/>
                <w:i/>
                <w:color w:val="000000"/>
                <w:sz w:val="18"/>
                <w:szCs w:val="18"/>
                <w:u w:val="none" w:color="auto"/>
                <w:shd w:val="clear" w:fill="auto"/>
              </w:rPr>
            </w:pPr>
            <w:r>
              <w:rPr>
                <w:rFonts w:hint="eastAsia" w:ascii="黑体" w:hAnsi="黑体" w:eastAsia="黑体" w:cs="黑体"/>
                <w:i/>
                <w:color w:val="000000"/>
                <w:kern w:val="0"/>
                <w:sz w:val="18"/>
                <w:szCs w:val="18"/>
                <w:u w:val="none" w:color="auto"/>
                <w:shd w:val="clear" w:fill="auto"/>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Layout w:type="fixed"/>
          <w:tblCellMar>
            <w:top w:w="0" w:type="dxa"/>
            <w:left w:w="0" w:type="dxa"/>
            <w:bottom w:w="0" w:type="dxa"/>
            <w:right w:w="0" w:type="dxa"/>
          </w:tblCellMar>
        </w:tblPrEx>
        <w:trPr>
          <w:trHeight w:val="391" w:hRule="atLeast"/>
        </w:trPr>
        <w:tc>
          <w:tcPr>
            <w:tcW w:w="3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其中：财政资金</w:t>
            </w: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0.00</w:t>
            </w:r>
          </w:p>
        </w:tc>
        <w:tc>
          <w:tcPr>
            <w:tcW w:w="323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4.08</w:t>
            </w:r>
          </w:p>
        </w:tc>
        <w:tc>
          <w:tcPr>
            <w:tcW w:w="2185"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4.08</w:t>
            </w: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100.00%</w:t>
            </w:r>
          </w:p>
        </w:tc>
        <w:tc>
          <w:tcPr>
            <w:tcW w:w="43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w:t>
            </w:r>
          </w:p>
        </w:tc>
        <w:tc>
          <w:tcPr>
            <w:tcW w:w="3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w:t>
            </w: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ascii="黑体" w:hAnsi="黑体" w:eastAsia="黑体" w:cs="黑体"/>
                <w:i/>
                <w:color w:val="000000"/>
                <w:sz w:val="18"/>
                <w:szCs w:val="18"/>
                <w:u w:val="none" w:color="auto"/>
                <w:shd w:val="clear" w:fill="auto"/>
              </w:rPr>
            </w:pPr>
          </w:p>
        </w:tc>
      </w:tr>
      <w:tr>
        <w:tblPrEx>
          <w:tblLayout w:type="fixed"/>
          <w:tblCellMar>
            <w:top w:w="0" w:type="dxa"/>
            <w:left w:w="0" w:type="dxa"/>
            <w:bottom w:w="0" w:type="dxa"/>
            <w:right w:w="0" w:type="dxa"/>
          </w:tblCellMar>
        </w:tblPrEx>
        <w:trPr>
          <w:trHeight w:val="407" w:hRule="atLeast"/>
        </w:trPr>
        <w:tc>
          <w:tcPr>
            <w:tcW w:w="3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财政专户管理资金</w:t>
            </w: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0.00</w:t>
            </w:r>
          </w:p>
        </w:tc>
        <w:tc>
          <w:tcPr>
            <w:tcW w:w="323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0.00</w:t>
            </w:r>
          </w:p>
        </w:tc>
        <w:tc>
          <w:tcPr>
            <w:tcW w:w="2185"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0.00</w:t>
            </w: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0.00%</w:t>
            </w:r>
          </w:p>
        </w:tc>
        <w:tc>
          <w:tcPr>
            <w:tcW w:w="43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w:t>
            </w:r>
          </w:p>
        </w:tc>
        <w:tc>
          <w:tcPr>
            <w:tcW w:w="3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w:t>
            </w: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ascii="黑体" w:hAnsi="黑体" w:eastAsia="黑体" w:cs="黑体"/>
                <w:i/>
                <w:color w:val="000000"/>
                <w:sz w:val="18"/>
                <w:szCs w:val="18"/>
                <w:u w:val="none" w:color="auto"/>
                <w:shd w:val="clear" w:fill="auto"/>
              </w:rPr>
            </w:pPr>
          </w:p>
        </w:tc>
      </w:tr>
      <w:tr>
        <w:tblPrEx>
          <w:tblLayout w:type="fixed"/>
          <w:tblCellMar>
            <w:top w:w="0" w:type="dxa"/>
            <w:left w:w="0" w:type="dxa"/>
            <w:bottom w:w="0" w:type="dxa"/>
            <w:right w:w="0" w:type="dxa"/>
          </w:tblCellMar>
        </w:tblPrEx>
        <w:trPr>
          <w:trHeight w:val="361" w:hRule="atLeast"/>
        </w:trPr>
        <w:tc>
          <w:tcPr>
            <w:tcW w:w="3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单位资金</w:t>
            </w: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0.00</w:t>
            </w:r>
          </w:p>
        </w:tc>
        <w:tc>
          <w:tcPr>
            <w:tcW w:w="323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0.00</w:t>
            </w:r>
          </w:p>
        </w:tc>
        <w:tc>
          <w:tcPr>
            <w:tcW w:w="2185"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0.00</w:t>
            </w: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0.00%</w:t>
            </w:r>
          </w:p>
        </w:tc>
        <w:tc>
          <w:tcPr>
            <w:tcW w:w="43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w:t>
            </w:r>
          </w:p>
        </w:tc>
        <w:tc>
          <w:tcPr>
            <w:tcW w:w="3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w:t>
            </w: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ascii="黑体" w:hAnsi="黑体" w:eastAsia="黑体" w:cs="黑体"/>
                <w:i/>
                <w:color w:val="000000"/>
                <w:sz w:val="18"/>
                <w:szCs w:val="18"/>
                <w:u w:val="none" w:color="auto"/>
                <w:shd w:val="clear" w:fill="auto"/>
              </w:rPr>
            </w:pPr>
          </w:p>
        </w:tc>
      </w:tr>
      <w:tr>
        <w:tblPrEx>
          <w:tblLayout w:type="fixed"/>
          <w:tblCellMar>
            <w:top w:w="0" w:type="dxa"/>
            <w:left w:w="0" w:type="dxa"/>
            <w:bottom w:w="0" w:type="dxa"/>
            <w:right w:w="0" w:type="dxa"/>
          </w:tblCellMar>
        </w:tblPrEx>
        <w:trPr>
          <w:trHeight w:val="339" w:hRule="atLeast"/>
        </w:trPr>
        <w:tc>
          <w:tcPr>
            <w:tcW w:w="3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其他资金</w:t>
            </w: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微软雅黑" w:hAnsi="微软雅黑" w:eastAsia="微软雅黑" w:cs="微软雅黑"/>
                <w:i/>
                <w:color w:val="000000"/>
                <w:sz w:val="16"/>
                <w:szCs w:val="16"/>
                <w:u w:val="none" w:color="auto"/>
                <w:shd w:val="clear" w:fill="auto"/>
              </w:rPr>
            </w:pPr>
          </w:p>
        </w:tc>
        <w:tc>
          <w:tcPr>
            <w:tcW w:w="323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微软雅黑" w:hAnsi="微软雅黑" w:eastAsia="微软雅黑" w:cs="微软雅黑"/>
                <w:i/>
                <w:color w:val="000000"/>
                <w:sz w:val="16"/>
                <w:szCs w:val="16"/>
                <w:u w:val="none" w:color="auto"/>
                <w:shd w:val="clear" w:fill="auto"/>
              </w:rPr>
            </w:pPr>
          </w:p>
        </w:tc>
        <w:tc>
          <w:tcPr>
            <w:tcW w:w="2185"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微软雅黑" w:hAnsi="微软雅黑" w:eastAsia="微软雅黑" w:cs="微软雅黑"/>
                <w:i/>
                <w:color w:val="000000"/>
                <w:sz w:val="16"/>
                <w:szCs w:val="16"/>
                <w:u w:val="none" w:color="auto"/>
                <w:shd w:val="clear" w:fill="auto"/>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微软雅黑" w:hAnsi="微软雅黑" w:eastAsia="微软雅黑" w:cs="微软雅黑"/>
                <w:i/>
                <w:color w:val="000000"/>
                <w:sz w:val="16"/>
                <w:szCs w:val="16"/>
                <w:u w:val="none" w:color="auto"/>
                <w:shd w:val="clear" w:fill="auto"/>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w:t>
            </w:r>
          </w:p>
        </w:tc>
        <w:tc>
          <w:tcPr>
            <w:tcW w:w="3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w:t>
            </w: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ascii="黑体" w:hAnsi="黑体" w:eastAsia="黑体" w:cs="黑体"/>
                <w:i/>
                <w:color w:val="000000"/>
                <w:sz w:val="18"/>
                <w:szCs w:val="18"/>
                <w:u w:val="none" w:color="auto"/>
                <w:shd w:val="clear" w:fill="auto"/>
              </w:rPr>
            </w:pPr>
          </w:p>
        </w:tc>
      </w:tr>
      <w:tr>
        <w:tblPrEx>
          <w:tblLayout w:type="fixed"/>
          <w:tblCellMar>
            <w:top w:w="0" w:type="dxa"/>
            <w:left w:w="0" w:type="dxa"/>
            <w:bottom w:w="0" w:type="dxa"/>
            <w:right w:w="0" w:type="dxa"/>
          </w:tblCellMar>
        </w:tblPrEx>
        <w:trPr>
          <w:trHeight w:val="452" w:hRule="atLeast"/>
        </w:trPr>
        <w:tc>
          <w:tcPr>
            <w:tcW w:w="35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绩效指标（90分）</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一级指标</w:t>
            </w: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二级指标</w:t>
            </w:r>
          </w:p>
        </w:tc>
        <w:tc>
          <w:tcPr>
            <w:tcW w:w="323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三级指标</w:t>
            </w:r>
          </w:p>
        </w:tc>
        <w:tc>
          <w:tcPr>
            <w:tcW w:w="45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指标性质</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指标值</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度量单位</w:t>
            </w: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完成值</w:t>
            </w:r>
          </w:p>
        </w:tc>
        <w:tc>
          <w:tcPr>
            <w:tcW w:w="43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权重</w:t>
            </w:r>
          </w:p>
        </w:tc>
        <w:tc>
          <w:tcPr>
            <w:tcW w:w="3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得分</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未完成原因分析</w:t>
            </w:r>
          </w:p>
        </w:tc>
      </w:tr>
      <w:tr>
        <w:tblPrEx>
          <w:tblLayout w:type="fixed"/>
          <w:tblCellMar>
            <w:top w:w="0" w:type="dxa"/>
            <w:left w:w="0" w:type="dxa"/>
            <w:bottom w:w="0" w:type="dxa"/>
            <w:right w:w="0" w:type="dxa"/>
          </w:tblCellMar>
        </w:tblPrEx>
        <w:trPr>
          <w:trHeight w:val="452" w:hRule="atLeast"/>
        </w:trPr>
        <w:tc>
          <w:tcPr>
            <w:tcW w:w="3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产出指标</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安全指标</w:t>
            </w:r>
          </w:p>
        </w:tc>
        <w:tc>
          <w:tcPr>
            <w:tcW w:w="3238"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疫情防控</w:t>
            </w:r>
            <w:r>
              <w:rPr>
                <w:rFonts w:hint="eastAsia" w:ascii="宋体" w:hAnsi="宋体" w:eastAsia="宋体" w:cs="宋体"/>
                <w:i w:val="0"/>
                <w:color w:val="000000"/>
                <w:kern w:val="0"/>
                <w:sz w:val="18"/>
                <w:szCs w:val="18"/>
                <w:u w:val="none" w:color="auto"/>
                <w:shd w:val="clear" w:fill="auto"/>
                <w:lang w:val="en-US" w:eastAsia="zh-CN" w:bidi="ar"/>
              </w:rPr>
              <w:t>防控</w:t>
            </w:r>
            <w:r>
              <w:rPr>
                <w:rFonts w:hint="eastAsia" w:ascii="宋体" w:hAnsi="宋体" w:eastAsia="宋体" w:cs="宋体"/>
                <w:i w:val="0"/>
                <w:color w:val="000000"/>
                <w:kern w:val="0"/>
                <w:sz w:val="18"/>
                <w:szCs w:val="18"/>
                <w:u w:val="none" w:color="auto"/>
                <w:shd w:val="clear" w:fill="auto"/>
                <w:lang w:val="en-US" w:eastAsia="zh-CN" w:bidi="ar"/>
              </w:rPr>
              <w:t>人员防护措施安全系数</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100</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100</w:t>
            </w: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10</w:t>
            </w:r>
          </w:p>
        </w:tc>
        <w:tc>
          <w:tcPr>
            <w:tcW w:w="39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10</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r>
      <w:tr>
        <w:tblPrEx>
          <w:tblLayout w:type="fixed"/>
          <w:tblCellMar>
            <w:top w:w="0" w:type="dxa"/>
            <w:left w:w="0" w:type="dxa"/>
            <w:bottom w:w="0" w:type="dxa"/>
            <w:right w:w="0" w:type="dxa"/>
          </w:tblCellMar>
        </w:tblPrEx>
        <w:trPr>
          <w:trHeight w:val="452" w:hRule="atLeast"/>
        </w:trPr>
        <w:tc>
          <w:tcPr>
            <w:tcW w:w="3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产出指标</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数量指标</w:t>
            </w:r>
          </w:p>
        </w:tc>
        <w:tc>
          <w:tcPr>
            <w:tcW w:w="3238"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疫情防控值班人数</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6</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人/天</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6</w:t>
            </w: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10</w:t>
            </w:r>
          </w:p>
        </w:tc>
        <w:tc>
          <w:tcPr>
            <w:tcW w:w="39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10</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r>
      <w:tr>
        <w:tblPrEx>
          <w:tblLayout w:type="fixed"/>
          <w:tblCellMar>
            <w:top w:w="0" w:type="dxa"/>
            <w:left w:w="0" w:type="dxa"/>
            <w:bottom w:w="0" w:type="dxa"/>
            <w:right w:w="0" w:type="dxa"/>
          </w:tblCellMar>
        </w:tblPrEx>
        <w:trPr>
          <w:trHeight w:val="452" w:hRule="atLeast"/>
        </w:trPr>
        <w:tc>
          <w:tcPr>
            <w:tcW w:w="3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产出指标</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时效指标</w:t>
            </w:r>
          </w:p>
        </w:tc>
        <w:tc>
          <w:tcPr>
            <w:tcW w:w="3238"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按疫情防控预定进度顺利完成</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45</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天</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45</w:t>
            </w: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10</w:t>
            </w:r>
          </w:p>
        </w:tc>
        <w:tc>
          <w:tcPr>
            <w:tcW w:w="39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10</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r>
      <w:tr>
        <w:tblPrEx>
          <w:tblLayout w:type="fixed"/>
          <w:tblCellMar>
            <w:top w:w="0" w:type="dxa"/>
            <w:left w:w="0" w:type="dxa"/>
            <w:bottom w:w="0" w:type="dxa"/>
            <w:right w:w="0" w:type="dxa"/>
          </w:tblCellMar>
        </w:tblPrEx>
        <w:trPr>
          <w:trHeight w:val="452" w:hRule="atLeast"/>
        </w:trPr>
        <w:tc>
          <w:tcPr>
            <w:tcW w:w="3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产出指标</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效果指标</w:t>
            </w:r>
          </w:p>
        </w:tc>
        <w:tc>
          <w:tcPr>
            <w:tcW w:w="3238"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疫情防控期间无交叉感染，无摄入</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100</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100</w:t>
            </w: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10</w:t>
            </w:r>
          </w:p>
        </w:tc>
        <w:tc>
          <w:tcPr>
            <w:tcW w:w="39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10</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r>
      <w:tr>
        <w:tblPrEx>
          <w:tblLayout w:type="fixed"/>
          <w:tblCellMar>
            <w:top w:w="0" w:type="dxa"/>
            <w:left w:w="0" w:type="dxa"/>
            <w:bottom w:w="0" w:type="dxa"/>
            <w:right w:w="0" w:type="dxa"/>
          </w:tblCellMar>
        </w:tblPrEx>
        <w:trPr>
          <w:trHeight w:val="452" w:hRule="atLeast"/>
        </w:trPr>
        <w:tc>
          <w:tcPr>
            <w:tcW w:w="3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产出指标</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质量指标</w:t>
            </w:r>
          </w:p>
        </w:tc>
        <w:tc>
          <w:tcPr>
            <w:tcW w:w="3238"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防控指数合格率</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95</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95</w:t>
            </w: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10</w:t>
            </w:r>
          </w:p>
        </w:tc>
        <w:tc>
          <w:tcPr>
            <w:tcW w:w="39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10</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r>
      <w:tr>
        <w:tblPrEx>
          <w:tblLayout w:type="fixed"/>
          <w:tblCellMar>
            <w:top w:w="0" w:type="dxa"/>
            <w:left w:w="0" w:type="dxa"/>
            <w:bottom w:w="0" w:type="dxa"/>
            <w:right w:w="0" w:type="dxa"/>
          </w:tblCellMar>
        </w:tblPrEx>
        <w:trPr>
          <w:trHeight w:val="452" w:hRule="atLeast"/>
        </w:trPr>
        <w:tc>
          <w:tcPr>
            <w:tcW w:w="3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效益指标</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社会效益指标</w:t>
            </w:r>
          </w:p>
        </w:tc>
        <w:tc>
          <w:tcPr>
            <w:tcW w:w="3238"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本地居民无疫情感染人员，处于安全中</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1</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人</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1</w:t>
            </w: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10</w:t>
            </w:r>
          </w:p>
        </w:tc>
        <w:tc>
          <w:tcPr>
            <w:tcW w:w="39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10</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r>
      <w:tr>
        <w:tblPrEx>
          <w:tblLayout w:type="fixed"/>
          <w:tblCellMar>
            <w:top w:w="0" w:type="dxa"/>
            <w:left w:w="0" w:type="dxa"/>
            <w:bottom w:w="0" w:type="dxa"/>
            <w:right w:w="0" w:type="dxa"/>
          </w:tblCellMar>
        </w:tblPrEx>
        <w:trPr>
          <w:trHeight w:val="452" w:hRule="atLeast"/>
        </w:trPr>
        <w:tc>
          <w:tcPr>
            <w:tcW w:w="3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效益指标</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可持续影响指标</w:t>
            </w:r>
          </w:p>
        </w:tc>
        <w:tc>
          <w:tcPr>
            <w:tcW w:w="3238"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老百姓生活稳定，幸福指数持续上升</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95</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95</w:t>
            </w: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10</w:t>
            </w:r>
          </w:p>
        </w:tc>
        <w:tc>
          <w:tcPr>
            <w:tcW w:w="39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10</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r>
      <w:tr>
        <w:tblPrEx>
          <w:tblLayout w:type="fixed"/>
          <w:tblCellMar>
            <w:top w:w="0" w:type="dxa"/>
            <w:left w:w="0" w:type="dxa"/>
            <w:bottom w:w="0" w:type="dxa"/>
            <w:right w:w="0" w:type="dxa"/>
          </w:tblCellMar>
        </w:tblPrEx>
        <w:trPr>
          <w:trHeight w:val="452" w:hRule="atLeast"/>
        </w:trPr>
        <w:tc>
          <w:tcPr>
            <w:tcW w:w="3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效益指标</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可持续发展指标</w:t>
            </w:r>
          </w:p>
        </w:tc>
        <w:tc>
          <w:tcPr>
            <w:tcW w:w="3238"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坚守疫情防控，社会可持续稳定发展</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95</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95</w:t>
            </w: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10</w:t>
            </w:r>
          </w:p>
        </w:tc>
        <w:tc>
          <w:tcPr>
            <w:tcW w:w="39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10</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r>
      <w:tr>
        <w:tblPrEx>
          <w:tblLayout w:type="fixed"/>
          <w:tblCellMar>
            <w:top w:w="0" w:type="dxa"/>
            <w:left w:w="0" w:type="dxa"/>
            <w:bottom w:w="0" w:type="dxa"/>
            <w:right w:w="0" w:type="dxa"/>
          </w:tblCellMar>
        </w:tblPrEx>
        <w:trPr>
          <w:trHeight w:val="452" w:hRule="atLeast"/>
        </w:trPr>
        <w:tc>
          <w:tcPr>
            <w:tcW w:w="3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成本指标</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经济成本指标</w:t>
            </w:r>
          </w:p>
        </w:tc>
        <w:tc>
          <w:tcPr>
            <w:tcW w:w="3238"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防控经济成本</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40800</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元</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40800</w:t>
            </w: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10</w:t>
            </w:r>
          </w:p>
        </w:tc>
        <w:tc>
          <w:tcPr>
            <w:tcW w:w="39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10</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r>
      <w:tr>
        <w:tblPrEx>
          <w:tblLayout w:type="fixed"/>
          <w:tblCellMar>
            <w:top w:w="0" w:type="dxa"/>
            <w:left w:w="0" w:type="dxa"/>
            <w:bottom w:w="0" w:type="dxa"/>
            <w:right w:w="0" w:type="dxa"/>
          </w:tblCellMar>
        </w:tblPrEx>
        <w:trPr>
          <w:trHeight w:val="452" w:hRule="atLeast"/>
        </w:trPr>
        <w:tc>
          <w:tcPr>
            <w:tcW w:w="3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323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45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3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r>
      <w:tr>
        <w:tblPrEx>
          <w:tblLayout w:type="fixed"/>
          <w:tblCellMar>
            <w:top w:w="0" w:type="dxa"/>
            <w:left w:w="0" w:type="dxa"/>
            <w:bottom w:w="0" w:type="dxa"/>
            <w:right w:w="0" w:type="dxa"/>
          </w:tblCellMar>
        </w:tblPrEx>
        <w:trPr>
          <w:trHeight w:val="452" w:hRule="atLeast"/>
        </w:trPr>
        <w:tc>
          <w:tcPr>
            <w:tcW w:w="3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323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45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3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r>
      <w:tr>
        <w:tblPrEx>
          <w:tblLayout w:type="fixed"/>
          <w:tblCellMar>
            <w:top w:w="0" w:type="dxa"/>
            <w:left w:w="0" w:type="dxa"/>
            <w:bottom w:w="0" w:type="dxa"/>
            <w:right w:w="0" w:type="dxa"/>
          </w:tblCellMar>
        </w:tblPrEx>
        <w:trPr>
          <w:trHeight w:val="339" w:hRule="atLeast"/>
        </w:trPr>
        <w:tc>
          <w:tcPr>
            <w:tcW w:w="3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323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45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微软雅黑" w:hAnsi="微软雅黑" w:eastAsia="微软雅黑" w:cs="微软雅黑"/>
                <w:i/>
                <w:color w:val="000000"/>
                <w:sz w:val="16"/>
                <w:szCs w:val="16"/>
                <w:u w:val="none" w:color="auto"/>
                <w:shd w:val="clear" w:fill="auto"/>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3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微软雅黑" w:hAnsi="微软雅黑" w:eastAsia="微软雅黑" w:cs="微软雅黑"/>
                <w:i/>
                <w:color w:val="000000"/>
                <w:sz w:val="16"/>
                <w:szCs w:val="16"/>
                <w:u w:val="none" w:color="auto"/>
                <w:shd w:val="clear" w:fill="auto"/>
              </w:rPr>
            </w:pPr>
          </w:p>
        </w:tc>
      </w:tr>
      <w:tr>
        <w:tblPrEx>
          <w:tblLayout w:type="fixed"/>
          <w:tblCellMar>
            <w:top w:w="0" w:type="dxa"/>
            <w:left w:w="0" w:type="dxa"/>
            <w:bottom w:w="0" w:type="dxa"/>
            <w:right w:w="0" w:type="dxa"/>
          </w:tblCellMar>
        </w:tblPrEx>
        <w:trPr>
          <w:trHeight w:val="286" w:hRule="atLeast"/>
        </w:trPr>
        <w:tc>
          <w:tcPr>
            <w:tcW w:w="8890" w:type="dxa"/>
            <w:gridSpan w:val="8"/>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合计</w:t>
            </w:r>
          </w:p>
        </w:tc>
        <w:tc>
          <w:tcPr>
            <w:tcW w:w="43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100</w:t>
            </w:r>
          </w:p>
        </w:tc>
        <w:tc>
          <w:tcPr>
            <w:tcW w:w="3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right"/>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100</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ascii="宋体" w:hAnsi="宋体" w:eastAsia="宋体" w:cs="宋体"/>
                <w:i w:val="0"/>
                <w:color w:val="000000"/>
                <w:sz w:val="18"/>
                <w:szCs w:val="18"/>
                <w:u w:val="none" w:color="auto"/>
                <w:shd w:val="clear" w:fill="auto"/>
              </w:rPr>
            </w:pPr>
          </w:p>
        </w:tc>
      </w:tr>
      <w:tr>
        <w:tblPrEx>
          <w:tblLayout w:type="fixed"/>
          <w:tblCellMar>
            <w:top w:w="0" w:type="dxa"/>
            <w:left w:w="0" w:type="dxa"/>
            <w:bottom w:w="0" w:type="dxa"/>
            <w:right w:w="0" w:type="dxa"/>
          </w:tblCellMar>
        </w:tblPrEx>
        <w:trPr>
          <w:trHeight w:val="603" w:hRule="atLeast"/>
        </w:trPr>
        <w:tc>
          <w:tcPr>
            <w:tcW w:w="35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评价结论</w:t>
            </w:r>
          </w:p>
        </w:tc>
        <w:tc>
          <w:tcPr>
            <w:tcW w:w="10127" w:type="dxa"/>
            <w:gridSpan w:val="10"/>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color="auto"/>
                <w:shd w:val="clear" w:fill="auto"/>
              </w:rPr>
            </w:pPr>
            <w:r>
              <w:rPr>
                <w:rFonts w:hint="eastAsia" w:ascii="微软雅黑" w:hAnsi="微软雅黑" w:eastAsia="微软雅黑" w:cs="微软雅黑"/>
                <w:i/>
                <w:color w:val="000000"/>
                <w:kern w:val="0"/>
                <w:sz w:val="16"/>
                <w:szCs w:val="16"/>
                <w:u w:val="none" w:color="auto"/>
                <w:shd w:val="clear" w:fill="auto"/>
                <w:lang w:val="en-US" w:eastAsia="zh-CN" w:bidi="ar"/>
              </w:rPr>
              <w:t>防止了疫情从我镇进入我省，防范</w:t>
            </w:r>
            <w:r>
              <w:rPr>
                <w:rFonts w:hint="eastAsia" w:ascii="微软雅黑" w:hAnsi="微软雅黑" w:eastAsia="微软雅黑" w:cs="微软雅黑"/>
                <w:i/>
                <w:color w:val="000000"/>
                <w:kern w:val="0"/>
                <w:sz w:val="16"/>
                <w:szCs w:val="16"/>
                <w:u w:val="none" w:color="auto"/>
                <w:shd w:val="clear" w:fill="auto"/>
                <w:lang w:val="en-US" w:eastAsia="zh-CN" w:bidi="ar"/>
              </w:rPr>
              <w:t>外来</w:t>
            </w:r>
            <w:r>
              <w:rPr>
                <w:rFonts w:hint="eastAsia" w:ascii="微软雅黑" w:hAnsi="微软雅黑" w:eastAsia="微软雅黑" w:cs="微软雅黑"/>
                <w:i/>
                <w:color w:val="000000"/>
                <w:kern w:val="0"/>
                <w:sz w:val="16"/>
                <w:szCs w:val="16"/>
                <w:u w:val="none" w:color="auto"/>
                <w:shd w:val="clear" w:fill="auto"/>
                <w:lang w:val="en-US" w:eastAsia="zh-CN" w:bidi="ar"/>
              </w:rPr>
              <w:t>人员交叉感染，守护了我镇人员</w:t>
            </w:r>
            <w:r>
              <w:rPr>
                <w:rFonts w:hint="eastAsia" w:ascii="微软雅黑" w:hAnsi="微软雅黑" w:eastAsia="微软雅黑" w:cs="微软雅黑"/>
                <w:i/>
                <w:color w:val="000000"/>
                <w:kern w:val="0"/>
                <w:sz w:val="16"/>
                <w:szCs w:val="16"/>
                <w:u w:val="none" w:color="auto"/>
                <w:shd w:val="clear" w:fill="auto"/>
                <w:lang w:val="en-US" w:eastAsia="zh-CN" w:bidi="ar"/>
              </w:rPr>
              <w:t>健康</w:t>
            </w:r>
          </w:p>
        </w:tc>
      </w:tr>
      <w:tr>
        <w:tblPrEx>
          <w:tblLayout w:type="fixed"/>
          <w:tblCellMar>
            <w:top w:w="0" w:type="dxa"/>
            <w:left w:w="0" w:type="dxa"/>
            <w:bottom w:w="0" w:type="dxa"/>
            <w:right w:w="0" w:type="dxa"/>
          </w:tblCellMar>
        </w:tblPrEx>
        <w:trPr>
          <w:trHeight w:val="572" w:hRule="atLeast"/>
        </w:trPr>
        <w:tc>
          <w:tcPr>
            <w:tcW w:w="35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存在问题</w:t>
            </w:r>
          </w:p>
        </w:tc>
        <w:tc>
          <w:tcPr>
            <w:tcW w:w="10127" w:type="dxa"/>
            <w:gridSpan w:val="10"/>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color="auto"/>
                <w:shd w:val="clear" w:fill="auto"/>
              </w:rPr>
            </w:pPr>
            <w:r>
              <w:rPr>
                <w:rFonts w:hint="eastAsia" w:ascii="微软雅黑" w:hAnsi="微软雅黑" w:eastAsia="微软雅黑" w:cs="微软雅黑"/>
                <w:i/>
                <w:color w:val="000000"/>
                <w:kern w:val="0"/>
                <w:sz w:val="16"/>
                <w:szCs w:val="16"/>
                <w:u w:val="none" w:color="auto"/>
                <w:shd w:val="clear" w:fill="auto"/>
                <w:lang w:val="en-US" w:eastAsia="zh-CN" w:bidi="ar"/>
              </w:rPr>
              <w:t>管理不规范，监督考核不到位</w:t>
            </w:r>
          </w:p>
        </w:tc>
      </w:tr>
      <w:tr>
        <w:tblPrEx>
          <w:tblLayout w:type="fixed"/>
          <w:tblCellMar>
            <w:top w:w="0" w:type="dxa"/>
            <w:left w:w="0" w:type="dxa"/>
            <w:bottom w:w="0" w:type="dxa"/>
            <w:right w:w="0" w:type="dxa"/>
          </w:tblCellMar>
        </w:tblPrEx>
        <w:trPr>
          <w:trHeight w:val="633" w:hRule="atLeast"/>
        </w:trPr>
        <w:tc>
          <w:tcPr>
            <w:tcW w:w="35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改进措施</w:t>
            </w:r>
          </w:p>
        </w:tc>
        <w:tc>
          <w:tcPr>
            <w:tcW w:w="10127" w:type="dxa"/>
            <w:gridSpan w:val="10"/>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color="auto"/>
                <w:shd w:val="clear" w:fill="auto"/>
              </w:rPr>
            </w:pPr>
            <w:r>
              <w:rPr>
                <w:rFonts w:hint="eastAsia" w:ascii="微软雅黑" w:hAnsi="微软雅黑" w:eastAsia="微软雅黑" w:cs="微软雅黑"/>
                <w:i/>
                <w:color w:val="000000"/>
                <w:kern w:val="0"/>
                <w:sz w:val="16"/>
                <w:szCs w:val="16"/>
                <w:u w:val="none" w:color="auto"/>
                <w:shd w:val="clear" w:fill="auto"/>
                <w:lang w:val="en-US" w:eastAsia="zh-CN" w:bidi="ar"/>
              </w:rPr>
              <w:t>健全管理机制，切实加强日常监督，明确专人负责，建立管理、考核、监督办法</w:t>
            </w:r>
          </w:p>
        </w:tc>
      </w:tr>
      <w:tr>
        <w:tblPrEx>
          <w:tblLayout w:type="fixed"/>
          <w:tblCellMar>
            <w:top w:w="0" w:type="dxa"/>
            <w:left w:w="0" w:type="dxa"/>
            <w:bottom w:w="0" w:type="dxa"/>
            <w:right w:w="0" w:type="dxa"/>
          </w:tblCellMar>
        </w:tblPrEx>
        <w:trPr>
          <w:trHeight w:val="286" w:hRule="atLeast"/>
        </w:trPr>
        <w:tc>
          <w:tcPr>
            <w:tcW w:w="6459" w:type="dxa"/>
            <w:gridSpan w:val="5"/>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color="auto"/>
                <w:shd w:val="clear" w:fill="auto"/>
              </w:rPr>
            </w:pPr>
            <w:r>
              <w:rPr>
                <w:rFonts w:hint="eastAsia" w:ascii="黑体" w:hAnsi="黑体" w:eastAsia="黑体" w:cs="黑体"/>
                <w:i w:val="0"/>
                <w:color w:val="000000"/>
                <w:kern w:val="0"/>
                <w:sz w:val="18"/>
                <w:szCs w:val="18"/>
                <w:u w:val="none" w:color="auto"/>
                <w:shd w:val="clear" w:fill="auto"/>
                <w:lang w:val="en-US" w:eastAsia="zh-CN" w:bidi="ar"/>
              </w:rPr>
              <w:t>项目负责人：</w:t>
            </w:r>
          </w:p>
        </w:tc>
        <w:tc>
          <w:tcPr>
            <w:tcW w:w="4027" w:type="dxa"/>
            <w:gridSpan w:val="6"/>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color="auto"/>
                <w:shd w:val="clear" w:fill="auto"/>
              </w:rPr>
            </w:pPr>
            <w:r>
              <w:rPr>
                <w:rFonts w:hint="eastAsia" w:ascii="黑体" w:hAnsi="黑体" w:eastAsia="黑体" w:cs="黑体"/>
                <w:i w:val="0"/>
                <w:color w:val="000000"/>
                <w:kern w:val="0"/>
                <w:sz w:val="18"/>
                <w:szCs w:val="18"/>
                <w:u w:val="none" w:color="auto"/>
                <w:shd w:val="clear" w:fill="auto"/>
                <w:lang w:val="en-US" w:eastAsia="zh-CN" w:bidi="ar"/>
              </w:rPr>
              <w:t>财务负责人：</w:t>
            </w:r>
          </w:p>
        </w:tc>
      </w:tr>
      <w:tr>
        <w:tblPrEx>
          <w:tblLayout w:type="fixed"/>
          <w:tblCellMar>
            <w:top w:w="0" w:type="dxa"/>
            <w:left w:w="0" w:type="dxa"/>
            <w:bottom w:w="0" w:type="dxa"/>
            <w:right w:w="0" w:type="dxa"/>
          </w:tblCellMar>
        </w:tblPrEx>
        <w:trPr>
          <w:trHeight w:val="286" w:hRule="atLeast"/>
        </w:trPr>
        <w:tc>
          <w:tcPr>
            <w:tcW w:w="359" w:type="dxa"/>
            <w:tcBorders>
              <w:top w:val="nil"/>
              <w:left w:val="nil"/>
              <w:bottom w:val="nil"/>
              <w:right w:val="nil"/>
            </w:tcBorders>
            <w:shd w:val="clear" w:color="auto" w:fill="auto"/>
            <w:tcMar>
              <w:top w:w="10" w:type="dxa"/>
              <w:left w:w="10" w:type="dxa"/>
              <w:right w:w="10" w:type="dxa"/>
            </w:tcMar>
            <w:vAlign w:val="center"/>
          </w:tcPr>
          <w:p>
            <w:pPr>
              <w:rPr>
                <w:rFonts w:hint="eastAsia" w:ascii="宋体" w:hAnsi="宋体" w:eastAsia="宋体" w:cs="宋体"/>
                <w:i w:val="0"/>
                <w:color w:val="000000"/>
                <w:sz w:val="18"/>
                <w:szCs w:val="18"/>
                <w:u w:val="none" w:color="auto"/>
                <w:shd w:val="clear" w:fill="auto"/>
              </w:rPr>
            </w:pPr>
          </w:p>
        </w:tc>
        <w:tc>
          <w:tcPr>
            <w:tcW w:w="867" w:type="dxa"/>
            <w:tcBorders>
              <w:top w:val="nil"/>
              <w:left w:val="nil"/>
              <w:bottom w:val="nil"/>
              <w:right w:val="nil"/>
            </w:tcBorders>
            <w:shd w:val="clear" w:color="auto" w:fill="auto"/>
            <w:tcMar>
              <w:top w:w="10" w:type="dxa"/>
              <w:left w:w="10" w:type="dxa"/>
              <w:right w:w="10" w:type="dxa"/>
            </w:tcMar>
            <w:vAlign w:val="center"/>
          </w:tcPr>
          <w:p>
            <w:pPr>
              <w:rPr>
                <w:rFonts w:hint="eastAsia" w:ascii="宋体" w:hAnsi="宋体" w:eastAsia="宋体" w:cs="宋体"/>
                <w:i w:val="0"/>
                <w:color w:val="000000"/>
                <w:sz w:val="18"/>
                <w:szCs w:val="18"/>
                <w:u w:val="none" w:color="auto"/>
                <w:shd w:val="clear" w:fill="auto"/>
              </w:rPr>
            </w:pPr>
          </w:p>
        </w:tc>
        <w:tc>
          <w:tcPr>
            <w:tcW w:w="1544" w:type="dxa"/>
            <w:tcBorders>
              <w:top w:val="nil"/>
              <w:left w:val="nil"/>
              <w:bottom w:val="nil"/>
              <w:right w:val="nil"/>
            </w:tcBorders>
            <w:shd w:val="clear" w:color="auto" w:fill="auto"/>
            <w:tcMar>
              <w:top w:w="10" w:type="dxa"/>
              <w:left w:w="10" w:type="dxa"/>
              <w:right w:w="10" w:type="dxa"/>
            </w:tcMar>
            <w:vAlign w:val="center"/>
          </w:tcPr>
          <w:p>
            <w:pPr>
              <w:rPr>
                <w:rFonts w:hint="eastAsia" w:ascii="宋体" w:hAnsi="宋体" w:eastAsia="宋体" w:cs="宋体"/>
                <w:i w:val="0"/>
                <w:color w:val="000000"/>
                <w:sz w:val="18"/>
                <w:szCs w:val="18"/>
                <w:u w:val="none" w:color="auto"/>
                <w:shd w:val="clear" w:fill="auto"/>
              </w:rPr>
            </w:pPr>
          </w:p>
        </w:tc>
        <w:tc>
          <w:tcPr>
            <w:tcW w:w="3238" w:type="dxa"/>
            <w:tcBorders>
              <w:top w:val="nil"/>
              <w:left w:val="nil"/>
              <w:bottom w:val="nil"/>
              <w:right w:val="nil"/>
            </w:tcBorders>
            <w:shd w:val="clear" w:color="auto" w:fill="auto"/>
            <w:tcMar>
              <w:top w:w="10" w:type="dxa"/>
              <w:left w:w="10" w:type="dxa"/>
              <w:right w:w="10" w:type="dxa"/>
            </w:tcMar>
            <w:vAlign w:val="center"/>
          </w:tcPr>
          <w:p>
            <w:pPr>
              <w:rPr>
                <w:rFonts w:hint="eastAsia" w:ascii="宋体" w:hAnsi="宋体" w:eastAsia="宋体" w:cs="宋体"/>
                <w:i w:val="0"/>
                <w:color w:val="000000"/>
                <w:sz w:val="18"/>
                <w:szCs w:val="18"/>
                <w:u w:val="none" w:color="auto"/>
                <w:shd w:val="clear" w:fill="auto"/>
              </w:rPr>
            </w:pPr>
          </w:p>
        </w:tc>
        <w:tc>
          <w:tcPr>
            <w:tcW w:w="451" w:type="dxa"/>
            <w:tcBorders>
              <w:top w:val="nil"/>
              <w:left w:val="nil"/>
              <w:bottom w:val="nil"/>
              <w:right w:val="nil"/>
            </w:tcBorders>
            <w:shd w:val="clear" w:color="auto" w:fill="auto"/>
            <w:tcMar>
              <w:top w:w="10" w:type="dxa"/>
              <w:left w:w="10" w:type="dxa"/>
              <w:right w:w="10" w:type="dxa"/>
            </w:tcMar>
            <w:vAlign w:val="center"/>
          </w:tcPr>
          <w:p>
            <w:pPr>
              <w:rPr>
                <w:rFonts w:hint="eastAsia" w:ascii="宋体" w:hAnsi="宋体" w:eastAsia="宋体" w:cs="宋体"/>
                <w:i w:val="0"/>
                <w:color w:val="000000"/>
                <w:sz w:val="18"/>
                <w:szCs w:val="18"/>
                <w:u w:val="none" w:color="auto"/>
                <w:shd w:val="clear" w:fill="auto"/>
              </w:rPr>
            </w:pPr>
          </w:p>
        </w:tc>
        <w:tc>
          <w:tcPr>
            <w:tcW w:w="867" w:type="dxa"/>
            <w:tcBorders>
              <w:top w:val="nil"/>
              <w:left w:val="nil"/>
              <w:bottom w:val="nil"/>
              <w:right w:val="nil"/>
            </w:tcBorders>
            <w:shd w:val="clear" w:color="auto" w:fill="auto"/>
            <w:tcMar>
              <w:top w:w="10" w:type="dxa"/>
              <w:left w:w="10" w:type="dxa"/>
              <w:right w:w="10" w:type="dxa"/>
            </w:tcMar>
            <w:vAlign w:val="center"/>
          </w:tcPr>
          <w:p>
            <w:pPr>
              <w:rPr>
                <w:rFonts w:hint="eastAsia" w:ascii="宋体" w:hAnsi="宋体" w:eastAsia="宋体" w:cs="宋体"/>
                <w:i w:val="0"/>
                <w:color w:val="000000"/>
                <w:sz w:val="18"/>
                <w:szCs w:val="18"/>
                <w:u w:val="none" w:color="auto"/>
                <w:shd w:val="clear" w:fill="auto"/>
              </w:rPr>
            </w:pPr>
          </w:p>
        </w:tc>
        <w:tc>
          <w:tcPr>
            <w:tcW w:w="867" w:type="dxa"/>
            <w:tcBorders>
              <w:top w:val="nil"/>
              <w:left w:val="nil"/>
              <w:bottom w:val="nil"/>
              <w:right w:val="nil"/>
            </w:tcBorders>
            <w:shd w:val="clear" w:color="auto" w:fill="auto"/>
            <w:tcMar>
              <w:top w:w="10" w:type="dxa"/>
              <w:left w:w="10" w:type="dxa"/>
              <w:right w:w="10" w:type="dxa"/>
            </w:tcMar>
            <w:vAlign w:val="center"/>
          </w:tcPr>
          <w:p>
            <w:pPr>
              <w:rPr>
                <w:rFonts w:hint="eastAsia" w:ascii="宋体" w:hAnsi="宋体" w:eastAsia="宋体" w:cs="宋体"/>
                <w:i w:val="0"/>
                <w:color w:val="000000"/>
                <w:sz w:val="18"/>
                <w:szCs w:val="18"/>
                <w:u w:val="none" w:color="auto"/>
                <w:shd w:val="clear" w:fill="auto"/>
              </w:rPr>
            </w:pPr>
          </w:p>
        </w:tc>
        <w:tc>
          <w:tcPr>
            <w:tcW w:w="697" w:type="dxa"/>
            <w:tcBorders>
              <w:top w:val="nil"/>
              <w:left w:val="nil"/>
              <w:bottom w:val="nil"/>
              <w:right w:val="nil"/>
            </w:tcBorders>
            <w:shd w:val="clear" w:color="auto" w:fill="auto"/>
            <w:tcMar>
              <w:top w:w="10" w:type="dxa"/>
              <w:left w:w="10" w:type="dxa"/>
              <w:right w:w="10" w:type="dxa"/>
            </w:tcMar>
            <w:vAlign w:val="center"/>
          </w:tcPr>
          <w:p>
            <w:pPr>
              <w:rPr>
                <w:rFonts w:hint="eastAsia" w:ascii="宋体" w:hAnsi="宋体" w:eastAsia="宋体" w:cs="宋体"/>
                <w:i w:val="0"/>
                <w:color w:val="000000"/>
                <w:sz w:val="18"/>
                <w:szCs w:val="18"/>
                <w:u w:val="none" w:color="auto"/>
                <w:shd w:val="clear" w:fill="auto"/>
              </w:rPr>
            </w:pPr>
          </w:p>
        </w:tc>
        <w:tc>
          <w:tcPr>
            <w:tcW w:w="437" w:type="dxa"/>
            <w:tcBorders>
              <w:top w:val="nil"/>
              <w:left w:val="nil"/>
              <w:bottom w:val="nil"/>
              <w:right w:val="nil"/>
            </w:tcBorders>
            <w:shd w:val="clear" w:color="auto" w:fill="auto"/>
            <w:tcMar>
              <w:top w:w="10" w:type="dxa"/>
              <w:left w:w="10" w:type="dxa"/>
              <w:right w:w="10" w:type="dxa"/>
            </w:tcMar>
            <w:vAlign w:val="center"/>
          </w:tcPr>
          <w:p>
            <w:pPr>
              <w:rPr>
                <w:rFonts w:hint="eastAsia" w:ascii="宋体" w:hAnsi="宋体" w:eastAsia="宋体" w:cs="宋体"/>
                <w:i w:val="0"/>
                <w:color w:val="000000"/>
                <w:sz w:val="18"/>
                <w:szCs w:val="18"/>
                <w:u w:val="none" w:color="auto"/>
                <w:shd w:val="clear" w:fill="auto"/>
              </w:rPr>
            </w:pPr>
          </w:p>
        </w:tc>
        <w:tc>
          <w:tcPr>
            <w:tcW w:w="394" w:type="dxa"/>
            <w:tcBorders>
              <w:top w:val="nil"/>
              <w:left w:val="nil"/>
              <w:bottom w:val="nil"/>
              <w:right w:val="nil"/>
            </w:tcBorders>
            <w:shd w:val="clear" w:color="auto" w:fill="auto"/>
            <w:tcMar>
              <w:top w:w="10" w:type="dxa"/>
              <w:left w:w="10" w:type="dxa"/>
              <w:right w:w="10" w:type="dxa"/>
            </w:tcMar>
            <w:vAlign w:val="center"/>
          </w:tcPr>
          <w:p>
            <w:pPr>
              <w:rPr>
                <w:rFonts w:hint="eastAsia" w:ascii="宋体" w:hAnsi="宋体" w:eastAsia="宋体" w:cs="宋体"/>
                <w:i w:val="0"/>
                <w:color w:val="000000"/>
                <w:sz w:val="18"/>
                <w:szCs w:val="18"/>
                <w:u w:val="none" w:color="auto"/>
                <w:shd w:val="clear" w:fill="auto"/>
              </w:rPr>
            </w:pPr>
          </w:p>
        </w:tc>
        <w:tc>
          <w:tcPr>
            <w:tcW w:w="765" w:type="dxa"/>
            <w:tcBorders>
              <w:top w:val="nil"/>
              <w:left w:val="nil"/>
              <w:bottom w:val="nil"/>
              <w:right w:val="nil"/>
            </w:tcBorders>
            <w:shd w:val="clear" w:color="auto" w:fill="auto"/>
            <w:tcMar>
              <w:top w:w="10" w:type="dxa"/>
              <w:left w:w="10" w:type="dxa"/>
              <w:right w:w="10" w:type="dxa"/>
            </w:tcMar>
            <w:vAlign w:val="center"/>
          </w:tcPr>
          <w:p>
            <w:pPr>
              <w:rPr>
                <w:rFonts w:hint="eastAsia" w:ascii="宋体" w:hAnsi="宋体" w:eastAsia="宋体" w:cs="宋体"/>
                <w:i w:val="0"/>
                <w:color w:val="000000"/>
                <w:sz w:val="18"/>
                <w:szCs w:val="18"/>
                <w:u w:val="none" w:color="auto"/>
                <w:shd w:val="clear" w:fill="auto"/>
              </w:rPr>
            </w:pPr>
          </w:p>
        </w:tc>
      </w:tr>
      <w:tr>
        <w:tblPrEx>
          <w:tblLayout w:type="fixed"/>
          <w:tblCellMar>
            <w:top w:w="0" w:type="dxa"/>
            <w:left w:w="0" w:type="dxa"/>
            <w:bottom w:w="0" w:type="dxa"/>
            <w:right w:w="0" w:type="dxa"/>
          </w:tblCellMar>
        </w:tblPrEx>
        <w:trPr>
          <w:trHeight w:val="904" w:hRule="atLeast"/>
        </w:trPr>
        <w:tc>
          <w:tcPr>
            <w:tcW w:w="10486"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黑体" w:hAnsi="宋体" w:eastAsia="黑体" w:cs="黑体"/>
                <w:b/>
                <w:i w:val="0"/>
                <w:color w:val="000000"/>
                <w:sz w:val="30"/>
                <w:szCs w:val="30"/>
                <w:u w:val="none" w:color="auto"/>
                <w:shd w:val="clear" w:fill="auto"/>
              </w:rPr>
            </w:pPr>
            <w:r>
              <w:rPr>
                <w:rFonts w:hint="eastAsia" w:ascii="黑体" w:hAnsi="宋体" w:eastAsia="黑体" w:cs="黑体"/>
                <w:b/>
                <w:i w:val="0"/>
                <w:color w:val="000000"/>
                <w:kern w:val="0"/>
                <w:sz w:val="30"/>
                <w:szCs w:val="30"/>
                <w:u w:val="none" w:color="auto"/>
                <w:shd w:val="clear" w:fill="auto"/>
                <w:lang w:val="en-US" w:eastAsia="zh-CN" w:bidi="ar"/>
              </w:rPr>
              <w:t>部门预算项目支出绩效自评表（2023年度）</w:t>
            </w:r>
          </w:p>
        </w:tc>
      </w:tr>
      <w:tr>
        <w:tblPrEx>
          <w:tblLayout w:type="fixed"/>
          <w:tblCellMar>
            <w:top w:w="0" w:type="dxa"/>
            <w:left w:w="0" w:type="dxa"/>
            <w:bottom w:w="0" w:type="dxa"/>
            <w:right w:w="0" w:type="dxa"/>
          </w:tblCellMar>
        </w:tblPrEx>
        <w:trPr>
          <w:trHeight w:val="286" w:hRule="atLeast"/>
        </w:trPr>
        <w:tc>
          <w:tcPr>
            <w:tcW w:w="122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项目名称</w:t>
            </w:r>
          </w:p>
        </w:tc>
        <w:tc>
          <w:tcPr>
            <w:tcW w:w="9260" w:type="dxa"/>
            <w:gridSpan w:val="9"/>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51192123T000008897621-农村人居环境整治</w:t>
            </w:r>
          </w:p>
        </w:tc>
      </w:tr>
      <w:tr>
        <w:tblPrEx>
          <w:tblLayout w:type="fixed"/>
          <w:tblCellMar>
            <w:top w:w="0" w:type="dxa"/>
            <w:left w:w="0" w:type="dxa"/>
            <w:bottom w:w="0" w:type="dxa"/>
            <w:right w:w="0" w:type="dxa"/>
          </w:tblCellMar>
        </w:tblPrEx>
        <w:trPr>
          <w:trHeight w:val="512" w:hRule="atLeast"/>
        </w:trPr>
        <w:tc>
          <w:tcPr>
            <w:tcW w:w="122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主管部门</w:t>
            </w:r>
          </w:p>
        </w:tc>
        <w:tc>
          <w:tcPr>
            <w:tcW w:w="6967" w:type="dxa"/>
            <w:gridSpan w:val="5"/>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通江县铁溪镇人民政府部门</w:t>
            </w:r>
          </w:p>
        </w:tc>
        <w:tc>
          <w:tcPr>
            <w:tcW w:w="697" w:type="dxa"/>
            <w:tcBorders>
              <w:top w:val="nil"/>
              <w:left w:val="nil"/>
              <w:bottom w:val="nil"/>
              <w:right w:val="nil"/>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color="auto"/>
                <w:shd w:val="clear" w:fill="auto"/>
              </w:rPr>
            </w:pPr>
            <w:r>
              <w:rPr>
                <w:rFonts w:hint="eastAsia" w:ascii="黑体" w:hAnsi="黑体" w:eastAsia="黑体" w:cs="黑体"/>
                <w:i w:val="0"/>
                <w:color w:val="000000"/>
                <w:kern w:val="0"/>
                <w:sz w:val="18"/>
                <w:szCs w:val="18"/>
                <w:u w:val="none" w:color="auto"/>
                <w:shd w:val="clear" w:fill="auto"/>
                <w:lang w:val="en-US" w:eastAsia="zh-CN" w:bidi="ar"/>
              </w:rPr>
              <w:t>实施单位 （盖章）</w:t>
            </w:r>
          </w:p>
        </w:tc>
        <w:tc>
          <w:tcPr>
            <w:tcW w:w="1596"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通江县铁溪镇人民政府</w:t>
            </w:r>
          </w:p>
        </w:tc>
      </w:tr>
      <w:tr>
        <w:tblPrEx>
          <w:tblLayout w:type="fixed"/>
          <w:tblCellMar>
            <w:top w:w="0" w:type="dxa"/>
            <w:left w:w="0" w:type="dxa"/>
            <w:bottom w:w="0" w:type="dxa"/>
            <w:right w:w="0" w:type="dxa"/>
          </w:tblCellMar>
        </w:tblPrEx>
        <w:trPr>
          <w:trHeight w:val="286" w:hRule="atLeast"/>
        </w:trPr>
        <w:tc>
          <w:tcPr>
            <w:tcW w:w="35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项目基本情况</w:t>
            </w:r>
          </w:p>
        </w:tc>
        <w:tc>
          <w:tcPr>
            <w:tcW w:w="867"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1.项目年度目标完成情况</w:t>
            </w:r>
          </w:p>
        </w:tc>
        <w:tc>
          <w:tcPr>
            <w:tcW w:w="6967" w:type="dxa"/>
            <w:gridSpan w:val="5"/>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项目年度目标</w:t>
            </w:r>
          </w:p>
        </w:tc>
        <w:tc>
          <w:tcPr>
            <w:tcW w:w="2293"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黑体" w:hAnsi="黑体" w:eastAsia="黑体" w:cs="黑体"/>
                <w:i w:val="0"/>
                <w:color w:val="000000"/>
                <w:sz w:val="18"/>
                <w:szCs w:val="18"/>
                <w:u w:val="none" w:color="auto"/>
                <w:shd w:val="clear" w:fill="auto"/>
              </w:rPr>
            </w:pPr>
            <w:r>
              <w:rPr>
                <w:rFonts w:hint="eastAsia" w:ascii="黑体" w:hAnsi="黑体" w:eastAsia="黑体" w:cs="黑体"/>
                <w:i w:val="0"/>
                <w:color w:val="000000"/>
                <w:kern w:val="0"/>
                <w:sz w:val="18"/>
                <w:szCs w:val="18"/>
                <w:u w:val="none" w:color="auto"/>
                <w:shd w:val="clear" w:fill="auto"/>
                <w:lang w:val="en-US" w:eastAsia="zh-CN" w:bidi="ar"/>
              </w:rPr>
              <w:t>年度目标完成情况</w:t>
            </w:r>
          </w:p>
        </w:tc>
      </w:tr>
      <w:tr>
        <w:tblPrEx>
          <w:tblLayout w:type="fixed"/>
          <w:tblCellMar>
            <w:top w:w="0" w:type="dxa"/>
            <w:left w:w="0" w:type="dxa"/>
            <w:bottom w:w="0" w:type="dxa"/>
            <w:right w:w="0" w:type="dxa"/>
          </w:tblCellMar>
        </w:tblPrEx>
        <w:trPr>
          <w:trHeight w:val="708" w:hRule="atLeast"/>
        </w:trPr>
        <w:tc>
          <w:tcPr>
            <w:tcW w:w="3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ascii="宋体" w:hAnsi="宋体" w:eastAsia="宋体" w:cs="宋体"/>
                <w:i w:val="0"/>
                <w:color w:val="000000"/>
                <w:sz w:val="18"/>
                <w:szCs w:val="18"/>
                <w:u w:val="none" w:color="auto"/>
                <w:shd w:val="clear" w:fill="auto"/>
              </w:rPr>
            </w:pPr>
          </w:p>
        </w:tc>
        <w:tc>
          <w:tcPr>
            <w:tcW w:w="8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ascii="宋体" w:hAnsi="宋体" w:eastAsia="宋体" w:cs="宋体"/>
                <w:i w:val="0"/>
                <w:color w:val="000000"/>
                <w:sz w:val="18"/>
                <w:szCs w:val="18"/>
                <w:u w:val="none" w:color="auto"/>
                <w:shd w:val="clear" w:fill="auto"/>
              </w:rPr>
            </w:pPr>
          </w:p>
        </w:tc>
        <w:tc>
          <w:tcPr>
            <w:tcW w:w="6967" w:type="dxa"/>
            <w:gridSpan w:val="5"/>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农村</w:t>
            </w:r>
            <w:r>
              <w:rPr>
                <w:rFonts w:hint="eastAsia" w:ascii="宋体" w:hAnsi="宋体" w:cs="宋体"/>
                <w:i w:val="0"/>
                <w:color w:val="000000"/>
                <w:kern w:val="0"/>
                <w:sz w:val="18"/>
                <w:szCs w:val="18"/>
                <w:u w:val="none" w:color="auto"/>
                <w:shd w:val="clear" w:fill="auto"/>
                <w:lang w:val="en-US" w:eastAsia="zh-CN" w:bidi="ar"/>
              </w:rPr>
              <w:t>人居环境</w:t>
            </w:r>
            <w:r>
              <w:rPr>
                <w:rFonts w:ascii="宋体" w:hAnsi="宋体" w:eastAsia="宋体" w:cs="宋体"/>
                <w:i w:val="0"/>
                <w:color w:val="000000"/>
                <w:kern w:val="0"/>
                <w:sz w:val="18"/>
                <w:szCs w:val="18"/>
                <w:u w:val="none" w:color="auto"/>
                <w:shd w:val="clear" w:fill="auto"/>
                <w:lang w:val="en-US" w:eastAsia="zh-CN" w:bidi="ar"/>
              </w:rPr>
              <w:t>整治</w:t>
            </w:r>
          </w:p>
        </w:tc>
        <w:tc>
          <w:tcPr>
            <w:tcW w:w="2293"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color="auto"/>
                <w:shd w:val="clear" w:fill="auto"/>
              </w:rPr>
            </w:pPr>
            <w:r>
              <w:rPr>
                <w:rFonts w:hint="eastAsia" w:ascii="黑体" w:hAnsi="黑体" w:eastAsia="黑体" w:cs="黑体"/>
                <w:i w:val="0"/>
                <w:color w:val="000000"/>
                <w:kern w:val="0"/>
                <w:sz w:val="18"/>
                <w:szCs w:val="18"/>
                <w:u w:val="none" w:color="auto"/>
                <w:shd w:val="clear" w:fill="auto"/>
                <w:lang w:val="en-US" w:eastAsia="zh-CN" w:bidi="ar"/>
              </w:rPr>
              <w:t>铁溪镇各村积极开展农村环境整治。主要整治内容为：对各村进行农村生活饮用水源地保护、设施建设、农村生活污水治理、农村生活垃圾综合整治、农村畜禽养殖污染治理等</w:t>
            </w:r>
          </w:p>
        </w:tc>
      </w:tr>
      <w:tr>
        <w:tblPrEx>
          <w:tblLayout w:type="fixed"/>
          <w:tblCellMar>
            <w:top w:w="0" w:type="dxa"/>
            <w:left w:w="0" w:type="dxa"/>
            <w:bottom w:w="0" w:type="dxa"/>
            <w:right w:w="0" w:type="dxa"/>
          </w:tblCellMar>
        </w:tblPrEx>
        <w:trPr>
          <w:trHeight w:val="693" w:hRule="atLeast"/>
        </w:trPr>
        <w:tc>
          <w:tcPr>
            <w:tcW w:w="3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ascii="宋体" w:hAnsi="宋体" w:eastAsia="宋体" w:cs="宋体"/>
                <w:i w:val="0"/>
                <w:color w:val="000000"/>
                <w:sz w:val="18"/>
                <w:szCs w:val="18"/>
                <w:u w:val="none" w:color="auto"/>
                <w:shd w:val="clear" w:fill="auto"/>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2.项目实施内容及过程概述</w:t>
            </w:r>
          </w:p>
        </w:tc>
        <w:tc>
          <w:tcPr>
            <w:tcW w:w="9260" w:type="dxa"/>
            <w:gridSpan w:val="9"/>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铁溪镇各村积极开展农村环境整治。主要整治内容为：对各村进行农村生活饮用水源地保护、设施建设、农村生活污水治理、农村生活垃圾综合整治、农村畜禽养殖污染治理等</w:t>
            </w:r>
          </w:p>
        </w:tc>
      </w:tr>
      <w:tr>
        <w:tblPrEx>
          <w:tblLayout w:type="fixed"/>
          <w:tblCellMar>
            <w:top w:w="0" w:type="dxa"/>
            <w:left w:w="0" w:type="dxa"/>
            <w:bottom w:w="0" w:type="dxa"/>
            <w:right w:w="0" w:type="dxa"/>
          </w:tblCellMar>
        </w:tblPrEx>
        <w:trPr>
          <w:trHeight w:val="361" w:hRule="atLeast"/>
        </w:trPr>
        <w:tc>
          <w:tcPr>
            <w:tcW w:w="35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预算执行情况（10分）</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年度预算数（万元）</w:t>
            </w: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年初预算</w:t>
            </w:r>
          </w:p>
        </w:tc>
        <w:tc>
          <w:tcPr>
            <w:tcW w:w="323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调整后预算数</w:t>
            </w:r>
          </w:p>
        </w:tc>
        <w:tc>
          <w:tcPr>
            <w:tcW w:w="2185"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预算执行数</w:t>
            </w: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预算执行率</w:t>
            </w:r>
          </w:p>
        </w:tc>
        <w:tc>
          <w:tcPr>
            <w:tcW w:w="43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权重</w:t>
            </w:r>
          </w:p>
        </w:tc>
        <w:tc>
          <w:tcPr>
            <w:tcW w:w="3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得分</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原因</w:t>
            </w:r>
          </w:p>
        </w:tc>
      </w:tr>
      <w:tr>
        <w:tblPrEx>
          <w:tblLayout w:type="fixed"/>
          <w:tblCellMar>
            <w:top w:w="0" w:type="dxa"/>
            <w:left w:w="0" w:type="dxa"/>
            <w:bottom w:w="0" w:type="dxa"/>
            <w:right w:w="0" w:type="dxa"/>
          </w:tblCellMar>
        </w:tblPrEx>
        <w:trPr>
          <w:trHeight w:val="346" w:hRule="atLeast"/>
        </w:trPr>
        <w:tc>
          <w:tcPr>
            <w:tcW w:w="3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总额</w:t>
            </w: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0.00</w:t>
            </w:r>
          </w:p>
        </w:tc>
        <w:tc>
          <w:tcPr>
            <w:tcW w:w="323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69.70</w:t>
            </w:r>
          </w:p>
        </w:tc>
        <w:tc>
          <w:tcPr>
            <w:tcW w:w="2185"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69.70</w:t>
            </w: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100.00%</w:t>
            </w:r>
          </w:p>
        </w:tc>
        <w:tc>
          <w:tcPr>
            <w:tcW w:w="43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10</w:t>
            </w:r>
          </w:p>
        </w:tc>
        <w:tc>
          <w:tcPr>
            <w:tcW w:w="3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黑体" w:hAnsi="黑体" w:eastAsia="黑体" w:cs="黑体"/>
                <w:i/>
                <w:color w:val="000000"/>
                <w:sz w:val="18"/>
                <w:szCs w:val="18"/>
                <w:u w:val="none" w:color="auto"/>
                <w:shd w:val="clear" w:fill="auto"/>
              </w:rPr>
            </w:pPr>
            <w:r>
              <w:rPr>
                <w:rFonts w:hint="eastAsia" w:ascii="黑体" w:hAnsi="黑体" w:eastAsia="黑体" w:cs="黑体"/>
                <w:i/>
                <w:color w:val="000000"/>
                <w:kern w:val="0"/>
                <w:sz w:val="18"/>
                <w:szCs w:val="18"/>
                <w:u w:val="none" w:color="auto"/>
                <w:shd w:val="clear" w:fill="auto"/>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Layout w:type="fixed"/>
          <w:tblCellMar>
            <w:top w:w="0" w:type="dxa"/>
            <w:left w:w="0" w:type="dxa"/>
            <w:bottom w:w="0" w:type="dxa"/>
            <w:right w:w="0" w:type="dxa"/>
          </w:tblCellMar>
        </w:tblPrEx>
        <w:trPr>
          <w:trHeight w:val="391" w:hRule="atLeast"/>
        </w:trPr>
        <w:tc>
          <w:tcPr>
            <w:tcW w:w="3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其中：财政资金</w:t>
            </w: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0.00</w:t>
            </w:r>
          </w:p>
        </w:tc>
        <w:tc>
          <w:tcPr>
            <w:tcW w:w="323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69.70</w:t>
            </w:r>
          </w:p>
        </w:tc>
        <w:tc>
          <w:tcPr>
            <w:tcW w:w="2185"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69.70</w:t>
            </w: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100.00%</w:t>
            </w:r>
          </w:p>
        </w:tc>
        <w:tc>
          <w:tcPr>
            <w:tcW w:w="43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w:t>
            </w:r>
          </w:p>
        </w:tc>
        <w:tc>
          <w:tcPr>
            <w:tcW w:w="3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w:t>
            </w: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ascii="黑体" w:hAnsi="黑体" w:eastAsia="黑体" w:cs="黑体"/>
                <w:i/>
                <w:color w:val="000000"/>
                <w:sz w:val="18"/>
                <w:szCs w:val="18"/>
                <w:u w:val="none" w:color="auto"/>
                <w:shd w:val="clear" w:fill="auto"/>
              </w:rPr>
            </w:pPr>
          </w:p>
        </w:tc>
      </w:tr>
      <w:tr>
        <w:tblPrEx>
          <w:tblLayout w:type="fixed"/>
          <w:tblCellMar>
            <w:top w:w="0" w:type="dxa"/>
            <w:left w:w="0" w:type="dxa"/>
            <w:bottom w:w="0" w:type="dxa"/>
            <w:right w:w="0" w:type="dxa"/>
          </w:tblCellMar>
        </w:tblPrEx>
        <w:trPr>
          <w:trHeight w:val="407" w:hRule="atLeast"/>
        </w:trPr>
        <w:tc>
          <w:tcPr>
            <w:tcW w:w="3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财政专户管理资金</w:t>
            </w: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0.00</w:t>
            </w:r>
          </w:p>
        </w:tc>
        <w:tc>
          <w:tcPr>
            <w:tcW w:w="323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0.00</w:t>
            </w:r>
          </w:p>
        </w:tc>
        <w:tc>
          <w:tcPr>
            <w:tcW w:w="2185"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0.00</w:t>
            </w: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0.00%</w:t>
            </w:r>
          </w:p>
        </w:tc>
        <w:tc>
          <w:tcPr>
            <w:tcW w:w="43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w:t>
            </w:r>
          </w:p>
        </w:tc>
        <w:tc>
          <w:tcPr>
            <w:tcW w:w="3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w:t>
            </w: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ascii="黑体" w:hAnsi="黑体" w:eastAsia="黑体" w:cs="黑体"/>
                <w:i/>
                <w:color w:val="000000"/>
                <w:sz w:val="18"/>
                <w:szCs w:val="18"/>
                <w:u w:val="none" w:color="auto"/>
                <w:shd w:val="clear" w:fill="auto"/>
              </w:rPr>
            </w:pPr>
          </w:p>
        </w:tc>
      </w:tr>
      <w:tr>
        <w:tblPrEx>
          <w:tblLayout w:type="fixed"/>
          <w:tblCellMar>
            <w:top w:w="0" w:type="dxa"/>
            <w:left w:w="0" w:type="dxa"/>
            <w:bottom w:w="0" w:type="dxa"/>
            <w:right w:w="0" w:type="dxa"/>
          </w:tblCellMar>
        </w:tblPrEx>
        <w:trPr>
          <w:trHeight w:val="361" w:hRule="atLeast"/>
        </w:trPr>
        <w:tc>
          <w:tcPr>
            <w:tcW w:w="3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单位资金</w:t>
            </w: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0.00</w:t>
            </w:r>
          </w:p>
        </w:tc>
        <w:tc>
          <w:tcPr>
            <w:tcW w:w="323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0.00</w:t>
            </w:r>
          </w:p>
        </w:tc>
        <w:tc>
          <w:tcPr>
            <w:tcW w:w="2185"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0.00</w:t>
            </w: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0.00%</w:t>
            </w:r>
          </w:p>
        </w:tc>
        <w:tc>
          <w:tcPr>
            <w:tcW w:w="43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w:t>
            </w:r>
          </w:p>
        </w:tc>
        <w:tc>
          <w:tcPr>
            <w:tcW w:w="3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w:t>
            </w: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ascii="黑体" w:hAnsi="黑体" w:eastAsia="黑体" w:cs="黑体"/>
                <w:i/>
                <w:color w:val="000000"/>
                <w:sz w:val="18"/>
                <w:szCs w:val="18"/>
                <w:u w:val="none" w:color="auto"/>
                <w:shd w:val="clear" w:fill="auto"/>
              </w:rPr>
            </w:pPr>
          </w:p>
        </w:tc>
      </w:tr>
      <w:tr>
        <w:tblPrEx>
          <w:tblLayout w:type="fixed"/>
          <w:tblCellMar>
            <w:top w:w="0" w:type="dxa"/>
            <w:left w:w="0" w:type="dxa"/>
            <w:bottom w:w="0" w:type="dxa"/>
            <w:right w:w="0" w:type="dxa"/>
          </w:tblCellMar>
        </w:tblPrEx>
        <w:trPr>
          <w:trHeight w:val="339" w:hRule="atLeast"/>
        </w:trPr>
        <w:tc>
          <w:tcPr>
            <w:tcW w:w="3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其他资金</w:t>
            </w: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微软雅黑" w:hAnsi="微软雅黑" w:eastAsia="微软雅黑" w:cs="微软雅黑"/>
                <w:i/>
                <w:color w:val="000000"/>
                <w:sz w:val="16"/>
                <w:szCs w:val="16"/>
                <w:u w:val="none" w:color="auto"/>
                <w:shd w:val="clear" w:fill="auto"/>
              </w:rPr>
            </w:pPr>
          </w:p>
        </w:tc>
        <w:tc>
          <w:tcPr>
            <w:tcW w:w="323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微软雅黑" w:hAnsi="微软雅黑" w:eastAsia="微软雅黑" w:cs="微软雅黑"/>
                <w:i/>
                <w:color w:val="000000"/>
                <w:sz w:val="16"/>
                <w:szCs w:val="16"/>
                <w:u w:val="none" w:color="auto"/>
                <w:shd w:val="clear" w:fill="auto"/>
              </w:rPr>
            </w:pPr>
          </w:p>
        </w:tc>
        <w:tc>
          <w:tcPr>
            <w:tcW w:w="2185"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微软雅黑" w:hAnsi="微软雅黑" w:eastAsia="微软雅黑" w:cs="微软雅黑"/>
                <w:i/>
                <w:color w:val="000000"/>
                <w:sz w:val="16"/>
                <w:szCs w:val="16"/>
                <w:u w:val="none" w:color="auto"/>
                <w:shd w:val="clear" w:fill="auto"/>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微软雅黑" w:hAnsi="微软雅黑" w:eastAsia="微软雅黑" w:cs="微软雅黑"/>
                <w:i/>
                <w:color w:val="000000"/>
                <w:sz w:val="16"/>
                <w:szCs w:val="16"/>
                <w:u w:val="none" w:color="auto"/>
                <w:shd w:val="clear" w:fill="auto"/>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w:t>
            </w:r>
          </w:p>
        </w:tc>
        <w:tc>
          <w:tcPr>
            <w:tcW w:w="3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w:t>
            </w: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ascii="黑体" w:hAnsi="黑体" w:eastAsia="黑体" w:cs="黑体"/>
                <w:i/>
                <w:color w:val="000000"/>
                <w:sz w:val="18"/>
                <w:szCs w:val="18"/>
                <w:u w:val="none" w:color="auto"/>
                <w:shd w:val="clear" w:fill="auto"/>
              </w:rPr>
            </w:pPr>
          </w:p>
        </w:tc>
      </w:tr>
      <w:tr>
        <w:tblPrEx>
          <w:tblLayout w:type="fixed"/>
          <w:tblCellMar>
            <w:top w:w="0" w:type="dxa"/>
            <w:left w:w="0" w:type="dxa"/>
            <w:bottom w:w="0" w:type="dxa"/>
            <w:right w:w="0" w:type="dxa"/>
          </w:tblCellMar>
        </w:tblPrEx>
        <w:trPr>
          <w:trHeight w:val="452" w:hRule="atLeast"/>
        </w:trPr>
        <w:tc>
          <w:tcPr>
            <w:tcW w:w="35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绩效指标（90分）</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一级指标</w:t>
            </w: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二级指标</w:t>
            </w:r>
          </w:p>
        </w:tc>
        <w:tc>
          <w:tcPr>
            <w:tcW w:w="323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三级指标</w:t>
            </w:r>
          </w:p>
        </w:tc>
        <w:tc>
          <w:tcPr>
            <w:tcW w:w="45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指标性质</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指标值</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度量单位</w:t>
            </w: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完成值</w:t>
            </w:r>
          </w:p>
        </w:tc>
        <w:tc>
          <w:tcPr>
            <w:tcW w:w="43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权重</w:t>
            </w:r>
          </w:p>
        </w:tc>
        <w:tc>
          <w:tcPr>
            <w:tcW w:w="3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得分</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未完成原因分析</w:t>
            </w:r>
          </w:p>
        </w:tc>
      </w:tr>
      <w:tr>
        <w:tblPrEx>
          <w:tblLayout w:type="fixed"/>
          <w:tblCellMar>
            <w:top w:w="0" w:type="dxa"/>
            <w:left w:w="0" w:type="dxa"/>
            <w:bottom w:w="0" w:type="dxa"/>
            <w:right w:w="0" w:type="dxa"/>
          </w:tblCellMar>
        </w:tblPrEx>
        <w:trPr>
          <w:trHeight w:val="452" w:hRule="atLeast"/>
        </w:trPr>
        <w:tc>
          <w:tcPr>
            <w:tcW w:w="3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产出指标</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数量指标</w:t>
            </w:r>
          </w:p>
        </w:tc>
        <w:tc>
          <w:tcPr>
            <w:tcW w:w="3238"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受益人数</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20000</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人（户）</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20000</w:t>
            </w: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20</w:t>
            </w:r>
          </w:p>
        </w:tc>
        <w:tc>
          <w:tcPr>
            <w:tcW w:w="39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20</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r>
      <w:tr>
        <w:tblPrEx>
          <w:tblLayout w:type="fixed"/>
          <w:tblCellMar>
            <w:top w:w="0" w:type="dxa"/>
            <w:left w:w="0" w:type="dxa"/>
            <w:bottom w:w="0" w:type="dxa"/>
            <w:right w:w="0" w:type="dxa"/>
          </w:tblCellMar>
        </w:tblPrEx>
        <w:trPr>
          <w:trHeight w:val="452" w:hRule="atLeast"/>
        </w:trPr>
        <w:tc>
          <w:tcPr>
            <w:tcW w:w="3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产出指标</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质量指标</w:t>
            </w:r>
          </w:p>
        </w:tc>
        <w:tc>
          <w:tcPr>
            <w:tcW w:w="3238"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达标率</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99</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99</w:t>
            </w: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10</w:t>
            </w:r>
          </w:p>
        </w:tc>
        <w:tc>
          <w:tcPr>
            <w:tcW w:w="39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10</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r>
      <w:tr>
        <w:tblPrEx>
          <w:tblLayout w:type="fixed"/>
          <w:tblCellMar>
            <w:top w:w="0" w:type="dxa"/>
            <w:left w:w="0" w:type="dxa"/>
            <w:bottom w:w="0" w:type="dxa"/>
            <w:right w:w="0" w:type="dxa"/>
          </w:tblCellMar>
        </w:tblPrEx>
        <w:trPr>
          <w:trHeight w:val="452" w:hRule="atLeast"/>
        </w:trPr>
        <w:tc>
          <w:tcPr>
            <w:tcW w:w="3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产出指标</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效果指标</w:t>
            </w:r>
          </w:p>
        </w:tc>
        <w:tc>
          <w:tcPr>
            <w:tcW w:w="3238"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进行农村环境治理</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定性</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优良中低差</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优良中低差</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优</w:t>
            </w: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10</w:t>
            </w:r>
          </w:p>
        </w:tc>
        <w:tc>
          <w:tcPr>
            <w:tcW w:w="39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10</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r>
      <w:tr>
        <w:tblPrEx>
          <w:tblLayout w:type="fixed"/>
          <w:tblCellMar>
            <w:top w:w="0" w:type="dxa"/>
            <w:left w:w="0" w:type="dxa"/>
            <w:bottom w:w="0" w:type="dxa"/>
            <w:right w:w="0" w:type="dxa"/>
          </w:tblCellMar>
        </w:tblPrEx>
        <w:trPr>
          <w:trHeight w:val="452" w:hRule="atLeast"/>
        </w:trPr>
        <w:tc>
          <w:tcPr>
            <w:tcW w:w="3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产出指标</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成本指标</w:t>
            </w:r>
          </w:p>
        </w:tc>
        <w:tc>
          <w:tcPr>
            <w:tcW w:w="3238"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环境整治投入资金</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30</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万元</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30</w:t>
            </w: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10</w:t>
            </w:r>
          </w:p>
        </w:tc>
        <w:tc>
          <w:tcPr>
            <w:tcW w:w="39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10</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r>
      <w:tr>
        <w:tblPrEx>
          <w:tblLayout w:type="fixed"/>
          <w:tblCellMar>
            <w:top w:w="0" w:type="dxa"/>
            <w:left w:w="0" w:type="dxa"/>
            <w:bottom w:w="0" w:type="dxa"/>
            <w:right w:w="0" w:type="dxa"/>
          </w:tblCellMar>
        </w:tblPrEx>
        <w:trPr>
          <w:trHeight w:val="452" w:hRule="atLeast"/>
        </w:trPr>
        <w:tc>
          <w:tcPr>
            <w:tcW w:w="3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效益指标</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生态效益指标</w:t>
            </w:r>
          </w:p>
        </w:tc>
        <w:tc>
          <w:tcPr>
            <w:tcW w:w="3238"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人居环境治理，生态环境保护</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定性</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优良中低差</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优良中低差</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优</w:t>
            </w: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20</w:t>
            </w:r>
          </w:p>
        </w:tc>
        <w:tc>
          <w:tcPr>
            <w:tcW w:w="39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20</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r>
      <w:tr>
        <w:tblPrEx>
          <w:tblLayout w:type="fixed"/>
          <w:tblCellMar>
            <w:top w:w="0" w:type="dxa"/>
            <w:left w:w="0" w:type="dxa"/>
            <w:bottom w:w="0" w:type="dxa"/>
            <w:right w:w="0" w:type="dxa"/>
          </w:tblCellMar>
        </w:tblPrEx>
        <w:trPr>
          <w:trHeight w:val="452" w:hRule="atLeast"/>
        </w:trPr>
        <w:tc>
          <w:tcPr>
            <w:tcW w:w="3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效益指标</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可持续影响指标</w:t>
            </w:r>
          </w:p>
        </w:tc>
        <w:tc>
          <w:tcPr>
            <w:tcW w:w="3238"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生态环境质量持续上升</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定性</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高中低</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高中低</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高</w:t>
            </w: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10</w:t>
            </w:r>
          </w:p>
        </w:tc>
        <w:tc>
          <w:tcPr>
            <w:tcW w:w="39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10</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r>
      <w:tr>
        <w:tblPrEx>
          <w:tblLayout w:type="fixed"/>
          <w:tblCellMar>
            <w:top w:w="0" w:type="dxa"/>
            <w:left w:w="0" w:type="dxa"/>
            <w:bottom w:w="0" w:type="dxa"/>
            <w:right w:w="0" w:type="dxa"/>
          </w:tblCellMar>
        </w:tblPrEx>
        <w:trPr>
          <w:trHeight w:val="452" w:hRule="atLeast"/>
        </w:trPr>
        <w:tc>
          <w:tcPr>
            <w:tcW w:w="3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满意度指标</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服务对象满意度指标</w:t>
            </w:r>
          </w:p>
        </w:tc>
        <w:tc>
          <w:tcPr>
            <w:tcW w:w="3238"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老百姓对环境治理的满意度</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95</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94</w:t>
            </w: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10</w:t>
            </w:r>
          </w:p>
        </w:tc>
        <w:tc>
          <w:tcPr>
            <w:tcW w:w="39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9</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r>
      <w:tr>
        <w:tblPrEx>
          <w:tblLayout w:type="fixed"/>
          <w:tblCellMar>
            <w:top w:w="0" w:type="dxa"/>
            <w:left w:w="0" w:type="dxa"/>
            <w:bottom w:w="0" w:type="dxa"/>
            <w:right w:w="0" w:type="dxa"/>
          </w:tblCellMar>
        </w:tblPrEx>
        <w:trPr>
          <w:trHeight w:val="452" w:hRule="atLeast"/>
        </w:trPr>
        <w:tc>
          <w:tcPr>
            <w:tcW w:w="3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323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45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3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r>
      <w:tr>
        <w:tblPrEx>
          <w:tblLayout w:type="fixed"/>
          <w:tblCellMar>
            <w:top w:w="0" w:type="dxa"/>
            <w:left w:w="0" w:type="dxa"/>
            <w:bottom w:w="0" w:type="dxa"/>
            <w:right w:w="0" w:type="dxa"/>
          </w:tblCellMar>
        </w:tblPrEx>
        <w:trPr>
          <w:trHeight w:val="452" w:hRule="atLeast"/>
        </w:trPr>
        <w:tc>
          <w:tcPr>
            <w:tcW w:w="3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323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45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3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r>
      <w:tr>
        <w:tblPrEx>
          <w:tblLayout w:type="fixed"/>
          <w:tblCellMar>
            <w:top w:w="0" w:type="dxa"/>
            <w:left w:w="0" w:type="dxa"/>
            <w:bottom w:w="0" w:type="dxa"/>
            <w:right w:w="0" w:type="dxa"/>
          </w:tblCellMar>
        </w:tblPrEx>
        <w:trPr>
          <w:trHeight w:val="452" w:hRule="atLeast"/>
        </w:trPr>
        <w:tc>
          <w:tcPr>
            <w:tcW w:w="3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323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45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3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r>
      <w:tr>
        <w:tblPrEx>
          <w:tblLayout w:type="fixed"/>
          <w:tblCellMar>
            <w:top w:w="0" w:type="dxa"/>
            <w:left w:w="0" w:type="dxa"/>
            <w:bottom w:w="0" w:type="dxa"/>
            <w:right w:w="0" w:type="dxa"/>
          </w:tblCellMar>
        </w:tblPrEx>
        <w:trPr>
          <w:trHeight w:val="339" w:hRule="atLeast"/>
        </w:trPr>
        <w:tc>
          <w:tcPr>
            <w:tcW w:w="3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323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45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微软雅黑" w:hAnsi="微软雅黑" w:eastAsia="微软雅黑" w:cs="微软雅黑"/>
                <w:i/>
                <w:color w:val="000000"/>
                <w:sz w:val="16"/>
                <w:szCs w:val="16"/>
                <w:u w:val="none" w:color="auto"/>
                <w:shd w:val="clear" w:fill="auto"/>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3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微软雅黑" w:hAnsi="微软雅黑" w:eastAsia="微软雅黑" w:cs="微软雅黑"/>
                <w:i/>
                <w:color w:val="000000"/>
                <w:sz w:val="16"/>
                <w:szCs w:val="16"/>
                <w:u w:val="none" w:color="auto"/>
                <w:shd w:val="clear" w:fill="auto"/>
              </w:rPr>
            </w:pPr>
          </w:p>
        </w:tc>
      </w:tr>
      <w:tr>
        <w:tblPrEx>
          <w:tblLayout w:type="fixed"/>
          <w:tblCellMar>
            <w:top w:w="0" w:type="dxa"/>
            <w:left w:w="0" w:type="dxa"/>
            <w:bottom w:w="0" w:type="dxa"/>
            <w:right w:w="0" w:type="dxa"/>
          </w:tblCellMar>
        </w:tblPrEx>
        <w:trPr>
          <w:trHeight w:val="286" w:hRule="atLeast"/>
        </w:trPr>
        <w:tc>
          <w:tcPr>
            <w:tcW w:w="8890" w:type="dxa"/>
            <w:gridSpan w:val="8"/>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合计</w:t>
            </w:r>
          </w:p>
        </w:tc>
        <w:tc>
          <w:tcPr>
            <w:tcW w:w="43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100</w:t>
            </w:r>
          </w:p>
        </w:tc>
        <w:tc>
          <w:tcPr>
            <w:tcW w:w="3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right"/>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99</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ascii="宋体" w:hAnsi="宋体" w:eastAsia="宋体" w:cs="宋体"/>
                <w:i w:val="0"/>
                <w:color w:val="000000"/>
                <w:sz w:val="18"/>
                <w:szCs w:val="18"/>
                <w:u w:val="none" w:color="auto"/>
                <w:shd w:val="clear" w:fill="auto"/>
              </w:rPr>
            </w:pPr>
          </w:p>
        </w:tc>
      </w:tr>
      <w:tr>
        <w:tblPrEx>
          <w:tblLayout w:type="fixed"/>
          <w:tblCellMar>
            <w:top w:w="0" w:type="dxa"/>
            <w:left w:w="0" w:type="dxa"/>
            <w:bottom w:w="0" w:type="dxa"/>
            <w:right w:w="0" w:type="dxa"/>
          </w:tblCellMar>
        </w:tblPrEx>
        <w:trPr>
          <w:trHeight w:val="603" w:hRule="atLeast"/>
        </w:trPr>
        <w:tc>
          <w:tcPr>
            <w:tcW w:w="35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评价结论</w:t>
            </w:r>
          </w:p>
        </w:tc>
        <w:tc>
          <w:tcPr>
            <w:tcW w:w="10127" w:type="dxa"/>
            <w:gridSpan w:val="10"/>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color="auto"/>
                <w:shd w:val="clear" w:fill="auto"/>
              </w:rPr>
            </w:pPr>
            <w:r>
              <w:rPr>
                <w:rFonts w:hint="eastAsia" w:ascii="微软雅黑" w:hAnsi="微软雅黑" w:eastAsia="微软雅黑" w:cs="微软雅黑"/>
                <w:i/>
                <w:color w:val="000000"/>
                <w:kern w:val="0"/>
                <w:sz w:val="16"/>
                <w:szCs w:val="16"/>
                <w:u w:val="none" w:color="auto"/>
                <w:shd w:val="clear" w:fill="auto"/>
                <w:lang w:val="en-US" w:eastAsia="zh-CN" w:bidi="ar"/>
              </w:rPr>
              <w:t>增加环保基础设施，减少环境污染，提升人居环境水平农村环境整治工作在社会上取得了良好的评价</w:t>
            </w:r>
          </w:p>
        </w:tc>
      </w:tr>
      <w:tr>
        <w:tblPrEx>
          <w:tblLayout w:type="fixed"/>
          <w:tblCellMar>
            <w:top w:w="0" w:type="dxa"/>
            <w:left w:w="0" w:type="dxa"/>
            <w:bottom w:w="0" w:type="dxa"/>
            <w:right w:w="0" w:type="dxa"/>
          </w:tblCellMar>
        </w:tblPrEx>
        <w:trPr>
          <w:trHeight w:val="572" w:hRule="atLeast"/>
        </w:trPr>
        <w:tc>
          <w:tcPr>
            <w:tcW w:w="35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存在问题</w:t>
            </w:r>
          </w:p>
        </w:tc>
        <w:tc>
          <w:tcPr>
            <w:tcW w:w="10127" w:type="dxa"/>
            <w:gridSpan w:val="10"/>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color="auto"/>
                <w:shd w:val="clear" w:fill="auto"/>
              </w:rPr>
            </w:pPr>
            <w:r>
              <w:rPr>
                <w:rFonts w:hint="eastAsia" w:ascii="微软雅黑" w:hAnsi="微软雅黑" w:eastAsia="微软雅黑" w:cs="微软雅黑"/>
                <w:i/>
                <w:color w:val="000000"/>
                <w:kern w:val="0"/>
                <w:sz w:val="16"/>
                <w:szCs w:val="16"/>
                <w:u w:val="none" w:color="auto"/>
                <w:shd w:val="clear" w:fill="auto"/>
                <w:lang w:val="en-US" w:eastAsia="zh-CN" w:bidi="ar"/>
              </w:rPr>
              <w:t>管理不规范，监督考核不到位</w:t>
            </w:r>
          </w:p>
        </w:tc>
      </w:tr>
      <w:tr>
        <w:tblPrEx>
          <w:tblLayout w:type="fixed"/>
          <w:tblCellMar>
            <w:top w:w="0" w:type="dxa"/>
            <w:left w:w="0" w:type="dxa"/>
            <w:bottom w:w="0" w:type="dxa"/>
            <w:right w:w="0" w:type="dxa"/>
          </w:tblCellMar>
        </w:tblPrEx>
        <w:trPr>
          <w:trHeight w:val="633" w:hRule="atLeast"/>
        </w:trPr>
        <w:tc>
          <w:tcPr>
            <w:tcW w:w="35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改进措施</w:t>
            </w:r>
          </w:p>
        </w:tc>
        <w:tc>
          <w:tcPr>
            <w:tcW w:w="10127" w:type="dxa"/>
            <w:gridSpan w:val="10"/>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color="auto"/>
                <w:shd w:val="clear" w:fill="auto"/>
              </w:rPr>
            </w:pPr>
            <w:r>
              <w:rPr>
                <w:rFonts w:hint="eastAsia" w:ascii="微软雅黑" w:hAnsi="微软雅黑" w:eastAsia="微软雅黑" w:cs="微软雅黑"/>
                <w:i/>
                <w:color w:val="000000"/>
                <w:kern w:val="0"/>
                <w:sz w:val="16"/>
                <w:szCs w:val="16"/>
                <w:u w:val="none" w:color="auto"/>
                <w:shd w:val="clear" w:fill="auto"/>
                <w:lang w:val="en-US" w:eastAsia="zh-CN" w:bidi="ar"/>
              </w:rPr>
              <w:t>健全管理机制，切实加强日常监督，明确专人负责，建立管理、考核、监督办法</w:t>
            </w:r>
          </w:p>
        </w:tc>
      </w:tr>
      <w:tr>
        <w:tblPrEx>
          <w:tblLayout w:type="fixed"/>
          <w:tblCellMar>
            <w:top w:w="0" w:type="dxa"/>
            <w:left w:w="0" w:type="dxa"/>
            <w:bottom w:w="0" w:type="dxa"/>
            <w:right w:w="0" w:type="dxa"/>
          </w:tblCellMar>
        </w:tblPrEx>
        <w:trPr>
          <w:trHeight w:val="286" w:hRule="atLeast"/>
        </w:trPr>
        <w:tc>
          <w:tcPr>
            <w:tcW w:w="6459" w:type="dxa"/>
            <w:gridSpan w:val="5"/>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color="auto"/>
                <w:shd w:val="clear" w:fill="auto"/>
              </w:rPr>
            </w:pPr>
            <w:r>
              <w:rPr>
                <w:rFonts w:hint="eastAsia" w:ascii="黑体" w:hAnsi="黑体" w:eastAsia="黑体" w:cs="黑体"/>
                <w:i w:val="0"/>
                <w:color w:val="000000"/>
                <w:kern w:val="0"/>
                <w:sz w:val="18"/>
                <w:szCs w:val="18"/>
                <w:u w:val="none" w:color="auto"/>
                <w:shd w:val="clear" w:fill="auto"/>
                <w:lang w:val="en-US" w:eastAsia="zh-CN" w:bidi="ar"/>
              </w:rPr>
              <w:t>项目负责人：</w:t>
            </w:r>
          </w:p>
        </w:tc>
        <w:tc>
          <w:tcPr>
            <w:tcW w:w="4027" w:type="dxa"/>
            <w:gridSpan w:val="6"/>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color="auto"/>
                <w:shd w:val="clear" w:fill="auto"/>
              </w:rPr>
            </w:pPr>
            <w:r>
              <w:rPr>
                <w:rFonts w:hint="eastAsia" w:ascii="黑体" w:hAnsi="黑体" w:eastAsia="黑体" w:cs="黑体"/>
                <w:i w:val="0"/>
                <w:color w:val="000000"/>
                <w:kern w:val="0"/>
                <w:sz w:val="18"/>
                <w:szCs w:val="18"/>
                <w:u w:val="none" w:color="auto"/>
                <w:shd w:val="clear" w:fill="auto"/>
                <w:lang w:val="en-US" w:eastAsia="zh-CN" w:bidi="ar"/>
              </w:rPr>
              <w:t>财务负责人：</w:t>
            </w:r>
          </w:p>
        </w:tc>
      </w:tr>
      <w:tr>
        <w:tblPrEx>
          <w:tblLayout w:type="fixed"/>
          <w:tblCellMar>
            <w:top w:w="0" w:type="dxa"/>
            <w:left w:w="0" w:type="dxa"/>
            <w:bottom w:w="0" w:type="dxa"/>
            <w:right w:w="0" w:type="dxa"/>
          </w:tblCellMar>
        </w:tblPrEx>
        <w:trPr>
          <w:trHeight w:val="286" w:hRule="atLeast"/>
        </w:trPr>
        <w:tc>
          <w:tcPr>
            <w:tcW w:w="359" w:type="dxa"/>
            <w:tcBorders>
              <w:top w:val="nil"/>
              <w:left w:val="nil"/>
              <w:bottom w:val="nil"/>
              <w:right w:val="nil"/>
            </w:tcBorders>
            <w:shd w:val="clear" w:color="auto" w:fill="auto"/>
            <w:tcMar>
              <w:top w:w="10" w:type="dxa"/>
              <w:left w:w="10" w:type="dxa"/>
              <w:right w:w="10" w:type="dxa"/>
            </w:tcMar>
            <w:vAlign w:val="center"/>
          </w:tcPr>
          <w:p>
            <w:pPr>
              <w:rPr>
                <w:rFonts w:hint="eastAsia" w:ascii="宋体" w:hAnsi="宋体" w:eastAsia="宋体" w:cs="宋体"/>
                <w:i w:val="0"/>
                <w:color w:val="000000"/>
                <w:sz w:val="18"/>
                <w:szCs w:val="18"/>
                <w:u w:val="none" w:color="auto"/>
                <w:shd w:val="clear" w:fill="auto"/>
              </w:rPr>
            </w:pPr>
          </w:p>
        </w:tc>
        <w:tc>
          <w:tcPr>
            <w:tcW w:w="867" w:type="dxa"/>
            <w:tcBorders>
              <w:top w:val="nil"/>
              <w:left w:val="nil"/>
              <w:bottom w:val="nil"/>
              <w:right w:val="nil"/>
            </w:tcBorders>
            <w:shd w:val="clear" w:color="auto" w:fill="auto"/>
            <w:tcMar>
              <w:top w:w="10" w:type="dxa"/>
              <w:left w:w="10" w:type="dxa"/>
              <w:right w:w="10" w:type="dxa"/>
            </w:tcMar>
            <w:vAlign w:val="center"/>
          </w:tcPr>
          <w:p>
            <w:pPr>
              <w:rPr>
                <w:rFonts w:hint="eastAsia" w:ascii="宋体" w:hAnsi="宋体" w:eastAsia="宋体" w:cs="宋体"/>
                <w:i w:val="0"/>
                <w:color w:val="000000"/>
                <w:sz w:val="18"/>
                <w:szCs w:val="18"/>
                <w:u w:val="none" w:color="auto"/>
                <w:shd w:val="clear" w:fill="auto"/>
              </w:rPr>
            </w:pPr>
          </w:p>
        </w:tc>
        <w:tc>
          <w:tcPr>
            <w:tcW w:w="1544" w:type="dxa"/>
            <w:tcBorders>
              <w:top w:val="nil"/>
              <w:left w:val="nil"/>
              <w:bottom w:val="nil"/>
              <w:right w:val="nil"/>
            </w:tcBorders>
            <w:shd w:val="clear" w:color="auto" w:fill="auto"/>
            <w:tcMar>
              <w:top w:w="10" w:type="dxa"/>
              <w:left w:w="10" w:type="dxa"/>
              <w:right w:w="10" w:type="dxa"/>
            </w:tcMar>
            <w:vAlign w:val="center"/>
          </w:tcPr>
          <w:p>
            <w:pPr>
              <w:rPr>
                <w:rFonts w:hint="eastAsia" w:ascii="宋体" w:hAnsi="宋体" w:eastAsia="宋体" w:cs="宋体"/>
                <w:i w:val="0"/>
                <w:color w:val="000000"/>
                <w:sz w:val="18"/>
                <w:szCs w:val="18"/>
                <w:u w:val="none" w:color="auto"/>
                <w:shd w:val="clear" w:fill="auto"/>
              </w:rPr>
            </w:pPr>
          </w:p>
        </w:tc>
        <w:tc>
          <w:tcPr>
            <w:tcW w:w="3238" w:type="dxa"/>
            <w:tcBorders>
              <w:top w:val="nil"/>
              <w:left w:val="nil"/>
              <w:bottom w:val="nil"/>
              <w:right w:val="nil"/>
            </w:tcBorders>
            <w:shd w:val="clear" w:color="auto" w:fill="auto"/>
            <w:tcMar>
              <w:top w:w="10" w:type="dxa"/>
              <w:left w:w="10" w:type="dxa"/>
              <w:right w:w="10" w:type="dxa"/>
            </w:tcMar>
            <w:vAlign w:val="center"/>
          </w:tcPr>
          <w:p>
            <w:pPr>
              <w:rPr>
                <w:rFonts w:hint="eastAsia" w:ascii="宋体" w:hAnsi="宋体" w:eastAsia="宋体" w:cs="宋体"/>
                <w:i w:val="0"/>
                <w:color w:val="000000"/>
                <w:sz w:val="18"/>
                <w:szCs w:val="18"/>
                <w:u w:val="none" w:color="auto"/>
                <w:shd w:val="clear" w:fill="auto"/>
              </w:rPr>
            </w:pPr>
          </w:p>
        </w:tc>
        <w:tc>
          <w:tcPr>
            <w:tcW w:w="451" w:type="dxa"/>
            <w:tcBorders>
              <w:top w:val="nil"/>
              <w:left w:val="nil"/>
              <w:bottom w:val="nil"/>
              <w:right w:val="nil"/>
            </w:tcBorders>
            <w:shd w:val="clear" w:color="auto" w:fill="auto"/>
            <w:tcMar>
              <w:top w:w="10" w:type="dxa"/>
              <w:left w:w="10" w:type="dxa"/>
              <w:right w:w="10" w:type="dxa"/>
            </w:tcMar>
            <w:vAlign w:val="center"/>
          </w:tcPr>
          <w:p>
            <w:pPr>
              <w:rPr>
                <w:rFonts w:hint="eastAsia" w:ascii="宋体" w:hAnsi="宋体" w:eastAsia="宋体" w:cs="宋体"/>
                <w:i w:val="0"/>
                <w:color w:val="000000"/>
                <w:sz w:val="18"/>
                <w:szCs w:val="18"/>
                <w:u w:val="none" w:color="auto"/>
                <w:shd w:val="clear" w:fill="auto"/>
              </w:rPr>
            </w:pPr>
          </w:p>
        </w:tc>
        <w:tc>
          <w:tcPr>
            <w:tcW w:w="867" w:type="dxa"/>
            <w:tcBorders>
              <w:top w:val="nil"/>
              <w:left w:val="nil"/>
              <w:bottom w:val="nil"/>
              <w:right w:val="nil"/>
            </w:tcBorders>
            <w:shd w:val="clear" w:color="auto" w:fill="auto"/>
            <w:tcMar>
              <w:top w:w="10" w:type="dxa"/>
              <w:left w:w="10" w:type="dxa"/>
              <w:right w:w="10" w:type="dxa"/>
            </w:tcMar>
            <w:vAlign w:val="center"/>
          </w:tcPr>
          <w:p>
            <w:pPr>
              <w:rPr>
                <w:rFonts w:hint="eastAsia" w:ascii="宋体" w:hAnsi="宋体" w:eastAsia="宋体" w:cs="宋体"/>
                <w:i w:val="0"/>
                <w:color w:val="000000"/>
                <w:sz w:val="18"/>
                <w:szCs w:val="18"/>
                <w:u w:val="none" w:color="auto"/>
                <w:shd w:val="clear" w:fill="auto"/>
              </w:rPr>
            </w:pPr>
          </w:p>
        </w:tc>
        <w:tc>
          <w:tcPr>
            <w:tcW w:w="867" w:type="dxa"/>
            <w:tcBorders>
              <w:top w:val="nil"/>
              <w:left w:val="nil"/>
              <w:bottom w:val="nil"/>
              <w:right w:val="nil"/>
            </w:tcBorders>
            <w:shd w:val="clear" w:color="auto" w:fill="auto"/>
            <w:tcMar>
              <w:top w:w="10" w:type="dxa"/>
              <w:left w:w="10" w:type="dxa"/>
              <w:right w:w="10" w:type="dxa"/>
            </w:tcMar>
            <w:vAlign w:val="center"/>
          </w:tcPr>
          <w:p>
            <w:pPr>
              <w:rPr>
                <w:rFonts w:hint="eastAsia" w:ascii="宋体" w:hAnsi="宋体" w:eastAsia="宋体" w:cs="宋体"/>
                <w:i w:val="0"/>
                <w:color w:val="000000"/>
                <w:sz w:val="18"/>
                <w:szCs w:val="18"/>
                <w:u w:val="none" w:color="auto"/>
                <w:shd w:val="clear" w:fill="auto"/>
              </w:rPr>
            </w:pPr>
          </w:p>
        </w:tc>
        <w:tc>
          <w:tcPr>
            <w:tcW w:w="697" w:type="dxa"/>
            <w:tcBorders>
              <w:top w:val="nil"/>
              <w:left w:val="nil"/>
              <w:bottom w:val="nil"/>
              <w:right w:val="nil"/>
            </w:tcBorders>
            <w:shd w:val="clear" w:color="auto" w:fill="auto"/>
            <w:tcMar>
              <w:top w:w="10" w:type="dxa"/>
              <w:left w:w="10" w:type="dxa"/>
              <w:right w:w="10" w:type="dxa"/>
            </w:tcMar>
            <w:vAlign w:val="center"/>
          </w:tcPr>
          <w:p>
            <w:pPr>
              <w:rPr>
                <w:rFonts w:hint="eastAsia" w:ascii="宋体" w:hAnsi="宋体" w:eastAsia="宋体" w:cs="宋体"/>
                <w:i w:val="0"/>
                <w:color w:val="000000"/>
                <w:sz w:val="18"/>
                <w:szCs w:val="18"/>
                <w:u w:val="none" w:color="auto"/>
                <w:shd w:val="clear" w:fill="auto"/>
              </w:rPr>
            </w:pPr>
          </w:p>
        </w:tc>
        <w:tc>
          <w:tcPr>
            <w:tcW w:w="437" w:type="dxa"/>
            <w:tcBorders>
              <w:top w:val="nil"/>
              <w:left w:val="nil"/>
              <w:bottom w:val="nil"/>
              <w:right w:val="nil"/>
            </w:tcBorders>
            <w:shd w:val="clear" w:color="auto" w:fill="auto"/>
            <w:tcMar>
              <w:top w:w="10" w:type="dxa"/>
              <w:left w:w="10" w:type="dxa"/>
              <w:right w:w="10" w:type="dxa"/>
            </w:tcMar>
            <w:vAlign w:val="center"/>
          </w:tcPr>
          <w:p>
            <w:pPr>
              <w:rPr>
                <w:rFonts w:hint="eastAsia" w:ascii="宋体" w:hAnsi="宋体" w:eastAsia="宋体" w:cs="宋体"/>
                <w:i w:val="0"/>
                <w:color w:val="000000"/>
                <w:sz w:val="18"/>
                <w:szCs w:val="18"/>
                <w:u w:val="none" w:color="auto"/>
                <w:shd w:val="clear" w:fill="auto"/>
              </w:rPr>
            </w:pPr>
          </w:p>
        </w:tc>
        <w:tc>
          <w:tcPr>
            <w:tcW w:w="394" w:type="dxa"/>
            <w:tcBorders>
              <w:top w:val="nil"/>
              <w:left w:val="nil"/>
              <w:bottom w:val="nil"/>
              <w:right w:val="nil"/>
            </w:tcBorders>
            <w:shd w:val="clear" w:color="auto" w:fill="auto"/>
            <w:tcMar>
              <w:top w:w="10" w:type="dxa"/>
              <w:left w:w="10" w:type="dxa"/>
              <w:right w:w="10" w:type="dxa"/>
            </w:tcMar>
            <w:vAlign w:val="center"/>
          </w:tcPr>
          <w:p>
            <w:pPr>
              <w:rPr>
                <w:rFonts w:hint="eastAsia" w:ascii="宋体" w:hAnsi="宋体" w:eastAsia="宋体" w:cs="宋体"/>
                <w:i w:val="0"/>
                <w:color w:val="000000"/>
                <w:sz w:val="18"/>
                <w:szCs w:val="18"/>
                <w:u w:val="none" w:color="auto"/>
                <w:shd w:val="clear" w:fill="auto"/>
              </w:rPr>
            </w:pPr>
          </w:p>
        </w:tc>
        <w:tc>
          <w:tcPr>
            <w:tcW w:w="765" w:type="dxa"/>
            <w:tcBorders>
              <w:top w:val="nil"/>
              <w:left w:val="nil"/>
              <w:bottom w:val="nil"/>
              <w:right w:val="nil"/>
            </w:tcBorders>
            <w:shd w:val="clear" w:color="auto" w:fill="auto"/>
            <w:tcMar>
              <w:top w:w="10" w:type="dxa"/>
              <w:left w:w="10" w:type="dxa"/>
              <w:right w:w="10" w:type="dxa"/>
            </w:tcMar>
            <w:vAlign w:val="center"/>
          </w:tcPr>
          <w:p>
            <w:pPr>
              <w:rPr>
                <w:rFonts w:hint="eastAsia" w:ascii="宋体" w:hAnsi="宋体" w:eastAsia="宋体" w:cs="宋体"/>
                <w:i w:val="0"/>
                <w:color w:val="000000"/>
                <w:sz w:val="18"/>
                <w:szCs w:val="18"/>
                <w:u w:val="none" w:color="auto"/>
                <w:shd w:val="clear" w:fill="auto"/>
              </w:rPr>
            </w:pPr>
          </w:p>
        </w:tc>
      </w:tr>
      <w:tr>
        <w:tblPrEx>
          <w:tblLayout w:type="fixed"/>
          <w:tblCellMar>
            <w:top w:w="0" w:type="dxa"/>
            <w:left w:w="0" w:type="dxa"/>
            <w:bottom w:w="0" w:type="dxa"/>
            <w:right w:w="0" w:type="dxa"/>
          </w:tblCellMar>
        </w:tblPrEx>
        <w:trPr>
          <w:trHeight w:val="904" w:hRule="atLeast"/>
        </w:trPr>
        <w:tc>
          <w:tcPr>
            <w:tcW w:w="10486"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黑体" w:hAnsi="宋体" w:eastAsia="黑体" w:cs="黑体"/>
                <w:b/>
                <w:i w:val="0"/>
                <w:color w:val="000000"/>
                <w:sz w:val="30"/>
                <w:szCs w:val="30"/>
                <w:u w:val="none" w:color="auto"/>
                <w:shd w:val="clear" w:fill="auto"/>
              </w:rPr>
            </w:pPr>
            <w:r>
              <w:rPr>
                <w:rFonts w:hint="eastAsia" w:ascii="黑体" w:hAnsi="宋体" w:eastAsia="黑体" w:cs="黑体"/>
                <w:b/>
                <w:i w:val="0"/>
                <w:color w:val="000000"/>
                <w:kern w:val="0"/>
                <w:sz w:val="30"/>
                <w:szCs w:val="30"/>
                <w:u w:val="none" w:color="auto"/>
                <w:shd w:val="clear" w:fill="auto"/>
                <w:lang w:val="en-US" w:eastAsia="zh-CN" w:bidi="ar"/>
              </w:rPr>
              <w:t>部门预算项目支出绩效自评表（2023年度）</w:t>
            </w:r>
          </w:p>
        </w:tc>
      </w:tr>
      <w:tr>
        <w:tblPrEx>
          <w:tblLayout w:type="fixed"/>
          <w:tblCellMar>
            <w:top w:w="0" w:type="dxa"/>
            <w:left w:w="0" w:type="dxa"/>
            <w:bottom w:w="0" w:type="dxa"/>
            <w:right w:w="0" w:type="dxa"/>
          </w:tblCellMar>
        </w:tblPrEx>
        <w:trPr>
          <w:trHeight w:val="286" w:hRule="atLeast"/>
        </w:trPr>
        <w:tc>
          <w:tcPr>
            <w:tcW w:w="122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项目名称</w:t>
            </w:r>
          </w:p>
        </w:tc>
        <w:tc>
          <w:tcPr>
            <w:tcW w:w="9260" w:type="dxa"/>
            <w:gridSpan w:val="9"/>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51192123T000009075349-国道347铁溪段环石梁“</w:t>
            </w:r>
            <w:r>
              <w:rPr>
                <w:rFonts w:hint="eastAsia" w:ascii="宋体" w:hAnsi="宋体" w:cs="宋体"/>
                <w:i w:val="0"/>
                <w:color w:val="000000"/>
                <w:kern w:val="0"/>
                <w:sz w:val="18"/>
                <w:szCs w:val="18"/>
                <w:u w:val="none" w:color="auto"/>
                <w:shd w:val="clear" w:fill="auto"/>
                <w:lang w:val="en-US" w:eastAsia="zh-CN" w:bidi="ar"/>
              </w:rPr>
              <w:t>10•10</w:t>
            </w:r>
            <w:r>
              <w:rPr>
                <w:rFonts w:ascii="宋体" w:hAnsi="宋体" w:eastAsia="宋体" w:cs="宋体"/>
                <w:i w:val="0"/>
                <w:color w:val="000000"/>
                <w:kern w:val="0"/>
                <w:sz w:val="18"/>
                <w:szCs w:val="18"/>
                <w:u w:val="none" w:color="auto"/>
                <w:shd w:val="clear" w:fill="auto"/>
                <w:lang w:val="en-US" w:eastAsia="zh-CN" w:bidi="ar"/>
              </w:rPr>
              <w:t>”补偿</w:t>
            </w:r>
          </w:p>
        </w:tc>
      </w:tr>
      <w:tr>
        <w:tblPrEx>
          <w:tblLayout w:type="fixed"/>
          <w:tblCellMar>
            <w:top w:w="0" w:type="dxa"/>
            <w:left w:w="0" w:type="dxa"/>
            <w:bottom w:w="0" w:type="dxa"/>
            <w:right w:w="0" w:type="dxa"/>
          </w:tblCellMar>
        </w:tblPrEx>
        <w:trPr>
          <w:trHeight w:val="512" w:hRule="atLeast"/>
        </w:trPr>
        <w:tc>
          <w:tcPr>
            <w:tcW w:w="122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主管部门</w:t>
            </w:r>
          </w:p>
        </w:tc>
        <w:tc>
          <w:tcPr>
            <w:tcW w:w="6967" w:type="dxa"/>
            <w:gridSpan w:val="5"/>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通江县铁溪镇人民政府部门</w:t>
            </w:r>
          </w:p>
        </w:tc>
        <w:tc>
          <w:tcPr>
            <w:tcW w:w="697" w:type="dxa"/>
            <w:tcBorders>
              <w:top w:val="nil"/>
              <w:left w:val="nil"/>
              <w:bottom w:val="nil"/>
              <w:right w:val="nil"/>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color="auto"/>
                <w:shd w:val="clear" w:fill="auto"/>
              </w:rPr>
            </w:pPr>
            <w:r>
              <w:rPr>
                <w:rFonts w:hint="eastAsia" w:ascii="黑体" w:hAnsi="黑体" w:eastAsia="黑体" w:cs="黑体"/>
                <w:i w:val="0"/>
                <w:color w:val="000000"/>
                <w:kern w:val="0"/>
                <w:sz w:val="18"/>
                <w:szCs w:val="18"/>
                <w:u w:val="none" w:color="auto"/>
                <w:shd w:val="clear" w:fill="auto"/>
                <w:lang w:val="en-US" w:eastAsia="zh-CN" w:bidi="ar"/>
              </w:rPr>
              <w:t>实施单位 （盖章）</w:t>
            </w:r>
          </w:p>
        </w:tc>
        <w:tc>
          <w:tcPr>
            <w:tcW w:w="1596"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通江县铁溪镇人民政府</w:t>
            </w:r>
          </w:p>
        </w:tc>
      </w:tr>
      <w:tr>
        <w:tblPrEx>
          <w:tblLayout w:type="fixed"/>
          <w:tblCellMar>
            <w:top w:w="0" w:type="dxa"/>
            <w:left w:w="0" w:type="dxa"/>
            <w:bottom w:w="0" w:type="dxa"/>
            <w:right w:w="0" w:type="dxa"/>
          </w:tblCellMar>
        </w:tblPrEx>
        <w:trPr>
          <w:trHeight w:val="286" w:hRule="atLeast"/>
        </w:trPr>
        <w:tc>
          <w:tcPr>
            <w:tcW w:w="35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项目基本情况</w:t>
            </w:r>
          </w:p>
        </w:tc>
        <w:tc>
          <w:tcPr>
            <w:tcW w:w="867"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1.项目年度目标完成情况</w:t>
            </w:r>
          </w:p>
        </w:tc>
        <w:tc>
          <w:tcPr>
            <w:tcW w:w="6967" w:type="dxa"/>
            <w:gridSpan w:val="5"/>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项目年度目标</w:t>
            </w:r>
          </w:p>
        </w:tc>
        <w:tc>
          <w:tcPr>
            <w:tcW w:w="2293"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黑体" w:hAnsi="黑体" w:eastAsia="黑体" w:cs="黑体"/>
                <w:i w:val="0"/>
                <w:color w:val="000000"/>
                <w:sz w:val="18"/>
                <w:szCs w:val="18"/>
                <w:u w:val="none" w:color="auto"/>
                <w:shd w:val="clear" w:fill="auto"/>
              </w:rPr>
            </w:pPr>
            <w:r>
              <w:rPr>
                <w:rFonts w:hint="eastAsia" w:ascii="黑体" w:hAnsi="黑体" w:eastAsia="黑体" w:cs="黑体"/>
                <w:i w:val="0"/>
                <w:color w:val="000000"/>
                <w:kern w:val="0"/>
                <w:sz w:val="18"/>
                <w:szCs w:val="18"/>
                <w:u w:val="none" w:color="auto"/>
                <w:shd w:val="clear" w:fill="auto"/>
                <w:lang w:val="en-US" w:eastAsia="zh-CN" w:bidi="ar"/>
              </w:rPr>
              <w:t>年度目标完成情况</w:t>
            </w:r>
          </w:p>
        </w:tc>
      </w:tr>
      <w:tr>
        <w:tblPrEx>
          <w:tblLayout w:type="fixed"/>
          <w:tblCellMar>
            <w:top w:w="0" w:type="dxa"/>
            <w:left w:w="0" w:type="dxa"/>
            <w:bottom w:w="0" w:type="dxa"/>
            <w:right w:w="0" w:type="dxa"/>
          </w:tblCellMar>
        </w:tblPrEx>
        <w:trPr>
          <w:trHeight w:val="708" w:hRule="atLeast"/>
        </w:trPr>
        <w:tc>
          <w:tcPr>
            <w:tcW w:w="3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ascii="宋体" w:hAnsi="宋体" w:eastAsia="宋体" w:cs="宋体"/>
                <w:i w:val="0"/>
                <w:color w:val="000000"/>
                <w:sz w:val="18"/>
                <w:szCs w:val="18"/>
                <w:u w:val="none" w:color="auto"/>
                <w:shd w:val="clear" w:fill="auto"/>
              </w:rPr>
            </w:pPr>
          </w:p>
        </w:tc>
        <w:tc>
          <w:tcPr>
            <w:tcW w:w="8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ascii="宋体" w:hAnsi="宋体" w:eastAsia="宋体" w:cs="宋体"/>
                <w:i w:val="0"/>
                <w:color w:val="000000"/>
                <w:sz w:val="18"/>
                <w:szCs w:val="18"/>
                <w:u w:val="none" w:color="auto"/>
                <w:shd w:val="clear" w:fill="auto"/>
              </w:rPr>
            </w:pPr>
          </w:p>
        </w:tc>
        <w:tc>
          <w:tcPr>
            <w:tcW w:w="6967" w:type="dxa"/>
            <w:gridSpan w:val="5"/>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国道347铁溪段环石梁“</w:t>
            </w:r>
            <w:r>
              <w:rPr>
                <w:rFonts w:hint="eastAsia" w:ascii="宋体" w:hAnsi="宋体" w:cs="宋体"/>
                <w:i w:val="0"/>
                <w:color w:val="000000"/>
                <w:kern w:val="0"/>
                <w:sz w:val="18"/>
                <w:szCs w:val="18"/>
                <w:u w:val="none" w:color="auto"/>
                <w:shd w:val="clear" w:fill="auto"/>
                <w:lang w:val="en-US" w:eastAsia="zh-CN" w:bidi="ar"/>
              </w:rPr>
              <w:t>10•10</w:t>
            </w:r>
            <w:r>
              <w:rPr>
                <w:rFonts w:ascii="宋体" w:hAnsi="宋体" w:eastAsia="宋体" w:cs="宋体"/>
                <w:i w:val="0"/>
                <w:color w:val="000000"/>
                <w:kern w:val="0"/>
                <w:sz w:val="18"/>
                <w:szCs w:val="18"/>
                <w:u w:val="none" w:color="auto"/>
                <w:shd w:val="clear" w:fill="auto"/>
                <w:lang w:val="en-US" w:eastAsia="zh-CN" w:bidi="ar"/>
              </w:rPr>
              <w:t>”补偿</w:t>
            </w:r>
          </w:p>
        </w:tc>
        <w:tc>
          <w:tcPr>
            <w:tcW w:w="2293"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color="auto"/>
                <w:shd w:val="clear" w:fill="auto"/>
              </w:rPr>
            </w:pPr>
            <w:r>
              <w:rPr>
                <w:rFonts w:hint="eastAsia" w:ascii="黑体" w:hAnsi="黑体" w:eastAsia="黑体" w:cs="黑体"/>
                <w:i w:val="0"/>
                <w:color w:val="000000"/>
                <w:kern w:val="0"/>
                <w:sz w:val="18"/>
                <w:szCs w:val="18"/>
                <w:u w:val="none" w:color="auto"/>
                <w:shd w:val="clear" w:fill="auto"/>
                <w:lang w:val="en-US" w:eastAsia="zh-CN" w:bidi="ar"/>
              </w:rPr>
              <w:t>已全额补偿到位</w:t>
            </w:r>
          </w:p>
        </w:tc>
      </w:tr>
      <w:tr>
        <w:tblPrEx>
          <w:tblLayout w:type="fixed"/>
          <w:tblCellMar>
            <w:top w:w="0" w:type="dxa"/>
            <w:left w:w="0" w:type="dxa"/>
            <w:bottom w:w="0" w:type="dxa"/>
            <w:right w:w="0" w:type="dxa"/>
          </w:tblCellMar>
        </w:tblPrEx>
        <w:trPr>
          <w:trHeight w:val="693" w:hRule="atLeast"/>
        </w:trPr>
        <w:tc>
          <w:tcPr>
            <w:tcW w:w="3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ascii="宋体" w:hAnsi="宋体" w:eastAsia="宋体" w:cs="宋体"/>
                <w:i w:val="0"/>
                <w:color w:val="000000"/>
                <w:sz w:val="18"/>
                <w:szCs w:val="18"/>
                <w:u w:val="none" w:color="auto"/>
                <w:shd w:val="clear" w:fill="auto"/>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2.项目实施内容及过程概述</w:t>
            </w:r>
          </w:p>
        </w:tc>
        <w:tc>
          <w:tcPr>
            <w:tcW w:w="9260" w:type="dxa"/>
            <w:gridSpan w:val="9"/>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国道347铁溪段环石梁“</w:t>
            </w:r>
            <w:r>
              <w:rPr>
                <w:rFonts w:hint="eastAsia" w:ascii="宋体" w:hAnsi="宋体" w:cs="宋体"/>
                <w:i w:val="0"/>
                <w:color w:val="000000"/>
                <w:kern w:val="0"/>
                <w:sz w:val="18"/>
                <w:szCs w:val="18"/>
                <w:u w:val="none" w:color="auto"/>
                <w:shd w:val="clear" w:fill="auto"/>
                <w:lang w:val="en-US" w:eastAsia="zh-CN" w:bidi="ar"/>
              </w:rPr>
              <w:t>10•10</w:t>
            </w:r>
            <w:r>
              <w:rPr>
                <w:rFonts w:ascii="宋体" w:hAnsi="宋体" w:eastAsia="宋体" w:cs="宋体"/>
                <w:i w:val="0"/>
                <w:color w:val="000000"/>
                <w:kern w:val="0"/>
                <w:sz w:val="18"/>
                <w:szCs w:val="18"/>
                <w:u w:val="none" w:color="auto"/>
                <w:shd w:val="clear" w:fill="auto"/>
                <w:lang w:val="en-US" w:eastAsia="zh-CN" w:bidi="ar"/>
              </w:rPr>
              <w:t>”补偿已全额补偿到位</w:t>
            </w:r>
          </w:p>
        </w:tc>
      </w:tr>
      <w:tr>
        <w:tblPrEx>
          <w:tblLayout w:type="fixed"/>
          <w:tblCellMar>
            <w:top w:w="0" w:type="dxa"/>
            <w:left w:w="0" w:type="dxa"/>
            <w:bottom w:w="0" w:type="dxa"/>
            <w:right w:w="0" w:type="dxa"/>
          </w:tblCellMar>
        </w:tblPrEx>
        <w:trPr>
          <w:trHeight w:val="361" w:hRule="atLeast"/>
        </w:trPr>
        <w:tc>
          <w:tcPr>
            <w:tcW w:w="35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预算执行情况（10分）</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年度预算数（万元）</w:t>
            </w: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年初预算</w:t>
            </w:r>
          </w:p>
        </w:tc>
        <w:tc>
          <w:tcPr>
            <w:tcW w:w="323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调整后预算数</w:t>
            </w:r>
          </w:p>
        </w:tc>
        <w:tc>
          <w:tcPr>
            <w:tcW w:w="2185"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预算执行数</w:t>
            </w: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预算执行率</w:t>
            </w:r>
          </w:p>
        </w:tc>
        <w:tc>
          <w:tcPr>
            <w:tcW w:w="43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权重</w:t>
            </w:r>
          </w:p>
        </w:tc>
        <w:tc>
          <w:tcPr>
            <w:tcW w:w="3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得分</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原因</w:t>
            </w:r>
          </w:p>
        </w:tc>
      </w:tr>
      <w:tr>
        <w:tblPrEx>
          <w:tblLayout w:type="fixed"/>
          <w:tblCellMar>
            <w:top w:w="0" w:type="dxa"/>
            <w:left w:w="0" w:type="dxa"/>
            <w:bottom w:w="0" w:type="dxa"/>
            <w:right w:w="0" w:type="dxa"/>
          </w:tblCellMar>
        </w:tblPrEx>
        <w:trPr>
          <w:trHeight w:val="346" w:hRule="atLeast"/>
        </w:trPr>
        <w:tc>
          <w:tcPr>
            <w:tcW w:w="3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总额</w:t>
            </w: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0.00</w:t>
            </w:r>
          </w:p>
        </w:tc>
        <w:tc>
          <w:tcPr>
            <w:tcW w:w="323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157.00</w:t>
            </w:r>
          </w:p>
        </w:tc>
        <w:tc>
          <w:tcPr>
            <w:tcW w:w="2185"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157.00</w:t>
            </w: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100.00%</w:t>
            </w:r>
          </w:p>
        </w:tc>
        <w:tc>
          <w:tcPr>
            <w:tcW w:w="43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10</w:t>
            </w:r>
          </w:p>
        </w:tc>
        <w:tc>
          <w:tcPr>
            <w:tcW w:w="3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10</w:t>
            </w: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黑体" w:hAnsi="黑体" w:eastAsia="黑体" w:cs="黑体"/>
                <w:i/>
                <w:color w:val="000000"/>
                <w:sz w:val="18"/>
                <w:szCs w:val="18"/>
                <w:u w:val="none" w:color="auto"/>
                <w:shd w:val="clear" w:fill="auto"/>
              </w:rPr>
            </w:pPr>
            <w:r>
              <w:rPr>
                <w:rFonts w:hint="eastAsia" w:ascii="黑体" w:hAnsi="黑体" w:eastAsia="黑体" w:cs="黑体"/>
                <w:i/>
                <w:color w:val="000000"/>
                <w:kern w:val="0"/>
                <w:sz w:val="18"/>
                <w:szCs w:val="18"/>
                <w:u w:val="none" w:color="auto"/>
                <w:shd w:val="clear" w:fill="auto"/>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Layout w:type="fixed"/>
          <w:tblCellMar>
            <w:top w:w="0" w:type="dxa"/>
            <w:left w:w="0" w:type="dxa"/>
            <w:bottom w:w="0" w:type="dxa"/>
            <w:right w:w="0" w:type="dxa"/>
          </w:tblCellMar>
        </w:tblPrEx>
        <w:trPr>
          <w:trHeight w:val="391" w:hRule="atLeast"/>
        </w:trPr>
        <w:tc>
          <w:tcPr>
            <w:tcW w:w="3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其中：财政资金</w:t>
            </w: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0.00</w:t>
            </w:r>
          </w:p>
        </w:tc>
        <w:tc>
          <w:tcPr>
            <w:tcW w:w="323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157.00</w:t>
            </w:r>
          </w:p>
        </w:tc>
        <w:tc>
          <w:tcPr>
            <w:tcW w:w="2185"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157.00</w:t>
            </w: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100.00%</w:t>
            </w:r>
          </w:p>
        </w:tc>
        <w:tc>
          <w:tcPr>
            <w:tcW w:w="43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w:t>
            </w:r>
          </w:p>
        </w:tc>
        <w:tc>
          <w:tcPr>
            <w:tcW w:w="3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w:t>
            </w: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ascii="黑体" w:hAnsi="黑体" w:eastAsia="黑体" w:cs="黑体"/>
                <w:i/>
                <w:color w:val="000000"/>
                <w:sz w:val="18"/>
                <w:szCs w:val="18"/>
                <w:u w:val="none" w:color="auto"/>
                <w:shd w:val="clear" w:fill="auto"/>
              </w:rPr>
            </w:pPr>
          </w:p>
        </w:tc>
      </w:tr>
      <w:tr>
        <w:tblPrEx>
          <w:tblLayout w:type="fixed"/>
          <w:tblCellMar>
            <w:top w:w="0" w:type="dxa"/>
            <w:left w:w="0" w:type="dxa"/>
            <w:bottom w:w="0" w:type="dxa"/>
            <w:right w:w="0" w:type="dxa"/>
          </w:tblCellMar>
        </w:tblPrEx>
        <w:trPr>
          <w:trHeight w:val="407" w:hRule="atLeast"/>
        </w:trPr>
        <w:tc>
          <w:tcPr>
            <w:tcW w:w="3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财政专户管理资金</w:t>
            </w: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0.00</w:t>
            </w:r>
          </w:p>
        </w:tc>
        <w:tc>
          <w:tcPr>
            <w:tcW w:w="323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0.00</w:t>
            </w:r>
          </w:p>
        </w:tc>
        <w:tc>
          <w:tcPr>
            <w:tcW w:w="2185"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0.00</w:t>
            </w: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0.00%</w:t>
            </w:r>
          </w:p>
        </w:tc>
        <w:tc>
          <w:tcPr>
            <w:tcW w:w="43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w:t>
            </w:r>
          </w:p>
        </w:tc>
        <w:tc>
          <w:tcPr>
            <w:tcW w:w="3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w:t>
            </w: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ascii="黑体" w:hAnsi="黑体" w:eastAsia="黑体" w:cs="黑体"/>
                <w:i/>
                <w:color w:val="000000"/>
                <w:sz w:val="18"/>
                <w:szCs w:val="18"/>
                <w:u w:val="none" w:color="auto"/>
                <w:shd w:val="clear" w:fill="auto"/>
              </w:rPr>
            </w:pPr>
          </w:p>
        </w:tc>
      </w:tr>
      <w:tr>
        <w:tblPrEx>
          <w:tblLayout w:type="fixed"/>
          <w:tblCellMar>
            <w:top w:w="0" w:type="dxa"/>
            <w:left w:w="0" w:type="dxa"/>
            <w:bottom w:w="0" w:type="dxa"/>
            <w:right w:w="0" w:type="dxa"/>
          </w:tblCellMar>
        </w:tblPrEx>
        <w:trPr>
          <w:trHeight w:val="361" w:hRule="atLeast"/>
        </w:trPr>
        <w:tc>
          <w:tcPr>
            <w:tcW w:w="3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单位资金</w:t>
            </w: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0.00</w:t>
            </w:r>
          </w:p>
        </w:tc>
        <w:tc>
          <w:tcPr>
            <w:tcW w:w="323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0.00</w:t>
            </w:r>
          </w:p>
        </w:tc>
        <w:tc>
          <w:tcPr>
            <w:tcW w:w="2185"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0.00</w:t>
            </w: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0.00%</w:t>
            </w:r>
          </w:p>
        </w:tc>
        <w:tc>
          <w:tcPr>
            <w:tcW w:w="43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w:t>
            </w:r>
          </w:p>
        </w:tc>
        <w:tc>
          <w:tcPr>
            <w:tcW w:w="3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w:t>
            </w: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ascii="黑体" w:hAnsi="黑体" w:eastAsia="黑体" w:cs="黑体"/>
                <w:i/>
                <w:color w:val="000000"/>
                <w:sz w:val="18"/>
                <w:szCs w:val="18"/>
                <w:u w:val="none" w:color="auto"/>
                <w:shd w:val="clear" w:fill="auto"/>
              </w:rPr>
            </w:pPr>
          </w:p>
        </w:tc>
      </w:tr>
      <w:tr>
        <w:tblPrEx>
          <w:tblLayout w:type="fixed"/>
          <w:tblCellMar>
            <w:top w:w="0" w:type="dxa"/>
            <w:left w:w="0" w:type="dxa"/>
            <w:bottom w:w="0" w:type="dxa"/>
            <w:right w:w="0" w:type="dxa"/>
          </w:tblCellMar>
        </w:tblPrEx>
        <w:trPr>
          <w:trHeight w:val="339" w:hRule="atLeast"/>
        </w:trPr>
        <w:tc>
          <w:tcPr>
            <w:tcW w:w="3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其他资金</w:t>
            </w: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微软雅黑" w:hAnsi="微软雅黑" w:eastAsia="微软雅黑" w:cs="微软雅黑"/>
                <w:i/>
                <w:color w:val="000000"/>
                <w:sz w:val="16"/>
                <w:szCs w:val="16"/>
                <w:u w:val="none" w:color="auto"/>
                <w:shd w:val="clear" w:fill="auto"/>
              </w:rPr>
            </w:pPr>
          </w:p>
        </w:tc>
        <w:tc>
          <w:tcPr>
            <w:tcW w:w="323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微软雅黑" w:hAnsi="微软雅黑" w:eastAsia="微软雅黑" w:cs="微软雅黑"/>
                <w:i/>
                <w:color w:val="000000"/>
                <w:sz w:val="16"/>
                <w:szCs w:val="16"/>
                <w:u w:val="none" w:color="auto"/>
                <w:shd w:val="clear" w:fill="auto"/>
              </w:rPr>
            </w:pPr>
          </w:p>
        </w:tc>
        <w:tc>
          <w:tcPr>
            <w:tcW w:w="2185"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微软雅黑" w:hAnsi="微软雅黑" w:eastAsia="微软雅黑" w:cs="微软雅黑"/>
                <w:i/>
                <w:color w:val="000000"/>
                <w:sz w:val="16"/>
                <w:szCs w:val="16"/>
                <w:u w:val="none" w:color="auto"/>
                <w:shd w:val="clear" w:fill="auto"/>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微软雅黑" w:hAnsi="微软雅黑" w:eastAsia="微软雅黑" w:cs="微软雅黑"/>
                <w:i/>
                <w:color w:val="000000"/>
                <w:sz w:val="16"/>
                <w:szCs w:val="16"/>
                <w:u w:val="none" w:color="auto"/>
                <w:shd w:val="clear" w:fill="auto"/>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w:t>
            </w:r>
          </w:p>
        </w:tc>
        <w:tc>
          <w:tcPr>
            <w:tcW w:w="3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w:t>
            </w: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ascii="黑体" w:hAnsi="黑体" w:eastAsia="黑体" w:cs="黑体"/>
                <w:i/>
                <w:color w:val="000000"/>
                <w:sz w:val="18"/>
                <w:szCs w:val="18"/>
                <w:u w:val="none" w:color="auto"/>
                <w:shd w:val="clear" w:fill="auto"/>
              </w:rPr>
            </w:pPr>
          </w:p>
        </w:tc>
      </w:tr>
      <w:tr>
        <w:tblPrEx>
          <w:tblLayout w:type="fixed"/>
          <w:tblCellMar>
            <w:top w:w="0" w:type="dxa"/>
            <w:left w:w="0" w:type="dxa"/>
            <w:bottom w:w="0" w:type="dxa"/>
            <w:right w:w="0" w:type="dxa"/>
          </w:tblCellMar>
        </w:tblPrEx>
        <w:trPr>
          <w:trHeight w:val="452" w:hRule="atLeast"/>
        </w:trPr>
        <w:tc>
          <w:tcPr>
            <w:tcW w:w="35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绩效指标（90分）</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一级指标</w:t>
            </w: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二级指标</w:t>
            </w:r>
          </w:p>
        </w:tc>
        <w:tc>
          <w:tcPr>
            <w:tcW w:w="323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三级指标</w:t>
            </w:r>
          </w:p>
        </w:tc>
        <w:tc>
          <w:tcPr>
            <w:tcW w:w="45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指标性质</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指标值</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度量单位</w:t>
            </w: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完成值</w:t>
            </w:r>
          </w:p>
        </w:tc>
        <w:tc>
          <w:tcPr>
            <w:tcW w:w="43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权重</w:t>
            </w:r>
          </w:p>
        </w:tc>
        <w:tc>
          <w:tcPr>
            <w:tcW w:w="3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得分</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未完成原因分析</w:t>
            </w:r>
          </w:p>
        </w:tc>
      </w:tr>
      <w:tr>
        <w:tblPrEx>
          <w:tblLayout w:type="fixed"/>
          <w:tblCellMar>
            <w:top w:w="0" w:type="dxa"/>
            <w:left w:w="0" w:type="dxa"/>
            <w:bottom w:w="0" w:type="dxa"/>
            <w:right w:w="0" w:type="dxa"/>
          </w:tblCellMar>
        </w:tblPrEx>
        <w:trPr>
          <w:trHeight w:val="452" w:hRule="atLeast"/>
        </w:trPr>
        <w:tc>
          <w:tcPr>
            <w:tcW w:w="3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产出指标</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数量指标</w:t>
            </w:r>
          </w:p>
        </w:tc>
        <w:tc>
          <w:tcPr>
            <w:tcW w:w="3238"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受益人数</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1</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人（户）</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1</w:t>
            </w: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20</w:t>
            </w:r>
          </w:p>
        </w:tc>
        <w:tc>
          <w:tcPr>
            <w:tcW w:w="39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20</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r>
      <w:tr>
        <w:tblPrEx>
          <w:tblLayout w:type="fixed"/>
          <w:tblCellMar>
            <w:top w:w="0" w:type="dxa"/>
            <w:left w:w="0" w:type="dxa"/>
            <w:bottom w:w="0" w:type="dxa"/>
            <w:right w:w="0" w:type="dxa"/>
          </w:tblCellMar>
        </w:tblPrEx>
        <w:trPr>
          <w:trHeight w:val="452" w:hRule="atLeast"/>
        </w:trPr>
        <w:tc>
          <w:tcPr>
            <w:tcW w:w="3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产出指标</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质量指标</w:t>
            </w:r>
          </w:p>
        </w:tc>
        <w:tc>
          <w:tcPr>
            <w:tcW w:w="3238"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达标率</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99</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99</w:t>
            </w: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20</w:t>
            </w:r>
          </w:p>
        </w:tc>
        <w:tc>
          <w:tcPr>
            <w:tcW w:w="39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20</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r>
      <w:tr>
        <w:tblPrEx>
          <w:tblLayout w:type="fixed"/>
          <w:tblCellMar>
            <w:top w:w="0" w:type="dxa"/>
            <w:left w:w="0" w:type="dxa"/>
            <w:bottom w:w="0" w:type="dxa"/>
            <w:right w:w="0" w:type="dxa"/>
          </w:tblCellMar>
        </w:tblPrEx>
        <w:trPr>
          <w:trHeight w:val="452" w:hRule="atLeast"/>
        </w:trPr>
        <w:tc>
          <w:tcPr>
            <w:tcW w:w="3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产出指标</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效果指标</w:t>
            </w:r>
          </w:p>
        </w:tc>
        <w:tc>
          <w:tcPr>
            <w:tcW w:w="3238"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进行农村环境治理</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定性</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优良中低差</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优良中低差</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优</w:t>
            </w: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10</w:t>
            </w:r>
          </w:p>
        </w:tc>
        <w:tc>
          <w:tcPr>
            <w:tcW w:w="39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10</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r>
      <w:tr>
        <w:tblPrEx>
          <w:tblLayout w:type="fixed"/>
          <w:tblCellMar>
            <w:top w:w="0" w:type="dxa"/>
            <w:left w:w="0" w:type="dxa"/>
            <w:bottom w:w="0" w:type="dxa"/>
            <w:right w:w="0" w:type="dxa"/>
          </w:tblCellMar>
        </w:tblPrEx>
        <w:trPr>
          <w:trHeight w:val="452" w:hRule="atLeast"/>
        </w:trPr>
        <w:tc>
          <w:tcPr>
            <w:tcW w:w="3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产出指标</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成本指标</w:t>
            </w:r>
          </w:p>
        </w:tc>
        <w:tc>
          <w:tcPr>
            <w:tcW w:w="3238"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投入资金</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157</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万元</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157</w:t>
            </w: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10</w:t>
            </w:r>
          </w:p>
        </w:tc>
        <w:tc>
          <w:tcPr>
            <w:tcW w:w="39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10</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r>
      <w:tr>
        <w:tblPrEx>
          <w:tblLayout w:type="fixed"/>
          <w:tblCellMar>
            <w:top w:w="0" w:type="dxa"/>
            <w:left w:w="0" w:type="dxa"/>
            <w:bottom w:w="0" w:type="dxa"/>
            <w:right w:w="0" w:type="dxa"/>
          </w:tblCellMar>
        </w:tblPrEx>
        <w:trPr>
          <w:trHeight w:val="452" w:hRule="atLeast"/>
        </w:trPr>
        <w:tc>
          <w:tcPr>
            <w:tcW w:w="3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效益指标</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可持续影响指标</w:t>
            </w:r>
          </w:p>
        </w:tc>
        <w:tc>
          <w:tcPr>
            <w:tcW w:w="3238"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干群生态质量持续上升</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定性</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高中低</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高中低</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高</w:t>
            </w: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10</w:t>
            </w:r>
          </w:p>
        </w:tc>
        <w:tc>
          <w:tcPr>
            <w:tcW w:w="39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10</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r>
      <w:tr>
        <w:tblPrEx>
          <w:tblLayout w:type="fixed"/>
          <w:tblCellMar>
            <w:top w:w="0" w:type="dxa"/>
            <w:left w:w="0" w:type="dxa"/>
            <w:bottom w:w="0" w:type="dxa"/>
            <w:right w:w="0" w:type="dxa"/>
          </w:tblCellMar>
        </w:tblPrEx>
        <w:trPr>
          <w:trHeight w:val="452" w:hRule="atLeast"/>
        </w:trPr>
        <w:tc>
          <w:tcPr>
            <w:tcW w:w="3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满意度指标</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服务对象满意度指标</w:t>
            </w:r>
          </w:p>
        </w:tc>
        <w:tc>
          <w:tcPr>
            <w:tcW w:w="3238"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满意度</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95</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98</w:t>
            </w: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20</w:t>
            </w:r>
          </w:p>
        </w:tc>
        <w:tc>
          <w:tcPr>
            <w:tcW w:w="39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20</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r>
      <w:tr>
        <w:tblPrEx>
          <w:tblLayout w:type="fixed"/>
          <w:tblCellMar>
            <w:top w:w="0" w:type="dxa"/>
            <w:left w:w="0" w:type="dxa"/>
            <w:bottom w:w="0" w:type="dxa"/>
            <w:right w:w="0" w:type="dxa"/>
          </w:tblCellMar>
        </w:tblPrEx>
        <w:trPr>
          <w:trHeight w:val="452" w:hRule="atLeast"/>
        </w:trPr>
        <w:tc>
          <w:tcPr>
            <w:tcW w:w="3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323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45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3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r>
      <w:tr>
        <w:tblPrEx>
          <w:tblLayout w:type="fixed"/>
          <w:tblCellMar>
            <w:top w:w="0" w:type="dxa"/>
            <w:left w:w="0" w:type="dxa"/>
            <w:bottom w:w="0" w:type="dxa"/>
            <w:right w:w="0" w:type="dxa"/>
          </w:tblCellMar>
        </w:tblPrEx>
        <w:trPr>
          <w:trHeight w:val="452" w:hRule="atLeast"/>
        </w:trPr>
        <w:tc>
          <w:tcPr>
            <w:tcW w:w="3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323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45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3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r>
      <w:tr>
        <w:tblPrEx>
          <w:tblLayout w:type="fixed"/>
          <w:tblCellMar>
            <w:top w:w="0" w:type="dxa"/>
            <w:left w:w="0" w:type="dxa"/>
            <w:bottom w:w="0" w:type="dxa"/>
            <w:right w:w="0" w:type="dxa"/>
          </w:tblCellMar>
        </w:tblPrEx>
        <w:trPr>
          <w:trHeight w:val="452" w:hRule="atLeast"/>
        </w:trPr>
        <w:tc>
          <w:tcPr>
            <w:tcW w:w="3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323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45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3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r>
      <w:tr>
        <w:tblPrEx>
          <w:tblLayout w:type="fixed"/>
          <w:tblCellMar>
            <w:top w:w="0" w:type="dxa"/>
            <w:left w:w="0" w:type="dxa"/>
            <w:bottom w:w="0" w:type="dxa"/>
            <w:right w:w="0" w:type="dxa"/>
          </w:tblCellMar>
        </w:tblPrEx>
        <w:trPr>
          <w:trHeight w:val="339" w:hRule="atLeast"/>
        </w:trPr>
        <w:tc>
          <w:tcPr>
            <w:tcW w:w="3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323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45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微软雅黑" w:hAnsi="微软雅黑" w:eastAsia="微软雅黑" w:cs="微软雅黑"/>
                <w:i/>
                <w:color w:val="000000"/>
                <w:sz w:val="16"/>
                <w:szCs w:val="16"/>
                <w:u w:val="none" w:color="auto"/>
                <w:shd w:val="clear" w:fill="auto"/>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3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微软雅黑" w:hAnsi="微软雅黑" w:eastAsia="微软雅黑" w:cs="微软雅黑"/>
                <w:i/>
                <w:color w:val="000000"/>
                <w:sz w:val="16"/>
                <w:szCs w:val="16"/>
                <w:u w:val="none" w:color="auto"/>
                <w:shd w:val="clear" w:fill="auto"/>
              </w:rPr>
            </w:pPr>
          </w:p>
        </w:tc>
      </w:tr>
      <w:tr>
        <w:tblPrEx>
          <w:tblLayout w:type="fixed"/>
          <w:tblCellMar>
            <w:top w:w="0" w:type="dxa"/>
            <w:left w:w="0" w:type="dxa"/>
            <w:bottom w:w="0" w:type="dxa"/>
            <w:right w:w="0" w:type="dxa"/>
          </w:tblCellMar>
        </w:tblPrEx>
        <w:trPr>
          <w:trHeight w:val="286" w:hRule="atLeast"/>
        </w:trPr>
        <w:tc>
          <w:tcPr>
            <w:tcW w:w="8890" w:type="dxa"/>
            <w:gridSpan w:val="8"/>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合计</w:t>
            </w:r>
          </w:p>
        </w:tc>
        <w:tc>
          <w:tcPr>
            <w:tcW w:w="43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100</w:t>
            </w:r>
          </w:p>
        </w:tc>
        <w:tc>
          <w:tcPr>
            <w:tcW w:w="3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right"/>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100</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ascii="宋体" w:hAnsi="宋体" w:eastAsia="宋体" w:cs="宋体"/>
                <w:i w:val="0"/>
                <w:color w:val="000000"/>
                <w:sz w:val="18"/>
                <w:szCs w:val="18"/>
                <w:u w:val="none" w:color="auto"/>
                <w:shd w:val="clear" w:fill="auto"/>
              </w:rPr>
            </w:pPr>
          </w:p>
        </w:tc>
      </w:tr>
      <w:tr>
        <w:tblPrEx>
          <w:tblLayout w:type="fixed"/>
          <w:tblCellMar>
            <w:top w:w="0" w:type="dxa"/>
            <w:left w:w="0" w:type="dxa"/>
            <w:bottom w:w="0" w:type="dxa"/>
            <w:right w:w="0" w:type="dxa"/>
          </w:tblCellMar>
        </w:tblPrEx>
        <w:trPr>
          <w:trHeight w:val="603" w:hRule="atLeast"/>
        </w:trPr>
        <w:tc>
          <w:tcPr>
            <w:tcW w:w="35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评价结论</w:t>
            </w:r>
          </w:p>
        </w:tc>
        <w:tc>
          <w:tcPr>
            <w:tcW w:w="10127" w:type="dxa"/>
            <w:gridSpan w:val="10"/>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color="auto"/>
                <w:shd w:val="clear" w:fill="auto"/>
              </w:rPr>
            </w:pPr>
            <w:r>
              <w:rPr>
                <w:rFonts w:hint="eastAsia" w:ascii="微软雅黑" w:hAnsi="微软雅黑" w:eastAsia="微软雅黑" w:cs="微软雅黑"/>
                <w:i/>
                <w:color w:val="000000"/>
                <w:kern w:val="0"/>
                <w:sz w:val="16"/>
                <w:szCs w:val="16"/>
                <w:u w:val="none" w:color="auto"/>
                <w:shd w:val="clear" w:fill="auto"/>
                <w:lang w:val="en-US" w:eastAsia="zh-CN" w:bidi="ar"/>
              </w:rPr>
              <w:t>国道347铁溪段环石梁“</w:t>
            </w:r>
            <w:r>
              <w:rPr>
                <w:rFonts w:hint="eastAsia" w:ascii="微软雅黑" w:hAnsi="微软雅黑" w:eastAsia="微软雅黑" w:cs="微软雅黑"/>
                <w:i/>
                <w:color w:val="000000"/>
                <w:kern w:val="0"/>
                <w:sz w:val="16"/>
                <w:szCs w:val="16"/>
                <w:u w:val="none" w:color="auto"/>
                <w:shd w:val="clear" w:fill="auto"/>
                <w:lang w:val="en-US" w:eastAsia="zh-CN" w:bidi="ar"/>
              </w:rPr>
              <w:t>10•10</w:t>
            </w:r>
            <w:r>
              <w:rPr>
                <w:rFonts w:hint="eastAsia" w:ascii="微软雅黑" w:hAnsi="微软雅黑" w:eastAsia="微软雅黑" w:cs="微软雅黑"/>
                <w:i/>
                <w:color w:val="000000"/>
                <w:kern w:val="0"/>
                <w:sz w:val="16"/>
                <w:szCs w:val="16"/>
                <w:u w:val="none" w:color="auto"/>
                <w:shd w:val="clear" w:fill="auto"/>
                <w:lang w:val="en-US" w:eastAsia="zh-CN" w:bidi="ar"/>
              </w:rPr>
              <w:t>”补偿已全额补偿到位</w:t>
            </w:r>
          </w:p>
        </w:tc>
      </w:tr>
      <w:tr>
        <w:tblPrEx>
          <w:tblLayout w:type="fixed"/>
          <w:tblCellMar>
            <w:top w:w="0" w:type="dxa"/>
            <w:left w:w="0" w:type="dxa"/>
            <w:bottom w:w="0" w:type="dxa"/>
            <w:right w:w="0" w:type="dxa"/>
          </w:tblCellMar>
        </w:tblPrEx>
        <w:trPr>
          <w:trHeight w:val="572" w:hRule="atLeast"/>
        </w:trPr>
        <w:tc>
          <w:tcPr>
            <w:tcW w:w="35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存在问题</w:t>
            </w:r>
          </w:p>
        </w:tc>
        <w:tc>
          <w:tcPr>
            <w:tcW w:w="10127" w:type="dxa"/>
            <w:gridSpan w:val="10"/>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color="auto"/>
                <w:shd w:val="clear" w:fill="auto"/>
              </w:rPr>
            </w:pPr>
            <w:r>
              <w:rPr>
                <w:rFonts w:hint="eastAsia" w:ascii="微软雅黑" w:hAnsi="微软雅黑" w:eastAsia="微软雅黑" w:cs="微软雅黑"/>
                <w:i/>
                <w:color w:val="000000"/>
                <w:kern w:val="0"/>
                <w:sz w:val="16"/>
                <w:szCs w:val="16"/>
                <w:u w:val="none" w:color="auto"/>
                <w:shd w:val="clear" w:fill="auto"/>
                <w:lang w:val="en-US" w:eastAsia="zh-CN" w:bidi="ar"/>
              </w:rPr>
              <w:t>结合自评情况，分析存在的问题及原因。（200字以内）</w:t>
            </w:r>
          </w:p>
        </w:tc>
      </w:tr>
      <w:tr>
        <w:tblPrEx>
          <w:tblLayout w:type="fixed"/>
          <w:tblCellMar>
            <w:top w:w="0" w:type="dxa"/>
            <w:left w:w="0" w:type="dxa"/>
            <w:bottom w:w="0" w:type="dxa"/>
            <w:right w:w="0" w:type="dxa"/>
          </w:tblCellMar>
        </w:tblPrEx>
        <w:trPr>
          <w:trHeight w:val="633" w:hRule="atLeast"/>
        </w:trPr>
        <w:tc>
          <w:tcPr>
            <w:tcW w:w="35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改进措施</w:t>
            </w:r>
          </w:p>
        </w:tc>
        <w:tc>
          <w:tcPr>
            <w:tcW w:w="10127" w:type="dxa"/>
            <w:gridSpan w:val="10"/>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color="auto"/>
                <w:shd w:val="clear" w:fill="auto"/>
              </w:rPr>
            </w:pPr>
            <w:r>
              <w:rPr>
                <w:rFonts w:hint="eastAsia" w:ascii="微软雅黑" w:hAnsi="微软雅黑" w:eastAsia="微软雅黑" w:cs="微软雅黑"/>
                <w:i/>
                <w:color w:val="000000"/>
                <w:kern w:val="0"/>
                <w:sz w:val="16"/>
                <w:szCs w:val="16"/>
                <w:u w:val="none" w:color="auto"/>
                <w:shd w:val="clear" w:fill="auto"/>
                <w:lang w:val="en-US" w:eastAsia="zh-CN" w:bidi="ar"/>
              </w:rPr>
              <w:t>健全管理机制，切实加强日常监督，明确专人负责，建立管理、考核、监督办法</w:t>
            </w:r>
          </w:p>
        </w:tc>
      </w:tr>
      <w:tr>
        <w:tblPrEx>
          <w:tblLayout w:type="fixed"/>
          <w:tblCellMar>
            <w:top w:w="0" w:type="dxa"/>
            <w:left w:w="0" w:type="dxa"/>
            <w:bottom w:w="0" w:type="dxa"/>
            <w:right w:w="0" w:type="dxa"/>
          </w:tblCellMar>
        </w:tblPrEx>
        <w:trPr>
          <w:trHeight w:val="286" w:hRule="atLeast"/>
        </w:trPr>
        <w:tc>
          <w:tcPr>
            <w:tcW w:w="6459" w:type="dxa"/>
            <w:gridSpan w:val="5"/>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color="auto"/>
                <w:shd w:val="clear" w:fill="auto"/>
              </w:rPr>
            </w:pPr>
            <w:r>
              <w:rPr>
                <w:rFonts w:hint="eastAsia" w:ascii="黑体" w:hAnsi="黑体" w:eastAsia="黑体" w:cs="黑体"/>
                <w:i w:val="0"/>
                <w:color w:val="000000"/>
                <w:kern w:val="0"/>
                <w:sz w:val="18"/>
                <w:szCs w:val="18"/>
                <w:u w:val="none" w:color="auto"/>
                <w:shd w:val="clear" w:fill="auto"/>
                <w:lang w:val="en-US" w:eastAsia="zh-CN" w:bidi="ar"/>
              </w:rPr>
              <w:t>项目负责人：</w:t>
            </w:r>
          </w:p>
        </w:tc>
        <w:tc>
          <w:tcPr>
            <w:tcW w:w="4027" w:type="dxa"/>
            <w:gridSpan w:val="6"/>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color="auto"/>
                <w:shd w:val="clear" w:fill="auto"/>
              </w:rPr>
            </w:pPr>
            <w:r>
              <w:rPr>
                <w:rFonts w:hint="eastAsia" w:ascii="黑体" w:hAnsi="黑体" w:eastAsia="黑体" w:cs="黑体"/>
                <w:i w:val="0"/>
                <w:color w:val="000000"/>
                <w:kern w:val="0"/>
                <w:sz w:val="18"/>
                <w:szCs w:val="18"/>
                <w:u w:val="none" w:color="auto"/>
                <w:shd w:val="clear" w:fill="auto"/>
                <w:lang w:val="en-US" w:eastAsia="zh-CN" w:bidi="ar"/>
              </w:rPr>
              <w:t>财务负责人：</w:t>
            </w:r>
          </w:p>
        </w:tc>
      </w:tr>
      <w:tr>
        <w:tblPrEx>
          <w:tblLayout w:type="fixed"/>
          <w:tblCellMar>
            <w:top w:w="0" w:type="dxa"/>
            <w:left w:w="0" w:type="dxa"/>
            <w:bottom w:w="0" w:type="dxa"/>
            <w:right w:w="0" w:type="dxa"/>
          </w:tblCellMar>
        </w:tblPrEx>
        <w:trPr>
          <w:trHeight w:val="286" w:hRule="atLeast"/>
        </w:trPr>
        <w:tc>
          <w:tcPr>
            <w:tcW w:w="359" w:type="dxa"/>
            <w:tcBorders>
              <w:top w:val="nil"/>
              <w:left w:val="nil"/>
              <w:bottom w:val="nil"/>
              <w:right w:val="nil"/>
            </w:tcBorders>
            <w:shd w:val="clear" w:color="auto" w:fill="auto"/>
            <w:tcMar>
              <w:top w:w="10" w:type="dxa"/>
              <w:left w:w="10" w:type="dxa"/>
              <w:right w:w="10" w:type="dxa"/>
            </w:tcMar>
            <w:vAlign w:val="center"/>
          </w:tcPr>
          <w:p>
            <w:pPr>
              <w:rPr>
                <w:rFonts w:hint="eastAsia" w:ascii="宋体" w:hAnsi="宋体" w:eastAsia="宋体" w:cs="宋体"/>
                <w:i w:val="0"/>
                <w:color w:val="000000"/>
                <w:sz w:val="18"/>
                <w:szCs w:val="18"/>
                <w:u w:val="none" w:color="auto"/>
                <w:shd w:val="clear" w:fill="auto"/>
              </w:rPr>
            </w:pPr>
          </w:p>
        </w:tc>
        <w:tc>
          <w:tcPr>
            <w:tcW w:w="867" w:type="dxa"/>
            <w:tcBorders>
              <w:top w:val="nil"/>
              <w:left w:val="nil"/>
              <w:bottom w:val="nil"/>
              <w:right w:val="nil"/>
            </w:tcBorders>
            <w:shd w:val="clear" w:color="auto" w:fill="auto"/>
            <w:tcMar>
              <w:top w:w="10" w:type="dxa"/>
              <w:left w:w="10" w:type="dxa"/>
              <w:right w:w="10" w:type="dxa"/>
            </w:tcMar>
            <w:vAlign w:val="center"/>
          </w:tcPr>
          <w:p>
            <w:pPr>
              <w:rPr>
                <w:rFonts w:hint="eastAsia" w:ascii="宋体" w:hAnsi="宋体" w:eastAsia="宋体" w:cs="宋体"/>
                <w:i w:val="0"/>
                <w:color w:val="000000"/>
                <w:sz w:val="18"/>
                <w:szCs w:val="18"/>
                <w:u w:val="none" w:color="auto"/>
                <w:shd w:val="clear" w:fill="auto"/>
              </w:rPr>
            </w:pPr>
          </w:p>
        </w:tc>
        <w:tc>
          <w:tcPr>
            <w:tcW w:w="1544" w:type="dxa"/>
            <w:tcBorders>
              <w:top w:val="nil"/>
              <w:left w:val="nil"/>
              <w:bottom w:val="nil"/>
              <w:right w:val="nil"/>
            </w:tcBorders>
            <w:shd w:val="clear" w:color="auto" w:fill="auto"/>
            <w:tcMar>
              <w:top w:w="10" w:type="dxa"/>
              <w:left w:w="10" w:type="dxa"/>
              <w:right w:w="10" w:type="dxa"/>
            </w:tcMar>
            <w:vAlign w:val="center"/>
          </w:tcPr>
          <w:p>
            <w:pPr>
              <w:rPr>
                <w:rFonts w:hint="eastAsia" w:ascii="宋体" w:hAnsi="宋体" w:eastAsia="宋体" w:cs="宋体"/>
                <w:i w:val="0"/>
                <w:color w:val="000000"/>
                <w:sz w:val="18"/>
                <w:szCs w:val="18"/>
                <w:u w:val="none" w:color="auto"/>
                <w:shd w:val="clear" w:fill="auto"/>
              </w:rPr>
            </w:pPr>
          </w:p>
        </w:tc>
        <w:tc>
          <w:tcPr>
            <w:tcW w:w="3238" w:type="dxa"/>
            <w:tcBorders>
              <w:top w:val="nil"/>
              <w:left w:val="nil"/>
              <w:bottom w:val="nil"/>
              <w:right w:val="nil"/>
            </w:tcBorders>
            <w:shd w:val="clear" w:color="auto" w:fill="auto"/>
            <w:tcMar>
              <w:top w:w="10" w:type="dxa"/>
              <w:left w:w="10" w:type="dxa"/>
              <w:right w:w="10" w:type="dxa"/>
            </w:tcMar>
            <w:vAlign w:val="center"/>
          </w:tcPr>
          <w:p>
            <w:pPr>
              <w:rPr>
                <w:rFonts w:hint="eastAsia" w:ascii="宋体" w:hAnsi="宋体" w:eastAsia="宋体" w:cs="宋体"/>
                <w:i w:val="0"/>
                <w:color w:val="000000"/>
                <w:sz w:val="18"/>
                <w:szCs w:val="18"/>
                <w:u w:val="none" w:color="auto"/>
                <w:shd w:val="clear" w:fill="auto"/>
              </w:rPr>
            </w:pPr>
          </w:p>
        </w:tc>
        <w:tc>
          <w:tcPr>
            <w:tcW w:w="451" w:type="dxa"/>
            <w:tcBorders>
              <w:top w:val="nil"/>
              <w:left w:val="nil"/>
              <w:bottom w:val="nil"/>
              <w:right w:val="nil"/>
            </w:tcBorders>
            <w:shd w:val="clear" w:color="auto" w:fill="auto"/>
            <w:tcMar>
              <w:top w:w="10" w:type="dxa"/>
              <w:left w:w="10" w:type="dxa"/>
              <w:right w:w="10" w:type="dxa"/>
            </w:tcMar>
            <w:vAlign w:val="center"/>
          </w:tcPr>
          <w:p>
            <w:pPr>
              <w:rPr>
                <w:rFonts w:hint="eastAsia" w:ascii="宋体" w:hAnsi="宋体" w:eastAsia="宋体" w:cs="宋体"/>
                <w:i w:val="0"/>
                <w:color w:val="000000"/>
                <w:sz w:val="18"/>
                <w:szCs w:val="18"/>
                <w:u w:val="none" w:color="auto"/>
                <w:shd w:val="clear" w:fill="auto"/>
              </w:rPr>
            </w:pPr>
          </w:p>
        </w:tc>
        <w:tc>
          <w:tcPr>
            <w:tcW w:w="867" w:type="dxa"/>
            <w:tcBorders>
              <w:top w:val="nil"/>
              <w:left w:val="nil"/>
              <w:bottom w:val="nil"/>
              <w:right w:val="nil"/>
            </w:tcBorders>
            <w:shd w:val="clear" w:color="auto" w:fill="auto"/>
            <w:tcMar>
              <w:top w:w="10" w:type="dxa"/>
              <w:left w:w="10" w:type="dxa"/>
              <w:right w:w="10" w:type="dxa"/>
            </w:tcMar>
            <w:vAlign w:val="center"/>
          </w:tcPr>
          <w:p>
            <w:pPr>
              <w:rPr>
                <w:rFonts w:hint="eastAsia" w:ascii="宋体" w:hAnsi="宋体" w:eastAsia="宋体" w:cs="宋体"/>
                <w:i w:val="0"/>
                <w:color w:val="000000"/>
                <w:sz w:val="18"/>
                <w:szCs w:val="18"/>
                <w:u w:val="none" w:color="auto"/>
                <w:shd w:val="clear" w:fill="auto"/>
              </w:rPr>
            </w:pPr>
          </w:p>
        </w:tc>
        <w:tc>
          <w:tcPr>
            <w:tcW w:w="867" w:type="dxa"/>
            <w:tcBorders>
              <w:top w:val="nil"/>
              <w:left w:val="nil"/>
              <w:bottom w:val="nil"/>
              <w:right w:val="nil"/>
            </w:tcBorders>
            <w:shd w:val="clear" w:color="auto" w:fill="auto"/>
            <w:tcMar>
              <w:top w:w="10" w:type="dxa"/>
              <w:left w:w="10" w:type="dxa"/>
              <w:right w:w="10" w:type="dxa"/>
            </w:tcMar>
            <w:vAlign w:val="center"/>
          </w:tcPr>
          <w:p>
            <w:pPr>
              <w:rPr>
                <w:rFonts w:hint="eastAsia" w:ascii="宋体" w:hAnsi="宋体" w:eastAsia="宋体" w:cs="宋体"/>
                <w:i w:val="0"/>
                <w:color w:val="000000"/>
                <w:sz w:val="18"/>
                <w:szCs w:val="18"/>
                <w:u w:val="none" w:color="auto"/>
                <w:shd w:val="clear" w:fill="auto"/>
              </w:rPr>
            </w:pPr>
          </w:p>
        </w:tc>
        <w:tc>
          <w:tcPr>
            <w:tcW w:w="697" w:type="dxa"/>
            <w:tcBorders>
              <w:top w:val="nil"/>
              <w:left w:val="nil"/>
              <w:bottom w:val="nil"/>
              <w:right w:val="nil"/>
            </w:tcBorders>
            <w:shd w:val="clear" w:color="auto" w:fill="auto"/>
            <w:tcMar>
              <w:top w:w="10" w:type="dxa"/>
              <w:left w:w="10" w:type="dxa"/>
              <w:right w:w="10" w:type="dxa"/>
            </w:tcMar>
            <w:vAlign w:val="center"/>
          </w:tcPr>
          <w:p>
            <w:pPr>
              <w:rPr>
                <w:rFonts w:hint="eastAsia" w:ascii="宋体" w:hAnsi="宋体" w:eastAsia="宋体" w:cs="宋体"/>
                <w:i w:val="0"/>
                <w:color w:val="000000"/>
                <w:sz w:val="18"/>
                <w:szCs w:val="18"/>
                <w:u w:val="none" w:color="auto"/>
                <w:shd w:val="clear" w:fill="auto"/>
              </w:rPr>
            </w:pPr>
          </w:p>
        </w:tc>
        <w:tc>
          <w:tcPr>
            <w:tcW w:w="437" w:type="dxa"/>
            <w:tcBorders>
              <w:top w:val="nil"/>
              <w:left w:val="nil"/>
              <w:bottom w:val="nil"/>
              <w:right w:val="nil"/>
            </w:tcBorders>
            <w:shd w:val="clear" w:color="auto" w:fill="auto"/>
            <w:tcMar>
              <w:top w:w="10" w:type="dxa"/>
              <w:left w:w="10" w:type="dxa"/>
              <w:right w:w="10" w:type="dxa"/>
            </w:tcMar>
            <w:vAlign w:val="center"/>
          </w:tcPr>
          <w:p>
            <w:pPr>
              <w:rPr>
                <w:rFonts w:hint="eastAsia" w:ascii="宋体" w:hAnsi="宋体" w:eastAsia="宋体" w:cs="宋体"/>
                <w:i w:val="0"/>
                <w:color w:val="000000"/>
                <w:sz w:val="18"/>
                <w:szCs w:val="18"/>
                <w:u w:val="none" w:color="auto"/>
                <w:shd w:val="clear" w:fill="auto"/>
              </w:rPr>
            </w:pPr>
          </w:p>
        </w:tc>
        <w:tc>
          <w:tcPr>
            <w:tcW w:w="394" w:type="dxa"/>
            <w:tcBorders>
              <w:top w:val="nil"/>
              <w:left w:val="nil"/>
              <w:bottom w:val="nil"/>
              <w:right w:val="nil"/>
            </w:tcBorders>
            <w:shd w:val="clear" w:color="auto" w:fill="auto"/>
            <w:tcMar>
              <w:top w:w="10" w:type="dxa"/>
              <w:left w:w="10" w:type="dxa"/>
              <w:right w:w="10" w:type="dxa"/>
            </w:tcMar>
            <w:vAlign w:val="center"/>
          </w:tcPr>
          <w:p>
            <w:pPr>
              <w:rPr>
                <w:rFonts w:hint="eastAsia" w:ascii="宋体" w:hAnsi="宋体" w:eastAsia="宋体" w:cs="宋体"/>
                <w:i w:val="0"/>
                <w:color w:val="000000"/>
                <w:sz w:val="18"/>
                <w:szCs w:val="18"/>
                <w:u w:val="none" w:color="auto"/>
                <w:shd w:val="clear" w:fill="auto"/>
              </w:rPr>
            </w:pPr>
          </w:p>
        </w:tc>
        <w:tc>
          <w:tcPr>
            <w:tcW w:w="765" w:type="dxa"/>
            <w:tcBorders>
              <w:top w:val="nil"/>
              <w:left w:val="nil"/>
              <w:bottom w:val="nil"/>
              <w:right w:val="nil"/>
            </w:tcBorders>
            <w:shd w:val="clear" w:color="auto" w:fill="auto"/>
            <w:tcMar>
              <w:top w:w="10" w:type="dxa"/>
              <w:left w:w="10" w:type="dxa"/>
              <w:right w:w="10" w:type="dxa"/>
            </w:tcMar>
            <w:vAlign w:val="center"/>
          </w:tcPr>
          <w:p>
            <w:pPr>
              <w:rPr>
                <w:rFonts w:hint="eastAsia" w:ascii="宋体" w:hAnsi="宋体" w:eastAsia="宋体" w:cs="宋体"/>
                <w:i w:val="0"/>
                <w:color w:val="000000"/>
                <w:sz w:val="18"/>
                <w:szCs w:val="18"/>
                <w:u w:val="none" w:color="auto"/>
                <w:shd w:val="clear" w:fill="auto"/>
              </w:rPr>
            </w:pPr>
          </w:p>
        </w:tc>
      </w:tr>
      <w:tr>
        <w:tblPrEx>
          <w:tblLayout w:type="fixed"/>
          <w:tblCellMar>
            <w:top w:w="0" w:type="dxa"/>
            <w:left w:w="0" w:type="dxa"/>
            <w:bottom w:w="0" w:type="dxa"/>
            <w:right w:w="0" w:type="dxa"/>
          </w:tblCellMar>
        </w:tblPrEx>
        <w:trPr>
          <w:trHeight w:val="904" w:hRule="atLeast"/>
        </w:trPr>
        <w:tc>
          <w:tcPr>
            <w:tcW w:w="10486"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黑体" w:hAnsi="宋体" w:eastAsia="黑体" w:cs="黑体"/>
                <w:b/>
                <w:i w:val="0"/>
                <w:color w:val="000000"/>
                <w:sz w:val="30"/>
                <w:szCs w:val="30"/>
                <w:u w:val="none" w:color="auto"/>
                <w:shd w:val="clear" w:fill="auto"/>
              </w:rPr>
            </w:pPr>
            <w:r>
              <w:rPr>
                <w:rFonts w:hint="eastAsia" w:ascii="黑体" w:hAnsi="宋体" w:eastAsia="黑体" w:cs="黑体"/>
                <w:b/>
                <w:i w:val="0"/>
                <w:color w:val="000000"/>
                <w:kern w:val="0"/>
                <w:sz w:val="30"/>
                <w:szCs w:val="30"/>
                <w:u w:val="none" w:color="auto"/>
                <w:shd w:val="clear" w:fill="auto"/>
                <w:lang w:val="en-US" w:eastAsia="zh-CN" w:bidi="ar"/>
              </w:rPr>
              <w:t>部门预算项目支出绩效自评表（2023年度）</w:t>
            </w:r>
          </w:p>
        </w:tc>
      </w:tr>
      <w:tr>
        <w:tblPrEx>
          <w:tblLayout w:type="fixed"/>
          <w:tblCellMar>
            <w:top w:w="0" w:type="dxa"/>
            <w:left w:w="0" w:type="dxa"/>
            <w:bottom w:w="0" w:type="dxa"/>
            <w:right w:w="0" w:type="dxa"/>
          </w:tblCellMar>
        </w:tblPrEx>
        <w:trPr>
          <w:trHeight w:val="286" w:hRule="atLeast"/>
        </w:trPr>
        <w:tc>
          <w:tcPr>
            <w:tcW w:w="122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项目名称</w:t>
            </w:r>
          </w:p>
        </w:tc>
        <w:tc>
          <w:tcPr>
            <w:tcW w:w="9260" w:type="dxa"/>
            <w:gridSpan w:val="9"/>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51192123T000009082246-化债工作经费</w:t>
            </w:r>
          </w:p>
        </w:tc>
      </w:tr>
      <w:tr>
        <w:tblPrEx>
          <w:tblLayout w:type="fixed"/>
          <w:tblCellMar>
            <w:top w:w="0" w:type="dxa"/>
            <w:left w:w="0" w:type="dxa"/>
            <w:bottom w:w="0" w:type="dxa"/>
            <w:right w:w="0" w:type="dxa"/>
          </w:tblCellMar>
        </w:tblPrEx>
        <w:trPr>
          <w:trHeight w:val="512" w:hRule="atLeast"/>
        </w:trPr>
        <w:tc>
          <w:tcPr>
            <w:tcW w:w="122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主管部门</w:t>
            </w:r>
          </w:p>
        </w:tc>
        <w:tc>
          <w:tcPr>
            <w:tcW w:w="6967" w:type="dxa"/>
            <w:gridSpan w:val="5"/>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通江县铁溪镇人民政府部门</w:t>
            </w:r>
          </w:p>
        </w:tc>
        <w:tc>
          <w:tcPr>
            <w:tcW w:w="697" w:type="dxa"/>
            <w:tcBorders>
              <w:top w:val="nil"/>
              <w:left w:val="nil"/>
              <w:bottom w:val="nil"/>
              <w:right w:val="nil"/>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color="auto"/>
                <w:shd w:val="clear" w:fill="auto"/>
              </w:rPr>
            </w:pPr>
            <w:r>
              <w:rPr>
                <w:rFonts w:hint="eastAsia" w:ascii="黑体" w:hAnsi="黑体" w:eastAsia="黑体" w:cs="黑体"/>
                <w:i w:val="0"/>
                <w:color w:val="000000"/>
                <w:kern w:val="0"/>
                <w:sz w:val="18"/>
                <w:szCs w:val="18"/>
                <w:u w:val="none" w:color="auto"/>
                <w:shd w:val="clear" w:fill="auto"/>
                <w:lang w:val="en-US" w:eastAsia="zh-CN" w:bidi="ar"/>
              </w:rPr>
              <w:t>实施单位 （盖章）</w:t>
            </w:r>
          </w:p>
        </w:tc>
        <w:tc>
          <w:tcPr>
            <w:tcW w:w="1596"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通江县铁溪镇人民政府</w:t>
            </w:r>
          </w:p>
        </w:tc>
      </w:tr>
      <w:tr>
        <w:tblPrEx>
          <w:tblLayout w:type="fixed"/>
          <w:tblCellMar>
            <w:top w:w="0" w:type="dxa"/>
            <w:left w:w="0" w:type="dxa"/>
            <w:bottom w:w="0" w:type="dxa"/>
            <w:right w:w="0" w:type="dxa"/>
          </w:tblCellMar>
        </w:tblPrEx>
        <w:trPr>
          <w:trHeight w:val="286" w:hRule="atLeast"/>
        </w:trPr>
        <w:tc>
          <w:tcPr>
            <w:tcW w:w="35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项目基本情况</w:t>
            </w:r>
          </w:p>
        </w:tc>
        <w:tc>
          <w:tcPr>
            <w:tcW w:w="867"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1.项目年度目标完成情况</w:t>
            </w:r>
          </w:p>
        </w:tc>
        <w:tc>
          <w:tcPr>
            <w:tcW w:w="6967" w:type="dxa"/>
            <w:gridSpan w:val="5"/>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项目年度目标</w:t>
            </w:r>
          </w:p>
        </w:tc>
        <w:tc>
          <w:tcPr>
            <w:tcW w:w="2293"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黑体" w:hAnsi="黑体" w:eastAsia="黑体" w:cs="黑体"/>
                <w:i w:val="0"/>
                <w:color w:val="000000"/>
                <w:sz w:val="18"/>
                <w:szCs w:val="18"/>
                <w:u w:val="none" w:color="auto"/>
                <w:shd w:val="clear" w:fill="auto"/>
              </w:rPr>
            </w:pPr>
            <w:r>
              <w:rPr>
                <w:rFonts w:hint="eastAsia" w:ascii="黑体" w:hAnsi="黑体" w:eastAsia="黑体" w:cs="黑体"/>
                <w:i w:val="0"/>
                <w:color w:val="000000"/>
                <w:kern w:val="0"/>
                <w:sz w:val="18"/>
                <w:szCs w:val="18"/>
                <w:u w:val="none" w:color="auto"/>
                <w:shd w:val="clear" w:fill="auto"/>
                <w:lang w:val="en-US" w:eastAsia="zh-CN" w:bidi="ar"/>
              </w:rPr>
              <w:t>年度目标完成情况</w:t>
            </w:r>
          </w:p>
        </w:tc>
      </w:tr>
      <w:tr>
        <w:tblPrEx>
          <w:tblLayout w:type="fixed"/>
          <w:tblCellMar>
            <w:top w:w="0" w:type="dxa"/>
            <w:left w:w="0" w:type="dxa"/>
            <w:bottom w:w="0" w:type="dxa"/>
            <w:right w:w="0" w:type="dxa"/>
          </w:tblCellMar>
        </w:tblPrEx>
        <w:trPr>
          <w:trHeight w:val="708" w:hRule="atLeast"/>
        </w:trPr>
        <w:tc>
          <w:tcPr>
            <w:tcW w:w="3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ascii="宋体" w:hAnsi="宋体" w:eastAsia="宋体" w:cs="宋体"/>
                <w:i w:val="0"/>
                <w:color w:val="000000"/>
                <w:sz w:val="18"/>
                <w:szCs w:val="18"/>
                <w:u w:val="none" w:color="auto"/>
                <w:shd w:val="clear" w:fill="auto"/>
              </w:rPr>
            </w:pPr>
          </w:p>
        </w:tc>
        <w:tc>
          <w:tcPr>
            <w:tcW w:w="8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ascii="宋体" w:hAnsi="宋体" w:eastAsia="宋体" w:cs="宋体"/>
                <w:i w:val="0"/>
                <w:color w:val="000000"/>
                <w:sz w:val="18"/>
                <w:szCs w:val="18"/>
                <w:u w:val="none" w:color="auto"/>
                <w:shd w:val="clear" w:fill="auto"/>
              </w:rPr>
            </w:pPr>
          </w:p>
        </w:tc>
        <w:tc>
          <w:tcPr>
            <w:tcW w:w="6967" w:type="dxa"/>
            <w:gridSpan w:val="5"/>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已完成上级交代的化债工作</w:t>
            </w:r>
          </w:p>
        </w:tc>
        <w:tc>
          <w:tcPr>
            <w:tcW w:w="2293"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color="auto"/>
                <w:shd w:val="clear" w:fill="auto"/>
              </w:rPr>
            </w:pPr>
            <w:r>
              <w:rPr>
                <w:rFonts w:hint="eastAsia" w:ascii="黑体" w:hAnsi="黑体" w:eastAsia="黑体" w:cs="黑体"/>
                <w:i w:val="0"/>
                <w:color w:val="000000"/>
                <w:kern w:val="0"/>
                <w:sz w:val="18"/>
                <w:szCs w:val="18"/>
                <w:u w:val="none" w:color="auto"/>
                <w:shd w:val="clear" w:fill="auto"/>
                <w:lang w:val="en-US" w:eastAsia="zh-CN" w:bidi="ar"/>
              </w:rPr>
              <w:t>已完成上级交代的化债工作</w:t>
            </w:r>
          </w:p>
        </w:tc>
      </w:tr>
      <w:tr>
        <w:tblPrEx>
          <w:tblLayout w:type="fixed"/>
          <w:tblCellMar>
            <w:top w:w="0" w:type="dxa"/>
            <w:left w:w="0" w:type="dxa"/>
            <w:bottom w:w="0" w:type="dxa"/>
            <w:right w:w="0" w:type="dxa"/>
          </w:tblCellMar>
        </w:tblPrEx>
        <w:trPr>
          <w:trHeight w:val="693" w:hRule="atLeast"/>
        </w:trPr>
        <w:tc>
          <w:tcPr>
            <w:tcW w:w="3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ascii="宋体" w:hAnsi="宋体" w:eastAsia="宋体" w:cs="宋体"/>
                <w:i w:val="0"/>
                <w:color w:val="000000"/>
                <w:sz w:val="18"/>
                <w:szCs w:val="18"/>
                <w:u w:val="none" w:color="auto"/>
                <w:shd w:val="clear" w:fill="auto"/>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2.项目实施内容及过程概述</w:t>
            </w:r>
          </w:p>
        </w:tc>
        <w:tc>
          <w:tcPr>
            <w:tcW w:w="9260" w:type="dxa"/>
            <w:gridSpan w:val="9"/>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已完成上级交代的化债工作</w:t>
            </w:r>
          </w:p>
        </w:tc>
      </w:tr>
      <w:tr>
        <w:tblPrEx>
          <w:tblLayout w:type="fixed"/>
          <w:tblCellMar>
            <w:top w:w="0" w:type="dxa"/>
            <w:left w:w="0" w:type="dxa"/>
            <w:bottom w:w="0" w:type="dxa"/>
            <w:right w:w="0" w:type="dxa"/>
          </w:tblCellMar>
        </w:tblPrEx>
        <w:trPr>
          <w:trHeight w:val="361" w:hRule="atLeast"/>
        </w:trPr>
        <w:tc>
          <w:tcPr>
            <w:tcW w:w="35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预算执行情况（10分）</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年度预算数（万元）</w:t>
            </w: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年初预算</w:t>
            </w:r>
          </w:p>
        </w:tc>
        <w:tc>
          <w:tcPr>
            <w:tcW w:w="323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调整后预算数</w:t>
            </w:r>
          </w:p>
        </w:tc>
        <w:tc>
          <w:tcPr>
            <w:tcW w:w="2185"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预算执行数</w:t>
            </w: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预算执行率</w:t>
            </w:r>
          </w:p>
        </w:tc>
        <w:tc>
          <w:tcPr>
            <w:tcW w:w="43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权重</w:t>
            </w:r>
          </w:p>
        </w:tc>
        <w:tc>
          <w:tcPr>
            <w:tcW w:w="3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得分</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原因</w:t>
            </w:r>
          </w:p>
        </w:tc>
      </w:tr>
      <w:tr>
        <w:tblPrEx>
          <w:tblLayout w:type="fixed"/>
          <w:tblCellMar>
            <w:top w:w="0" w:type="dxa"/>
            <w:left w:w="0" w:type="dxa"/>
            <w:bottom w:w="0" w:type="dxa"/>
            <w:right w:w="0" w:type="dxa"/>
          </w:tblCellMar>
        </w:tblPrEx>
        <w:trPr>
          <w:trHeight w:val="346" w:hRule="atLeast"/>
        </w:trPr>
        <w:tc>
          <w:tcPr>
            <w:tcW w:w="3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总额</w:t>
            </w: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0.00</w:t>
            </w:r>
          </w:p>
        </w:tc>
        <w:tc>
          <w:tcPr>
            <w:tcW w:w="323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1.00</w:t>
            </w:r>
          </w:p>
        </w:tc>
        <w:tc>
          <w:tcPr>
            <w:tcW w:w="2185"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1.00</w:t>
            </w: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100.00%</w:t>
            </w:r>
          </w:p>
        </w:tc>
        <w:tc>
          <w:tcPr>
            <w:tcW w:w="43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10</w:t>
            </w:r>
          </w:p>
        </w:tc>
        <w:tc>
          <w:tcPr>
            <w:tcW w:w="3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10</w:t>
            </w: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黑体" w:hAnsi="黑体" w:eastAsia="黑体" w:cs="黑体"/>
                <w:i/>
                <w:color w:val="000000"/>
                <w:sz w:val="18"/>
                <w:szCs w:val="18"/>
                <w:u w:val="none" w:color="auto"/>
                <w:shd w:val="clear" w:fill="auto"/>
              </w:rPr>
            </w:pPr>
            <w:r>
              <w:rPr>
                <w:rFonts w:hint="eastAsia" w:ascii="黑体" w:hAnsi="黑体" w:eastAsia="黑体" w:cs="黑体"/>
                <w:i/>
                <w:color w:val="000000"/>
                <w:kern w:val="0"/>
                <w:sz w:val="18"/>
                <w:szCs w:val="18"/>
                <w:u w:val="none" w:color="auto"/>
                <w:shd w:val="clear" w:fill="auto"/>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Layout w:type="fixed"/>
          <w:tblCellMar>
            <w:top w:w="0" w:type="dxa"/>
            <w:left w:w="0" w:type="dxa"/>
            <w:bottom w:w="0" w:type="dxa"/>
            <w:right w:w="0" w:type="dxa"/>
          </w:tblCellMar>
        </w:tblPrEx>
        <w:trPr>
          <w:trHeight w:val="391" w:hRule="atLeast"/>
        </w:trPr>
        <w:tc>
          <w:tcPr>
            <w:tcW w:w="3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其中：财政资金</w:t>
            </w: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0.00</w:t>
            </w:r>
          </w:p>
        </w:tc>
        <w:tc>
          <w:tcPr>
            <w:tcW w:w="323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1.00</w:t>
            </w:r>
          </w:p>
        </w:tc>
        <w:tc>
          <w:tcPr>
            <w:tcW w:w="2185"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1.00</w:t>
            </w: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100.00%</w:t>
            </w:r>
          </w:p>
        </w:tc>
        <w:tc>
          <w:tcPr>
            <w:tcW w:w="43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w:t>
            </w:r>
          </w:p>
        </w:tc>
        <w:tc>
          <w:tcPr>
            <w:tcW w:w="3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w:t>
            </w: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ascii="黑体" w:hAnsi="黑体" w:eastAsia="黑体" w:cs="黑体"/>
                <w:i/>
                <w:color w:val="000000"/>
                <w:sz w:val="18"/>
                <w:szCs w:val="18"/>
                <w:u w:val="none" w:color="auto"/>
                <w:shd w:val="clear" w:fill="auto"/>
              </w:rPr>
            </w:pPr>
          </w:p>
        </w:tc>
      </w:tr>
      <w:tr>
        <w:tblPrEx>
          <w:tblLayout w:type="fixed"/>
          <w:tblCellMar>
            <w:top w:w="0" w:type="dxa"/>
            <w:left w:w="0" w:type="dxa"/>
            <w:bottom w:w="0" w:type="dxa"/>
            <w:right w:w="0" w:type="dxa"/>
          </w:tblCellMar>
        </w:tblPrEx>
        <w:trPr>
          <w:trHeight w:val="407" w:hRule="atLeast"/>
        </w:trPr>
        <w:tc>
          <w:tcPr>
            <w:tcW w:w="3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财政专户管理资金</w:t>
            </w: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0.00</w:t>
            </w:r>
          </w:p>
        </w:tc>
        <w:tc>
          <w:tcPr>
            <w:tcW w:w="323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0.00</w:t>
            </w:r>
          </w:p>
        </w:tc>
        <w:tc>
          <w:tcPr>
            <w:tcW w:w="2185"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0.00</w:t>
            </w: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0.00%</w:t>
            </w:r>
          </w:p>
        </w:tc>
        <w:tc>
          <w:tcPr>
            <w:tcW w:w="43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w:t>
            </w:r>
          </w:p>
        </w:tc>
        <w:tc>
          <w:tcPr>
            <w:tcW w:w="3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w:t>
            </w: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ascii="黑体" w:hAnsi="黑体" w:eastAsia="黑体" w:cs="黑体"/>
                <w:i/>
                <w:color w:val="000000"/>
                <w:sz w:val="18"/>
                <w:szCs w:val="18"/>
                <w:u w:val="none" w:color="auto"/>
                <w:shd w:val="clear" w:fill="auto"/>
              </w:rPr>
            </w:pPr>
          </w:p>
        </w:tc>
      </w:tr>
      <w:tr>
        <w:tblPrEx>
          <w:tblLayout w:type="fixed"/>
          <w:tblCellMar>
            <w:top w:w="0" w:type="dxa"/>
            <w:left w:w="0" w:type="dxa"/>
            <w:bottom w:w="0" w:type="dxa"/>
            <w:right w:w="0" w:type="dxa"/>
          </w:tblCellMar>
        </w:tblPrEx>
        <w:trPr>
          <w:trHeight w:val="361" w:hRule="atLeast"/>
        </w:trPr>
        <w:tc>
          <w:tcPr>
            <w:tcW w:w="3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单位资金</w:t>
            </w: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0.00</w:t>
            </w:r>
          </w:p>
        </w:tc>
        <w:tc>
          <w:tcPr>
            <w:tcW w:w="323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0.00</w:t>
            </w:r>
          </w:p>
        </w:tc>
        <w:tc>
          <w:tcPr>
            <w:tcW w:w="2185"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0.00</w:t>
            </w: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0.00%</w:t>
            </w:r>
          </w:p>
        </w:tc>
        <w:tc>
          <w:tcPr>
            <w:tcW w:w="43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w:t>
            </w:r>
          </w:p>
        </w:tc>
        <w:tc>
          <w:tcPr>
            <w:tcW w:w="3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w:t>
            </w: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ascii="黑体" w:hAnsi="黑体" w:eastAsia="黑体" w:cs="黑体"/>
                <w:i/>
                <w:color w:val="000000"/>
                <w:sz w:val="18"/>
                <w:szCs w:val="18"/>
                <w:u w:val="none" w:color="auto"/>
                <w:shd w:val="clear" w:fill="auto"/>
              </w:rPr>
            </w:pPr>
          </w:p>
        </w:tc>
      </w:tr>
      <w:tr>
        <w:tblPrEx>
          <w:tblLayout w:type="fixed"/>
          <w:tblCellMar>
            <w:top w:w="0" w:type="dxa"/>
            <w:left w:w="0" w:type="dxa"/>
            <w:bottom w:w="0" w:type="dxa"/>
            <w:right w:w="0" w:type="dxa"/>
          </w:tblCellMar>
        </w:tblPrEx>
        <w:trPr>
          <w:trHeight w:val="339" w:hRule="atLeast"/>
        </w:trPr>
        <w:tc>
          <w:tcPr>
            <w:tcW w:w="3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其他资金</w:t>
            </w: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微软雅黑" w:hAnsi="微软雅黑" w:eastAsia="微软雅黑" w:cs="微软雅黑"/>
                <w:i/>
                <w:color w:val="000000"/>
                <w:sz w:val="16"/>
                <w:szCs w:val="16"/>
                <w:u w:val="none" w:color="auto"/>
                <w:shd w:val="clear" w:fill="auto"/>
              </w:rPr>
            </w:pPr>
          </w:p>
        </w:tc>
        <w:tc>
          <w:tcPr>
            <w:tcW w:w="323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微软雅黑" w:hAnsi="微软雅黑" w:eastAsia="微软雅黑" w:cs="微软雅黑"/>
                <w:i/>
                <w:color w:val="000000"/>
                <w:sz w:val="16"/>
                <w:szCs w:val="16"/>
                <w:u w:val="none" w:color="auto"/>
                <w:shd w:val="clear" w:fill="auto"/>
              </w:rPr>
            </w:pPr>
          </w:p>
        </w:tc>
        <w:tc>
          <w:tcPr>
            <w:tcW w:w="2185"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微软雅黑" w:hAnsi="微软雅黑" w:eastAsia="微软雅黑" w:cs="微软雅黑"/>
                <w:i/>
                <w:color w:val="000000"/>
                <w:sz w:val="16"/>
                <w:szCs w:val="16"/>
                <w:u w:val="none" w:color="auto"/>
                <w:shd w:val="clear" w:fill="auto"/>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微软雅黑" w:hAnsi="微软雅黑" w:eastAsia="微软雅黑" w:cs="微软雅黑"/>
                <w:i/>
                <w:color w:val="000000"/>
                <w:sz w:val="16"/>
                <w:szCs w:val="16"/>
                <w:u w:val="none" w:color="auto"/>
                <w:shd w:val="clear" w:fill="auto"/>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w:t>
            </w:r>
          </w:p>
        </w:tc>
        <w:tc>
          <w:tcPr>
            <w:tcW w:w="3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w:t>
            </w: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ascii="黑体" w:hAnsi="黑体" w:eastAsia="黑体" w:cs="黑体"/>
                <w:i/>
                <w:color w:val="000000"/>
                <w:sz w:val="18"/>
                <w:szCs w:val="18"/>
                <w:u w:val="none" w:color="auto"/>
                <w:shd w:val="clear" w:fill="auto"/>
              </w:rPr>
            </w:pPr>
          </w:p>
        </w:tc>
      </w:tr>
      <w:tr>
        <w:tblPrEx>
          <w:tblLayout w:type="fixed"/>
          <w:tblCellMar>
            <w:top w:w="0" w:type="dxa"/>
            <w:left w:w="0" w:type="dxa"/>
            <w:bottom w:w="0" w:type="dxa"/>
            <w:right w:w="0" w:type="dxa"/>
          </w:tblCellMar>
        </w:tblPrEx>
        <w:trPr>
          <w:trHeight w:val="452" w:hRule="atLeast"/>
        </w:trPr>
        <w:tc>
          <w:tcPr>
            <w:tcW w:w="35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绩效指标（90分）</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一级指标</w:t>
            </w: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二级指标</w:t>
            </w:r>
          </w:p>
        </w:tc>
        <w:tc>
          <w:tcPr>
            <w:tcW w:w="323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三级指标</w:t>
            </w:r>
          </w:p>
        </w:tc>
        <w:tc>
          <w:tcPr>
            <w:tcW w:w="45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指标性质</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指标值</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度量单位</w:t>
            </w: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完成值</w:t>
            </w:r>
          </w:p>
        </w:tc>
        <w:tc>
          <w:tcPr>
            <w:tcW w:w="43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权重</w:t>
            </w:r>
          </w:p>
        </w:tc>
        <w:tc>
          <w:tcPr>
            <w:tcW w:w="3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得分</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未完成原因分析</w:t>
            </w:r>
          </w:p>
        </w:tc>
      </w:tr>
      <w:tr>
        <w:tblPrEx>
          <w:tblLayout w:type="fixed"/>
          <w:tblCellMar>
            <w:top w:w="0" w:type="dxa"/>
            <w:left w:w="0" w:type="dxa"/>
            <w:bottom w:w="0" w:type="dxa"/>
            <w:right w:w="0" w:type="dxa"/>
          </w:tblCellMar>
        </w:tblPrEx>
        <w:trPr>
          <w:trHeight w:val="452" w:hRule="atLeast"/>
        </w:trPr>
        <w:tc>
          <w:tcPr>
            <w:tcW w:w="3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产出指标</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数量指标</w:t>
            </w:r>
          </w:p>
        </w:tc>
        <w:tc>
          <w:tcPr>
            <w:tcW w:w="3238"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债务数</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3</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人（户）</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3</w:t>
            </w: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20</w:t>
            </w:r>
          </w:p>
        </w:tc>
        <w:tc>
          <w:tcPr>
            <w:tcW w:w="39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20</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r>
      <w:tr>
        <w:tblPrEx>
          <w:tblLayout w:type="fixed"/>
          <w:tblCellMar>
            <w:top w:w="0" w:type="dxa"/>
            <w:left w:w="0" w:type="dxa"/>
            <w:bottom w:w="0" w:type="dxa"/>
            <w:right w:w="0" w:type="dxa"/>
          </w:tblCellMar>
        </w:tblPrEx>
        <w:trPr>
          <w:trHeight w:val="452" w:hRule="atLeast"/>
        </w:trPr>
        <w:tc>
          <w:tcPr>
            <w:tcW w:w="3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产出指标</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质量指标</w:t>
            </w:r>
          </w:p>
        </w:tc>
        <w:tc>
          <w:tcPr>
            <w:tcW w:w="3238"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达标率</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99</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99</w:t>
            </w: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10</w:t>
            </w:r>
          </w:p>
        </w:tc>
        <w:tc>
          <w:tcPr>
            <w:tcW w:w="39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10</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r>
      <w:tr>
        <w:tblPrEx>
          <w:tblLayout w:type="fixed"/>
          <w:tblCellMar>
            <w:top w:w="0" w:type="dxa"/>
            <w:left w:w="0" w:type="dxa"/>
            <w:bottom w:w="0" w:type="dxa"/>
            <w:right w:w="0" w:type="dxa"/>
          </w:tblCellMar>
        </w:tblPrEx>
        <w:trPr>
          <w:trHeight w:val="452" w:hRule="atLeast"/>
        </w:trPr>
        <w:tc>
          <w:tcPr>
            <w:tcW w:w="3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产出指标</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效果指标</w:t>
            </w:r>
          </w:p>
        </w:tc>
        <w:tc>
          <w:tcPr>
            <w:tcW w:w="3238"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化解金额</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400</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万元</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527.5487</w:t>
            </w: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10</w:t>
            </w:r>
          </w:p>
        </w:tc>
        <w:tc>
          <w:tcPr>
            <w:tcW w:w="39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10</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r>
      <w:tr>
        <w:tblPrEx>
          <w:tblLayout w:type="fixed"/>
          <w:tblCellMar>
            <w:top w:w="0" w:type="dxa"/>
            <w:left w:w="0" w:type="dxa"/>
            <w:bottom w:w="0" w:type="dxa"/>
            <w:right w:w="0" w:type="dxa"/>
          </w:tblCellMar>
        </w:tblPrEx>
        <w:trPr>
          <w:trHeight w:val="452" w:hRule="atLeast"/>
        </w:trPr>
        <w:tc>
          <w:tcPr>
            <w:tcW w:w="3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产出指标</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成本指标</w:t>
            </w:r>
          </w:p>
        </w:tc>
        <w:tc>
          <w:tcPr>
            <w:tcW w:w="3238"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投入资金</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30</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万元</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30</w:t>
            </w: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10</w:t>
            </w:r>
          </w:p>
        </w:tc>
        <w:tc>
          <w:tcPr>
            <w:tcW w:w="39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10</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r>
      <w:tr>
        <w:tblPrEx>
          <w:tblLayout w:type="fixed"/>
          <w:tblCellMar>
            <w:top w:w="0" w:type="dxa"/>
            <w:left w:w="0" w:type="dxa"/>
            <w:bottom w:w="0" w:type="dxa"/>
            <w:right w:w="0" w:type="dxa"/>
          </w:tblCellMar>
        </w:tblPrEx>
        <w:trPr>
          <w:trHeight w:val="452" w:hRule="atLeast"/>
        </w:trPr>
        <w:tc>
          <w:tcPr>
            <w:tcW w:w="3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效益指标</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生态效益指标</w:t>
            </w:r>
          </w:p>
        </w:tc>
        <w:tc>
          <w:tcPr>
            <w:tcW w:w="3238"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人居环境治理，生态环境保护</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定性</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优良中低差</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优良中低差</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优</w:t>
            </w: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20</w:t>
            </w:r>
          </w:p>
        </w:tc>
        <w:tc>
          <w:tcPr>
            <w:tcW w:w="39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20</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r>
      <w:tr>
        <w:tblPrEx>
          <w:tblLayout w:type="fixed"/>
          <w:tblCellMar>
            <w:top w:w="0" w:type="dxa"/>
            <w:left w:w="0" w:type="dxa"/>
            <w:bottom w:w="0" w:type="dxa"/>
            <w:right w:w="0" w:type="dxa"/>
          </w:tblCellMar>
        </w:tblPrEx>
        <w:trPr>
          <w:trHeight w:val="452" w:hRule="atLeast"/>
        </w:trPr>
        <w:tc>
          <w:tcPr>
            <w:tcW w:w="3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效益指标</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可持续影响指标</w:t>
            </w:r>
          </w:p>
        </w:tc>
        <w:tc>
          <w:tcPr>
            <w:tcW w:w="3238"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生态环境质量持续上升</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定性</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高中低</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高中低</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高</w:t>
            </w: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10</w:t>
            </w:r>
          </w:p>
        </w:tc>
        <w:tc>
          <w:tcPr>
            <w:tcW w:w="39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10</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r>
      <w:tr>
        <w:tblPrEx>
          <w:tblLayout w:type="fixed"/>
          <w:tblCellMar>
            <w:top w:w="0" w:type="dxa"/>
            <w:left w:w="0" w:type="dxa"/>
            <w:bottom w:w="0" w:type="dxa"/>
            <w:right w:w="0" w:type="dxa"/>
          </w:tblCellMar>
        </w:tblPrEx>
        <w:trPr>
          <w:trHeight w:val="452" w:hRule="atLeast"/>
        </w:trPr>
        <w:tc>
          <w:tcPr>
            <w:tcW w:w="3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满意度指标</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服务对象满意度指标</w:t>
            </w:r>
          </w:p>
        </w:tc>
        <w:tc>
          <w:tcPr>
            <w:tcW w:w="3238"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满意度</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95</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94</w:t>
            </w: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10</w:t>
            </w:r>
          </w:p>
        </w:tc>
        <w:tc>
          <w:tcPr>
            <w:tcW w:w="39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9</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r>
      <w:tr>
        <w:tblPrEx>
          <w:tblLayout w:type="fixed"/>
          <w:tblCellMar>
            <w:top w:w="0" w:type="dxa"/>
            <w:left w:w="0" w:type="dxa"/>
            <w:bottom w:w="0" w:type="dxa"/>
            <w:right w:w="0" w:type="dxa"/>
          </w:tblCellMar>
        </w:tblPrEx>
        <w:trPr>
          <w:trHeight w:val="452" w:hRule="atLeast"/>
        </w:trPr>
        <w:tc>
          <w:tcPr>
            <w:tcW w:w="3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323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45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3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r>
      <w:tr>
        <w:tblPrEx>
          <w:tblLayout w:type="fixed"/>
          <w:tblCellMar>
            <w:top w:w="0" w:type="dxa"/>
            <w:left w:w="0" w:type="dxa"/>
            <w:bottom w:w="0" w:type="dxa"/>
            <w:right w:w="0" w:type="dxa"/>
          </w:tblCellMar>
        </w:tblPrEx>
        <w:trPr>
          <w:trHeight w:val="452" w:hRule="atLeast"/>
        </w:trPr>
        <w:tc>
          <w:tcPr>
            <w:tcW w:w="3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323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45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3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r>
      <w:tr>
        <w:tblPrEx>
          <w:tblLayout w:type="fixed"/>
          <w:tblCellMar>
            <w:top w:w="0" w:type="dxa"/>
            <w:left w:w="0" w:type="dxa"/>
            <w:bottom w:w="0" w:type="dxa"/>
            <w:right w:w="0" w:type="dxa"/>
          </w:tblCellMar>
        </w:tblPrEx>
        <w:trPr>
          <w:trHeight w:val="452" w:hRule="atLeast"/>
        </w:trPr>
        <w:tc>
          <w:tcPr>
            <w:tcW w:w="3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323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45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3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r>
      <w:tr>
        <w:tblPrEx>
          <w:tblLayout w:type="fixed"/>
          <w:tblCellMar>
            <w:top w:w="0" w:type="dxa"/>
            <w:left w:w="0" w:type="dxa"/>
            <w:bottom w:w="0" w:type="dxa"/>
            <w:right w:w="0" w:type="dxa"/>
          </w:tblCellMar>
        </w:tblPrEx>
        <w:trPr>
          <w:trHeight w:val="339" w:hRule="atLeast"/>
        </w:trPr>
        <w:tc>
          <w:tcPr>
            <w:tcW w:w="3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323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45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微软雅黑" w:hAnsi="微软雅黑" w:eastAsia="微软雅黑" w:cs="微软雅黑"/>
                <w:i/>
                <w:color w:val="000000"/>
                <w:sz w:val="16"/>
                <w:szCs w:val="16"/>
                <w:u w:val="none" w:color="auto"/>
                <w:shd w:val="clear" w:fill="auto"/>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3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微软雅黑" w:hAnsi="微软雅黑" w:eastAsia="微软雅黑" w:cs="微软雅黑"/>
                <w:i/>
                <w:color w:val="000000"/>
                <w:sz w:val="16"/>
                <w:szCs w:val="16"/>
                <w:u w:val="none" w:color="auto"/>
                <w:shd w:val="clear" w:fill="auto"/>
              </w:rPr>
            </w:pPr>
          </w:p>
        </w:tc>
      </w:tr>
      <w:tr>
        <w:tblPrEx>
          <w:tblLayout w:type="fixed"/>
          <w:tblCellMar>
            <w:top w:w="0" w:type="dxa"/>
            <w:left w:w="0" w:type="dxa"/>
            <w:bottom w:w="0" w:type="dxa"/>
            <w:right w:w="0" w:type="dxa"/>
          </w:tblCellMar>
        </w:tblPrEx>
        <w:trPr>
          <w:trHeight w:val="286" w:hRule="atLeast"/>
        </w:trPr>
        <w:tc>
          <w:tcPr>
            <w:tcW w:w="8890" w:type="dxa"/>
            <w:gridSpan w:val="8"/>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合计</w:t>
            </w:r>
          </w:p>
        </w:tc>
        <w:tc>
          <w:tcPr>
            <w:tcW w:w="43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100</w:t>
            </w:r>
          </w:p>
        </w:tc>
        <w:tc>
          <w:tcPr>
            <w:tcW w:w="3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right"/>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99</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ascii="宋体" w:hAnsi="宋体" w:eastAsia="宋体" w:cs="宋体"/>
                <w:i w:val="0"/>
                <w:color w:val="000000"/>
                <w:sz w:val="18"/>
                <w:szCs w:val="18"/>
                <w:u w:val="none" w:color="auto"/>
                <w:shd w:val="clear" w:fill="auto"/>
              </w:rPr>
            </w:pPr>
          </w:p>
        </w:tc>
      </w:tr>
      <w:tr>
        <w:tblPrEx>
          <w:tblLayout w:type="fixed"/>
          <w:tblCellMar>
            <w:top w:w="0" w:type="dxa"/>
            <w:left w:w="0" w:type="dxa"/>
            <w:bottom w:w="0" w:type="dxa"/>
            <w:right w:w="0" w:type="dxa"/>
          </w:tblCellMar>
        </w:tblPrEx>
        <w:trPr>
          <w:trHeight w:val="603" w:hRule="atLeast"/>
        </w:trPr>
        <w:tc>
          <w:tcPr>
            <w:tcW w:w="35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评价结论</w:t>
            </w:r>
          </w:p>
        </w:tc>
        <w:tc>
          <w:tcPr>
            <w:tcW w:w="10127" w:type="dxa"/>
            <w:gridSpan w:val="10"/>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color="auto"/>
                <w:shd w:val="clear" w:fill="auto"/>
              </w:rPr>
            </w:pPr>
            <w:r>
              <w:rPr>
                <w:rFonts w:hint="eastAsia" w:ascii="微软雅黑" w:hAnsi="微软雅黑" w:eastAsia="微软雅黑" w:cs="微软雅黑"/>
                <w:i/>
                <w:color w:val="000000"/>
                <w:kern w:val="0"/>
                <w:sz w:val="16"/>
                <w:szCs w:val="16"/>
                <w:u w:val="none" w:color="auto"/>
                <w:shd w:val="clear" w:fill="auto"/>
                <w:lang w:val="en-US" w:eastAsia="zh-CN" w:bidi="ar"/>
              </w:rPr>
              <w:t>化解债务527.5487，高于原定目标</w:t>
            </w:r>
          </w:p>
        </w:tc>
      </w:tr>
      <w:tr>
        <w:tblPrEx>
          <w:tblLayout w:type="fixed"/>
          <w:tblCellMar>
            <w:top w:w="0" w:type="dxa"/>
            <w:left w:w="0" w:type="dxa"/>
            <w:bottom w:w="0" w:type="dxa"/>
            <w:right w:w="0" w:type="dxa"/>
          </w:tblCellMar>
        </w:tblPrEx>
        <w:trPr>
          <w:trHeight w:val="572" w:hRule="atLeast"/>
        </w:trPr>
        <w:tc>
          <w:tcPr>
            <w:tcW w:w="35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存在问题</w:t>
            </w:r>
          </w:p>
        </w:tc>
        <w:tc>
          <w:tcPr>
            <w:tcW w:w="10127" w:type="dxa"/>
            <w:gridSpan w:val="10"/>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color="auto"/>
                <w:shd w:val="clear" w:fill="auto"/>
              </w:rPr>
            </w:pPr>
            <w:r>
              <w:rPr>
                <w:rFonts w:hint="eastAsia" w:ascii="微软雅黑" w:hAnsi="微软雅黑" w:eastAsia="微软雅黑" w:cs="微软雅黑"/>
                <w:i/>
                <w:color w:val="000000"/>
                <w:kern w:val="0"/>
                <w:sz w:val="16"/>
                <w:szCs w:val="16"/>
                <w:u w:val="none" w:color="auto"/>
                <w:shd w:val="clear" w:fill="auto"/>
                <w:lang w:val="en-US" w:eastAsia="zh-CN" w:bidi="ar"/>
              </w:rPr>
              <w:t>管理不规范，监督考核不到位</w:t>
            </w:r>
          </w:p>
        </w:tc>
      </w:tr>
      <w:tr>
        <w:tblPrEx>
          <w:tblLayout w:type="fixed"/>
          <w:tblCellMar>
            <w:top w:w="0" w:type="dxa"/>
            <w:left w:w="0" w:type="dxa"/>
            <w:bottom w:w="0" w:type="dxa"/>
            <w:right w:w="0" w:type="dxa"/>
          </w:tblCellMar>
        </w:tblPrEx>
        <w:trPr>
          <w:trHeight w:val="633" w:hRule="atLeast"/>
        </w:trPr>
        <w:tc>
          <w:tcPr>
            <w:tcW w:w="35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改进措施</w:t>
            </w:r>
          </w:p>
        </w:tc>
        <w:tc>
          <w:tcPr>
            <w:tcW w:w="10127" w:type="dxa"/>
            <w:gridSpan w:val="10"/>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color="auto"/>
                <w:shd w:val="clear" w:fill="auto"/>
              </w:rPr>
            </w:pPr>
            <w:r>
              <w:rPr>
                <w:rFonts w:hint="eastAsia" w:ascii="微软雅黑" w:hAnsi="微软雅黑" w:eastAsia="微软雅黑" w:cs="微软雅黑"/>
                <w:i/>
                <w:color w:val="000000"/>
                <w:kern w:val="0"/>
                <w:sz w:val="16"/>
                <w:szCs w:val="16"/>
                <w:u w:val="none" w:color="auto"/>
                <w:shd w:val="clear" w:fill="auto"/>
                <w:lang w:val="en-US" w:eastAsia="zh-CN" w:bidi="ar"/>
              </w:rPr>
              <w:t>健全管理机制，切实加强日常监督，明确专人负责，建立管理、考核、监督办法</w:t>
            </w:r>
          </w:p>
        </w:tc>
      </w:tr>
      <w:tr>
        <w:tblPrEx>
          <w:tblLayout w:type="fixed"/>
          <w:tblCellMar>
            <w:top w:w="0" w:type="dxa"/>
            <w:left w:w="0" w:type="dxa"/>
            <w:bottom w:w="0" w:type="dxa"/>
            <w:right w:w="0" w:type="dxa"/>
          </w:tblCellMar>
        </w:tblPrEx>
        <w:trPr>
          <w:trHeight w:val="286" w:hRule="atLeast"/>
        </w:trPr>
        <w:tc>
          <w:tcPr>
            <w:tcW w:w="6459" w:type="dxa"/>
            <w:gridSpan w:val="5"/>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color="auto"/>
                <w:shd w:val="clear" w:fill="auto"/>
              </w:rPr>
            </w:pPr>
            <w:r>
              <w:rPr>
                <w:rFonts w:hint="eastAsia" w:ascii="黑体" w:hAnsi="黑体" w:eastAsia="黑体" w:cs="黑体"/>
                <w:i w:val="0"/>
                <w:color w:val="000000"/>
                <w:kern w:val="0"/>
                <w:sz w:val="18"/>
                <w:szCs w:val="18"/>
                <w:u w:val="none" w:color="auto"/>
                <w:shd w:val="clear" w:fill="auto"/>
                <w:lang w:val="en-US" w:eastAsia="zh-CN" w:bidi="ar"/>
              </w:rPr>
              <w:t>项目负责人：</w:t>
            </w:r>
          </w:p>
        </w:tc>
        <w:tc>
          <w:tcPr>
            <w:tcW w:w="4027" w:type="dxa"/>
            <w:gridSpan w:val="6"/>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color="auto"/>
                <w:shd w:val="clear" w:fill="auto"/>
              </w:rPr>
            </w:pPr>
            <w:r>
              <w:rPr>
                <w:rFonts w:hint="eastAsia" w:ascii="黑体" w:hAnsi="黑体" w:eastAsia="黑体" w:cs="黑体"/>
                <w:i w:val="0"/>
                <w:color w:val="000000"/>
                <w:kern w:val="0"/>
                <w:sz w:val="18"/>
                <w:szCs w:val="18"/>
                <w:u w:val="none" w:color="auto"/>
                <w:shd w:val="clear" w:fill="auto"/>
                <w:lang w:val="en-US" w:eastAsia="zh-CN" w:bidi="ar"/>
              </w:rPr>
              <w:t>财务负责人：</w:t>
            </w:r>
          </w:p>
        </w:tc>
      </w:tr>
      <w:tr>
        <w:tblPrEx>
          <w:tblLayout w:type="fixed"/>
          <w:tblCellMar>
            <w:top w:w="0" w:type="dxa"/>
            <w:left w:w="0" w:type="dxa"/>
            <w:bottom w:w="0" w:type="dxa"/>
            <w:right w:w="0" w:type="dxa"/>
          </w:tblCellMar>
        </w:tblPrEx>
        <w:trPr>
          <w:trHeight w:val="286" w:hRule="atLeast"/>
        </w:trPr>
        <w:tc>
          <w:tcPr>
            <w:tcW w:w="359" w:type="dxa"/>
            <w:tcBorders>
              <w:top w:val="nil"/>
              <w:left w:val="nil"/>
              <w:bottom w:val="nil"/>
              <w:right w:val="nil"/>
            </w:tcBorders>
            <w:shd w:val="clear" w:color="auto" w:fill="auto"/>
            <w:tcMar>
              <w:top w:w="10" w:type="dxa"/>
              <w:left w:w="10" w:type="dxa"/>
              <w:right w:w="10" w:type="dxa"/>
            </w:tcMar>
            <w:vAlign w:val="center"/>
          </w:tcPr>
          <w:p>
            <w:pPr>
              <w:rPr>
                <w:rFonts w:hint="eastAsia" w:ascii="宋体" w:hAnsi="宋体" w:eastAsia="宋体" w:cs="宋体"/>
                <w:i w:val="0"/>
                <w:color w:val="000000"/>
                <w:sz w:val="18"/>
                <w:szCs w:val="18"/>
                <w:u w:val="none" w:color="auto"/>
                <w:shd w:val="clear" w:fill="auto"/>
              </w:rPr>
            </w:pPr>
          </w:p>
        </w:tc>
        <w:tc>
          <w:tcPr>
            <w:tcW w:w="867" w:type="dxa"/>
            <w:tcBorders>
              <w:top w:val="nil"/>
              <w:left w:val="nil"/>
              <w:bottom w:val="nil"/>
              <w:right w:val="nil"/>
            </w:tcBorders>
            <w:shd w:val="clear" w:color="auto" w:fill="auto"/>
            <w:tcMar>
              <w:top w:w="10" w:type="dxa"/>
              <w:left w:w="10" w:type="dxa"/>
              <w:right w:w="10" w:type="dxa"/>
            </w:tcMar>
            <w:vAlign w:val="center"/>
          </w:tcPr>
          <w:p>
            <w:pPr>
              <w:rPr>
                <w:rFonts w:hint="eastAsia" w:ascii="宋体" w:hAnsi="宋体" w:eastAsia="宋体" w:cs="宋体"/>
                <w:i w:val="0"/>
                <w:color w:val="000000"/>
                <w:sz w:val="18"/>
                <w:szCs w:val="18"/>
                <w:u w:val="none" w:color="auto"/>
                <w:shd w:val="clear" w:fill="auto"/>
              </w:rPr>
            </w:pPr>
          </w:p>
        </w:tc>
        <w:tc>
          <w:tcPr>
            <w:tcW w:w="1544" w:type="dxa"/>
            <w:tcBorders>
              <w:top w:val="nil"/>
              <w:left w:val="nil"/>
              <w:bottom w:val="nil"/>
              <w:right w:val="nil"/>
            </w:tcBorders>
            <w:shd w:val="clear" w:color="auto" w:fill="auto"/>
            <w:tcMar>
              <w:top w:w="10" w:type="dxa"/>
              <w:left w:w="10" w:type="dxa"/>
              <w:right w:w="10" w:type="dxa"/>
            </w:tcMar>
            <w:vAlign w:val="center"/>
          </w:tcPr>
          <w:p>
            <w:pPr>
              <w:rPr>
                <w:rFonts w:hint="eastAsia" w:ascii="宋体" w:hAnsi="宋体" w:eastAsia="宋体" w:cs="宋体"/>
                <w:i w:val="0"/>
                <w:color w:val="000000"/>
                <w:sz w:val="18"/>
                <w:szCs w:val="18"/>
                <w:u w:val="none" w:color="auto"/>
                <w:shd w:val="clear" w:fill="auto"/>
              </w:rPr>
            </w:pPr>
          </w:p>
        </w:tc>
        <w:tc>
          <w:tcPr>
            <w:tcW w:w="3238" w:type="dxa"/>
            <w:tcBorders>
              <w:top w:val="nil"/>
              <w:left w:val="nil"/>
              <w:bottom w:val="nil"/>
              <w:right w:val="nil"/>
            </w:tcBorders>
            <w:shd w:val="clear" w:color="auto" w:fill="auto"/>
            <w:tcMar>
              <w:top w:w="10" w:type="dxa"/>
              <w:left w:w="10" w:type="dxa"/>
              <w:right w:w="10" w:type="dxa"/>
            </w:tcMar>
            <w:vAlign w:val="center"/>
          </w:tcPr>
          <w:p>
            <w:pPr>
              <w:rPr>
                <w:rFonts w:hint="eastAsia" w:ascii="宋体" w:hAnsi="宋体" w:eastAsia="宋体" w:cs="宋体"/>
                <w:i w:val="0"/>
                <w:color w:val="000000"/>
                <w:sz w:val="18"/>
                <w:szCs w:val="18"/>
                <w:u w:val="none" w:color="auto"/>
                <w:shd w:val="clear" w:fill="auto"/>
              </w:rPr>
            </w:pPr>
          </w:p>
        </w:tc>
        <w:tc>
          <w:tcPr>
            <w:tcW w:w="451" w:type="dxa"/>
            <w:tcBorders>
              <w:top w:val="nil"/>
              <w:left w:val="nil"/>
              <w:bottom w:val="nil"/>
              <w:right w:val="nil"/>
            </w:tcBorders>
            <w:shd w:val="clear" w:color="auto" w:fill="auto"/>
            <w:tcMar>
              <w:top w:w="10" w:type="dxa"/>
              <w:left w:w="10" w:type="dxa"/>
              <w:right w:w="10" w:type="dxa"/>
            </w:tcMar>
            <w:vAlign w:val="center"/>
          </w:tcPr>
          <w:p>
            <w:pPr>
              <w:rPr>
                <w:rFonts w:hint="eastAsia" w:ascii="宋体" w:hAnsi="宋体" w:eastAsia="宋体" w:cs="宋体"/>
                <w:i w:val="0"/>
                <w:color w:val="000000"/>
                <w:sz w:val="18"/>
                <w:szCs w:val="18"/>
                <w:u w:val="none" w:color="auto"/>
                <w:shd w:val="clear" w:fill="auto"/>
              </w:rPr>
            </w:pPr>
          </w:p>
        </w:tc>
        <w:tc>
          <w:tcPr>
            <w:tcW w:w="867" w:type="dxa"/>
            <w:tcBorders>
              <w:top w:val="nil"/>
              <w:left w:val="nil"/>
              <w:bottom w:val="nil"/>
              <w:right w:val="nil"/>
            </w:tcBorders>
            <w:shd w:val="clear" w:color="auto" w:fill="auto"/>
            <w:tcMar>
              <w:top w:w="10" w:type="dxa"/>
              <w:left w:w="10" w:type="dxa"/>
              <w:right w:w="10" w:type="dxa"/>
            </w:tcMar>
            <w:vAlign w:val="center"/>
          </w:tcPr>
          <w:p>
            <w:pPr>
              <w:rPr>
                <w:rFonts w:hint="eastAsia" w:ascii="宋体" w:hAnsi="宋体" w:eastAsia="宋体" w:cs="宋体"/>
                <w:i w:val="0"/>
                <w:color w:val="000000"/>
                <w:sz w:val="18"/>
                <w:szCs w:val="18"/>
                <w:u w:val="none" w:color="auto"/>
                <w:shd w:val="clear" w:fill="auto"/>
              </w:rPr>
            </w:pPr>
          </w:p>
        </w:tc>
        <w:tc>
          <w:tcPr>
            <w:tcW w:w="867" w:type="dxa"/>
            <w:tcBorders>
              <w:top w:val="nil"/>
              <w:left w:val="nil"/>
              <w:bottom w:val="nil"/>
              <w:right w:val="nil"/>
            </w:tcBorders>
            <w:shd w:val="clear" w:color="auto" w:fill="auto"/>
            <w:tcMar>
              <w:top w:w="10" w:type="dxa"/>
              <w:left w:w="10" w:type="dxa"/>
              <w:right w:w="10" w:type="dxa"/>
            </w:tcMar>
            <w:vAlign w:val="center"/>
          </w:tcPr>
          <w:p>
            <w:pPr>
              <w:rPr>
                <w:rFonts w:hint="eastAsia" w:ascii="宋体" w:hAnsi="宋体" w:eastAsia="宋体" w:cs="宋体"/>
                <w:i w:val="0"/>
                <w:color w:val="000000"/>
                <w:sz w:val="18"/>
                <w:szCs w:val="18"/>
                <w:u w:val="none" w:color="auto"/>
                <w:shd w:val="clear" w:fill="auto"/>
              </w:rPr>
            </w:pPr>
          </w:p>
        </w:tc>
        <w:tc>
          <w:tcPr>
            <w:tcW w:w="697" w:type="dxa"/>
            <w:tcBorders>
              <w:top w:val="nil"/>
              <w:left w:val="nil"/>
              <w:bottom w:val="nil"/>
              <w:right w:val="nil"/>
            </w:tcBorders>
            <w:shd w:val="clear" w:color="auto" w:fill="auto"/>
            <w:tcMar>
              <w:top w:w="10" w:type="dxa"/>
              <w:left w:w="10" w:type="dxa"/>
              <w:right w:w="10" w:type="dxa"/>
            </w:tcMar>
            <w:vAlign w:val="center"/>
          </w:tcPr>
          <w:p>
            <w:pPr>
              <w:rPr>
                <w:rFonts w:hint="eastAsia" w:ascii="宋体" w:hAnsi="宋体" w:eastAsia="宋体" w:cs="宋体"/>
                <w:i w:val="0"/>
                <w:color w:val="000000"/>
                <w:sz w:val="18"/>
                <w:szCs w:val="18"/>
                <w:u w:val="none" w:color="auto"/>
                <w:shd w:val="clear" w:fill="auto"/>
              </w:rPr>
            </w:pPr>
          </w:p>
        </w:tc>
        <w:tc>
          <w:tcPr>
            <w:tcW w:w="437" w:type="dxa"/>
            <w:tcBorders>
              <w:top w:val="nil"/>
              <w:left w:val="nil"/>
              <w:bottom w:val="nil"/>
              <w:right w:val="nil"/>
            </w:tcBorders>
            <w:shd w:val="clear" w:color="auto" w:fill="auto"/>
            <w:tcMar>
              <w:top w:w="10" w:type="dxa"/>
              <w:left w:w="10" w:type="dxa"/>
              <w:right w:w="10" w:type="dxa"/>
            </w:tcMar>
            <w:vAlign w:val="center"/>
          </w:tcPr>
          <w:p>
            <w:pPr>
              <w:rPr>
                <w:rFonts w:hint="eastAsia" w:ascii="宋体" w:hAnsi="宋体" w:eastAsia="宋体" w:cs="宋体"/>
                <w:i w:val="0"/>
                <w:color w:val="000000"/>
                <w:sz w:val="18"/>
                <w:szCs w:val="18"/>
                <w:u w:val="none" w:color="auto"/>
                <w:shd w:val="clear" w:fill="auto"/>
              </w:rPr>
            </w:pPr>
          </w:p>
        </w:tc>
        <w:tc>
          <w:tcPr>
            <w:tcW w:w="394" w:type="dxa"/>
            <w:tcBorders>
              <w:top w:val="nil"/>
              <w:left w:val="nil"/>
              <w:bottom w:val="nil"/>
              <w:right w:val="nil"/>
            </w:tcBorders>
            <w:shd w:val="clear" w:color="auto" w:fill="auto"/>
            <w:tcMar>
              <w:top w:w="10" w:type="dxa"/>
              <w:left w:w="10" w:type="dxa"/>
              <w:right w:w="10" w:type="dxa"/>
            </w:tcMar>
            <w:vAlign w:val="center"/>
          </w:tcPr>
          <w:p>
            <w:pPr>
              <w:rPr>
                <w:rFonts w:hint="eastAsia" w:ascii="宋体" w:hAnsi="宋体" w:eastAsia="宋体" w:cs="宋体"/>
                <w:i w:val="0"/>
                <w:color w:val="000000"/>
                <w:sz w:val="18"/>
                <w:szCs w:val="18"/>
                <w:u w:val="none" w:color="auto"/>
                <w:shd w:val="clear" w:fill="auto"/>
              </w:rPr>
            </w:pPr>
          </w:p>
        </w:tc>
        <w:tc>
          <w:tcPr>
            <w:tcW w:w="765" w:type="dxa"/>
            <w:tcBorders>
              <w:top w:val="nil"/>
              <w:left w:val="nil"/>
              <w:bottom w:val="nil"/>
              <w:right w:val="nil"/>
            </w:tcBorders>
            <w:shd w:val="clear" w:color="auto" w:fill="auto"/>
            <w:tcMar>
              <w:top w:w="10" w:type="dxa"/>
              <w:left w:w="10" w:type="dxa"/>
              <w:right w:w="10" w:type="dxa"/>
            </w:tcMar>
            <w:vAlign w:val="center"/>
          </w:tcPr>
          <w:p>
            <w:pPr>
              <w:rPr>
                <w:rFonts w:hint="eastAsia" w:ascii="宋体" w:hAnsi="宋体" w:eastAsia="宋体" w:cs="宋体"/>
                <w:i w:val="0"/>
                <w:color w:val="000000"/>
                <w:sz w:val="18"/>
                <w:szCs w:val="18"/>
                <w:u w:val="none" w:color="auto"/>
                <w:shd w:val="clear" w:fill="auto"/>
              </w:rPr>
            </w:pPr>
          </w:p>
        </w:tc>
      </w:tr>
      <w:tr>
        <w:tblPrEx>
          <w:tblLayout w:type="fixed"/>
          <w:tblCellMar>
            <w:top w:w="0" w:type="dxa"/>
            <w:left w:w="0" w:type="dxa"/>
            <w:bottom w:w="0" w:type="dxa"/>
            <w:right w:w="0" w:type="dxa"/>
          </w:tblCellMar>
        </w:tblPrEx>
        <w:trPr>
          <w:trHeight w:val="904" w:hRule="atLeast"/>
        </w:trPr>
        <w:tc>
          <w:tcPr>
            <w:tcW w:w="10486"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黑体" w:hAnsi="宋体" w:eastAsia="黑体" w:cs="黑体"/>
                <w:b/>
                <w:i w:val="0"/>
                <w:color w:val="000000"/>
                <w:sz w:val="30"/>
                <w:szCs w:val="30"/>
                <w:u w:val="none" w:color="auto"/>
                <w:shd w:val="clear" w:fill="auto"/>
              </w:rPr>
            </w:pPr>
            <w:r>
              <w:rPr>
                <w:rFonts w:hint="eastAsia" w:ascii="黑体" w:hAnsi="宋体" w:eastAsia="黑体" w:cs="黑体"/>
                <w:b/>
                <w:i w:val="0"/>
                <w:color w:val="000000"/>
                <w:kern w:val="0"/>
                <w:sz w:val="30"/>
                <w:szCs w:val="30"/>
                <w:u w:val="none" w:color="auto"/>
                <w:shd w:val="clear" w:fill="auto"/>
                <w:lang w:val="en-US" w:eastAsia="zh-CN" w:bidi="ar"/>
              </w:rPr>
              <w:t>部门预算项目支出绩效自评表（2023年度）</w:t>
            </w:r>
          </w:p>
        </w:tc>
      </w:tr>
      <w:tr>
        <w:tblPrEx>
          <w:tblLayout w:type="fixed"/>
          <w:tblCellMar>
            <w:top w:w="0" w:type="dxa"/>
            <w:left w:w="0" w:type="dxa"/>
            <w:bottom w:w="0" w:type="dxa"/>
            <w:right w:w="0" w:type="dxa"/>
          </w:tblCellMar>
        </w:tblPrEx>
        <w:trPr>
          <w:trHeight w:val="286" w:hRule="atLeast"/>
        </w:trPr>
        <w:tc>
          <w:tcPr>
            <w:tcW w:w="122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项目名称</w:t>
            </w:r>
          </w:p>
        </w:tc>
        <w:tc>
          <w:tcPr>
            <w:tcW w:w="9260" w:type="dxa"/>
            <w:gridSpan w:val="9"/>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51192123T000009120642-助推县域经济发展工作成效突出单位、个人奖励工作经费</w:t>
            </w:r>
          </w:p>
        </w:tc>
      </w:tr>
      <w:tr>
        <w:tblPrEx>
          <w:tblLayout w:type="fixed"/>
          <w:tblCellMar>
            <w:top w:w="0" w:type="dxa"/>
            <w:left w:w="0" w:type="dxa"/>
            <w:bottom w:w="0" w:type="dxa"/>
            <w:right w:w="0" w:type="dxa"/>
          </w:tblCellMar>
        </w:tblPrEx>
        <w:trPr>
          <w:trHeight w:val="512" w:hRule="atLeast"/>
        </w:trPr>
        <w:tc>
          <w:tcPr>
            <w:tcW w:w="122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主管部门</w:t>
            </w:r>
          </w:p>
        </w:tc>
        <w:tc>
          <w:tcPr>
            <w:tcW w:w="6967" w:type="dxa"/>
            <w:gridSpan w:val="5"/>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通江县铁溪镇人民政府部门</w:t>
            </w:r>
          </w:p>
        </w:tc>
        <w:tc>
          <w:tcPr>
            <w:tcW w:w="697" w:type="dxa"/>
            <w:tcBorders>
              <w:top w:val="nil"/>
              <w:left w:val="nil"/>
              <w:bottom w:val="nil"/>
              <w:right w:val="nil"/>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color="auto"/>
                <w:shd w:val="clear" w:fill="auto"/>
              </w:rPr>
            </w:pPr>
            <w:r>
              <w:rPr>
                <w:rFonts w:hint="eastAsia" w:ascii="黑体" w:hAnsi="黑体" w:eastAsia="黑体" w:cs="黑体"/>
                <w:i w:val="0"/>
                <w:color w:val="000000"/>
                <w:kern w:val="0"/>
                <w:sz w:val="18"/>
                <w:szCs w:val="18"/>
                <w:u w:val="none" w:color="auto"/>
                <w:shd w:val="clear" w:fill="auto"/>
                <w:lang w:val="en-US" w:eastAsia="zh-CN" w:bidi="ar"/>
              </w:rPr>
              <w:t>实施单位 （盖章）</w:t>
            </w:r>
          </w:p>
        </w:tc>
        <w:tc>
          <w:tcPr>
            <w:tcW w:w="1596"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通江县铁溪镇人民政府</w:t>
            </w:r>
          </w:p>
        </w:tc>
      </w:tr>
      <w:tr>
        <w:tblPrEx>
          <w:tblLayout w:type="fixed"/>
          <w:tblCellMar>
            <w:top w:w="0" w:type="dxa"/>
            <w:left w:w="0" w:type="dxa"/>
            <w:bottom w:w="0" w:type="dxa"/>
            <w:right w:w="0" w:type="dxa"/>
          </w:tblCellMar>
        </w:tblPrEx>
        <w:trPr>
          <w:trHeight w:val="286" w:hRule="atLeast"/>
        </w:trPr>
        <w:tc>
          <w:tcPr>
            <w:tcW w:w="35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项目基本情况</w:t>
            </w:r>
          </w:p>
        </w:tc>
        <w:tc>
          <w:tcPr>
            <w:tcW w:w="867"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1.项目年度目标完成情况</w:t>
            </w:r>
          </w:p>
        </w:tc>
        <w:tc>
          <w:tcPr>
            <w:tcW w:w="6967" w:type="dxa"/>
            <w:gridSpan w:val="5"/>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项目年度目标</w:t>
            </w:r>
          </w:p>
        </w:tc>
        <w:tc>
          <w:tcPr>
            <w:tcW w:w="2293"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黑体" w:hAnsi="黑体" w:eastAsia="黑体" w:cs="黑体"/>
                <w:i w:val="0"/>
                <w:color w:val="000000"/>
                <w:sz w:val="18"/>
                <w:szCs w:val="18"/>
                <w:u w:val="none" w:color="auto"/>
                <w:shd w:val="clear" w:fill="auto"/>
              </w:rPr>
            </w:pPr>
            <w:r>
              <w:rPr>
                <w:rFonts w:hint="eastAsia" w:ascii="黑体" w:hAnsi="黑体" w:eastAsia="黑体" w:cs="黑体"/>
                <w:i w:val="0"/>
                <w:color w:val="000000"/>
                <w:kern w:val="0"/>
                <w:sz w:val="18"/>
                <w:szCs w:val="18"/>
                <w:u w:val="none" w:color="auto"/>
                <w:shd w:val="clear" w:fill="auto"/>
                <w:lang w:val="en-US" w:eastAsia="zh-CN" w:bidi="ar"/>
              </w:rPr>
              <w:t>年度目标完成情况</w:t>
            </w:r>
          </w:p>
        </w:tc>
      </w:tr>
      <w:tr>
        <w:tblPrEx>
          <w:tblLayout w:type="fixed"/>
          <w:tblCellMar>
            <w:top w:w="0" w:type="dxa"/>
            <w:left w:w="0" w:type="dxa"/>
            <w:bottom w:w="0" w:type="dxa"/>
            <w:right w:w="0" w:type="dxa"/>
          </w:tblCellMar>
        </w:tblPrEx>
        <w:trPr>
          <w:trHeight w:val="708" w:hRule="atLeast"/>
        </w:trPr>
        <w:tc>
          <w:tcPr>
            <w:tcW w:w="3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ascii="宋体" w:hAnsi="宋体" w:eastAsia="宋体" w:cs="宋体"/>
                <w:i w:val="0"/>
                <w:color w:val="000000"/>
                <w:sz w:val="18"/>
                <w:szCs w:val="18"/>
                <w:u w:val="none" w:color="auto"/>
                <w:shd w:val="clear" w:fill="auto"/>
              </w:rPr>
            </w:pPr>
          </w:p>
        </w:tc>
        <w:tc>
          <w:tcPr>
            <w:tcW w:w="8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ascii="宋体" w:hAnsi="宋体" w:eastAsia="宋体" w:cs="宋体"/>
                <w:i w:val="0"/>
                <w:color w:val="000000"/>
                <w:sz w:val="18"/>
                <w:szCs w:val="18"/>
                <w:u w:val="none" w:color="auto"/>
                <w:shd w:val="clear" w:fill="auto"/>
              </w:rPr>
            </w:pPr>
          </w:p>
        </w:tc>
        <w:tc>
          <w:tcPr>
            <w:tcW w:w="6967" w:type="dxa"/>
            <w:gridSpan w:val="5"/>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完成助推县域经济发展工作</w:t>
            </w:r>
          </w:p>
        </w:tc>
        <w:tc>
          <w:tcPr>
            <w:tcW w:w="2293"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color="auto"/>
                <w:shd w:val="clear" w:fill="auto"/>
              </w:rPr>
            </w:pPr>
            <w:r>
              <w:rPr>
                <w:rFonts w:hint="eastAsia" w:ascii="黑体" w:hAnsi="黑体" w:eastAsia="黑体" w:cs="黑体"/>
                <w:i w:val="0"/>
                <w:color w:val="000000"/>
                <w:kern w:val="0"/>
                <w:sz w:val="18"/>
                <w:szCs w:val="18"/>
                <w:u w:val="none" w:color="auto"/>
                <w:shd w:val="clear" w:fill="auto"/>
                <w:lang w:val="en-US" w:eastAsia="zh-CN" w:bidi="ar"/>
              </w:rPr>
              <w:t>完成助推县域经济发展工作</w:t>
            </w:r>
          </w:p>
        </w:tc>
      </w:tr>
      <w:tr>
        <w:tblPrEx>
          <w:tblLayout w:type="fixed"/>
          <w:tblCellMar>
            <w:top w:w="0" w:type="dxa"/>
            <w:left w:w="0" w:type="dxa"/>
            <w:bottom w:w="0" w:type="dxa"/>
            <w:right w:w="0" w:type="dxa"/>
          </w:tblCellMar>
        </w:tblPrEx>
        <w:trPr>
          <w:trHeight w:val="693" w:hRule="atLeast"/>
        </w:trPr>
        <w:tc>
          <w:tcPr>
            <w:tcW w:w="3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ascii="宋体" w:hAnsi="宋体" w:eastAsia="宋体" w:cs="宋体"/>
                <w:i w:val="0"/>
                <w:color w:val="000000"/>
                <w:sz w:val="18"/>
                <w:szCs w:val="18"/>
                <w:u w:val="none" w:color="auto"/>
                <w:shd w:val="clear" w:fill="auto"/>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2.项目实施内容及过程概述</w:t>
            </w:r>
          </w:p>
        </w:tc>
        <w:tc>
          <w:tcPr>
            <w:tcW w:w="9260" w:type="dxa"/>
            <w:gridSpan w:val="9"/>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完成助推县域经济发展工作</w:t>
            </w:r>
          </w:p>
        </w:tc>
      </w:tr>
      <w:tr>
        <w:tblPrEx>
          <w:tblLayout w:type="fixed"/>
          <w:tblCellMar>
            <w:top w:w="0" w:type="dxa"/>
            <w:left w:w="0" w:type="dxa"/>
            <w:bottom w:w="0" w:type="dxa"/>
            <w:right w:w="0" w:type="dxa"/>
          </w:tblCellMar>
        </w:tblPrEx>
        <w:trPr>
          <w:trHeight w:val="361" w:hRule="atLeast"/>
        </w:trPr>
        <w:tc>
          <w:tcPr>
            <w:tcW w:w="35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预算执行情况（10分）</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年度预算数（万元）</w:t>
            </w: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年初预算</w:t>
            </w:r>
          </w:p>
        </w:tc>
        <w:tc>
          <w:tcPr>
            <w:tcW w:w="323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调整后预算数</w:t>
            </w:r>
          </w:p>
        </w:tc>
        <w:tc>
          <w:tcPr>
            <w:tcW w:w="2185"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预算执行数</w:t>
            </w: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预算执行率</w:t>
            </w:r>
          </w:p>
        </w:tc>
        <w:tc>
          <w:tcPr>
            <w:tcW w:w="43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权重</w:t>
            </w:r>
          </w:p>
        </w:tc>
        <w:tc>
          <w:tcPr>
            <w:tcW w:w="3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得分</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原因</w:t>
            </w:r>
          </w:p>
        </w:tc>
      </w:tr>
      <w:tr>
        <w:tblPrEx>
          <w:tblLayout w:type="fixed"/>
          <w:tblCellMar>
            <w:top w:w="0" w:type="dxa"/>
            <w:left w:w="0" w:type="dxa"/>
            <w:bottom w:w="0" w:type="dxa"/>
            <w:right w:w="0" w:type="dxa"/>
          </w:tblCellMar>
        </w:tblPrEx>
        <w:trPr>
          <w:trHeight w:val="346" w:hRule="atLeast"/>
        </w:trPr>
        <w:tc>
          <w:tcPr>
            <w:tcW w:w="3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总额</w:t>
            </w: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0.00</w:t>
            </w:r>
          </w:p>
        </w:tc>
        <w:tc>
          <w:tcPr>
            <w:tcW w:w="323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0.50</w:t>
            </w:r>
          </w:p>
        </w:tc>
        <w:tc>
          <w:tcPr>
            <w:tcW w:w="2185"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0.50</w:t>
            </w: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100.00%</w:t>
            </w:r>
          </w:p>
        </w:tc>
        <w:tc>
          <w:tcPr>
            <w:tcW w:w="43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10</w:t>
            </w:r>
          </w:p>
        </w:tc>
        <w:tc>
          <w:tcPr>
            <w:tcW w:w="3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10</w:t>
            </w: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黑体" w:hAnsi="黑体" w:eastAsia="黑体" w:cs="黑体"/>
                <w:i/>
                <w:color w:val="000000"/>
                <w:sz w:val="18"/>
                <w:szCs w:val="18"/>
                <w:u w:val="none" w:color="auto"/>
                <w:shd w:val="clear" w:fill="auto"/>
              </w:rPr>
            </w:pPr>
            <w:r>
              <w:rPr>
                <w:rFonts w:hint="eastAsia" w:ascii="黑体" w:hAnsi="黑体" w:eastAsia="黑体" w:cs="黑体"/>
                <w:i/>
                <w:color w:val="000000"/>
                <w:kern w:val="0"/>
                <w:sz w:val="18"/>
                <w:szCs w:val="18"/>
                <w:u w:val="none" w:color="auto"/>
                <w:shd w:val="clear" w:fill="auto"/>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Layout w:type="fixed"/>
          <w:tblCellMar>
            <w:top w:w="0" w:type="dxa"/>
            <w:left w:w="0" w:type="dxa"/>
            <w:bottom w:w="0" w:type="dxa"/>
            <w:right w:w="0" w:type="dxa"/>
          </w:tblCellMar>
        </w:tblPrEx>
        <w:trPr>
          <w:trHeight w:val="391" w:hRule="atLeast"/>
        </w:trPr>
        <w:tc>
          <w:tcPr>
            <w:tcW w:w="3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其中：财政资金</w:t>
            </w: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0.00</w:t>
            </w:r>
          </w:p>
        </w:tc>
        <w:tc>
          <w:tcPr>
            <w:tcW w:w="323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0.50</w:t>
            </w:r>
          </w:p>
        </w:tc>
        <w:tc>
          <w:tcPr>
            <w:tcW w:w="2185"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0.50</w:t>
            </w: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100.00%</w:t>
            </w:r>
          </w:p>
        </w:tc>
        <w:tc>
          <w:tcPr>
            <w:tcW w:w="43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w:t>
            </w:r>
          </w:p>
        </w:tc>
        <w:tc>
          <w:tcPr>
            <w:tcW w:w="3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w:t>
            </w: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ascii="黑体" w:hAnsi="黑体" w:eastAsia="黑体" w:cs="黑体"/>
                <w:i/>
                <w:color w:val="000000"/>
                <w:sz w:val="18"/>
                <w:szCs w:val="18"/>
                <w:u w:val="none" w:color="auto"/>
                <w:shd w:val="clear" w:fill="auto"/>
              </w:rPr>
            </w:pPr>
          </w:p>
        </w:tc>
      </w:tr>
      <w:tr>
        <w:tblPrEx>
          <w:tblLayout w:type="fixed"/>
          <w:tblCellMar>
            <w:top w:w="0" w:type="dxa"/>
            <w:left w:w="0" w:type="dxa"/>
            <w:bottom w:w="0" w:type="dxa"/>
            <w:right w:w="0" w:type="dxa"/>
          </w:tblCellMar>
        </w:tblPrEx>
        <w:trPr>
          <w:trHeight w:val="407" w:hRule="atLeast"/>
        </w:trPr>
        <w:tc>
          <w:tcPr>
            <w:tcW w:w="3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财政专户管理资金</w:t>
            </w: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0.00</w:t>
            </w:r>
          </w:p>
        </w:tc>
        <w:tc>
          <w:tcPr>
            <w:tcW w:w="323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0.00</w:t>
            </w:r>
          </w:p>
        </w:tc>
        <w:tc>
          <w:tcPr>
            <w:tcW w:w="2185"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0.00</w:t>
            </w: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0.00%</w:t>
            </w:r>
          </w:p>
        </w:tc>
        <w:tc>
          <w:tcPr>
            <w:tcW w:w="43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w:t>
            </w:r>
          </w:p>
        </w:tc>
        <w:tc>
          <w:tcPr>
            <w:tcW w:w="3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w:t>
            </w: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ascii="黑体" w:hAnsi="黑体" w:eastAsia="黑体" w:cs="黑体"/>
                <w:i/>
                <w:color w:val="000000"/>
                <w:sz w:val="18"/>
                <w:szCs w:val="18"/>
                <w:u w:val="none" w:color="auto"/>
                <w:shd w:val="clear" w:fill="auto"/>
              </w:rPr>
            </w:pPr>
          </w:p>
        </w:tc>
      </w:tr>
      <w:tr>
        <w:tblPrEx>
          <w:tblLayout w:type="fixed"/>
          <w:tblCellMar>
            <w:top w:w="0" w:type="dxa"/>
            <w:left w:w="0" w:type="dxa"/>
            <w:bottom w:w="0" w:type="dxa"/>
            <w:right w:w="0" w:type="dxa"/>
          </w:tblCellMar>
        </w:tblPrEx>
        <w:trPr>
          <w:trHeight w:val="361" w:hRule="atLeast"/>
        </w:trPr>
        <w:tc>
          <w:tcPr>
            <w:tcW w:w="3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单位资金</w:t>
            </w: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0.00</w:t>
            </w:r>
          </w:p>
        </w:tc>
        <w:tc>
          <w:tcPr>
            <w:tcW w:w="323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0.00</w:t>
            </w:r>
          </w:p>
        </w:tc>
        <w:tc>
          <w:tcPr>
            <w:tcW w:w="2185"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0.00</w:t>
            </w: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0.00%</w:t>
            </w:r>
          </w:p>
        </w:tc>
        <w:tc>
          <w:tcPr>
            <w:tcW w:w="43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w:t>
            </w:r>
          </w:p>
        </w:tc>
        <w:tc>
          <w:tcPr>
            <w:tcW w:w="3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w:t>
            </w: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ascii="黑体" w:hAnsi="黑体" w:eastAsia="黑体" w:cs="黑体"/>
                <w:i/>
                <w:color w:val="000000"/>
                <w:sz w:val="18"/>
                <w:szCs w:val="18"/>
                <w:u w:val="none" w:color="auto"/>
                <w:shd w:val="clear" w:fill="auto"/>
              </w:rPr>
            </w:pPr>
          </w:p>
        </w:tc>
      </w:tr>
      <w:tr>
        <w:tblPrEx>
          <w:tblLayout w:type="fixed"/>
          <w:tblCellMar>
            <w:top w:w="0" w:type="dxa"/>
            <w:left w:w="0" w:type="dxa"/>
            <w:bottom w:w="0" w:type="dxa"/>
            <w:right w:w="0" w:type="dxa"/>
          </w:tblCellMar>
        </w:tblPrEx>
        <w:trPr>
          <w:trHeight w:val="339" w:hRule="atLeast"/>
        </w:trPr>
        <w:tc>
          <w:tcPr>
            <w:tcW w:w="3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其他资金</w:t>
            </w: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微软雅黑" w:hAnsi="微软雅黑" w:eastAsia="微软雅黑" w:cs="微软雅黑"/>
                <w:i/>
                <w:color w:val="000000"/>
                <w:sz w:val="16"/>
                <w:szCs w:val="16"/>
                <w:u w:val="none" w:color="auto"/>
                <w:shd w:val="clear" w:fill="auto"/>
              </w:rPr>
            </w:pPr>
          </w:p>
        </w:tc>
        <w:tc>
          <w:tcPr>
            <w:tcW w:w="323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微软雅黑" w:hAnsi="微软雅黑" w:eastAsia="微软雅黑" w:cs="微软雅黑"/>
                <w:i/>
                <w:color w:val="000000"/>
                <w:sz w:val="16"/>
                <w:szCs w:val="16"/>
                <w:u w:val="none" w:color="auto"/>
                <w:shd w:val="clear" w:fill="auto"/>
              </w:rPr>
            </w:pPr>
          </w:p>
        </w:tc>
        <w:tc>
          <w:tcPr>
            <w:tcW w:w="2185"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微软雅黑" w:hAnsi="微软雅黑" w:eastAsia="微软雅黑" w:cs="微软雅黑"/>
                <w:i/>
                <w:color w:val="000000"/>
                <w:sz w:val="16"/>
                <w:szCs w:val="16"/>
                <w:u w:val="none" w:color="auto"/>
                <w:shd w:val="clear" w:fill="auto"/>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微软雅黑" w:hAnsi="微软雅黑" w:eastAsia="微软雅黑" w:cs="微软雅黑"/>
                <w:i/>
                <w:color w:val="000000"/>
                <w:sz w:val="16"/>
                <w:szCs w:val="16"/>
                <w:u w:val="none" w:color="auto"/>
                <w:shd w:val="clear" w:fill="auto"/>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w:t>
            </w:r>
          </w:p>
        </w:tc>
        <w:tc>
          <w:tcPr>
            <w:tcW w:w="3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w:t>
            </w: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ascii="黑体" w:hAnsi="黑体" w:eastAsia="黑体" w:cs="黑体"/>
                <w:i/>
                <w:color w:val="000000"/>
                <w:sz w:val="18"/>
                <w:szCs w:val="18"/>
                <w:u w:val="none" w:color="auto"/>
                <w:shd w:val="clear" w:fill="auto"/>
              </w:rPr>
            </w:pPr>
          </w:p>
        </w:tc>
      </w:tr>
      <w:tr>
        <w:tblPrEx>
          <w:tblLayout w:type="fixed"/>
          <w:tblCellMar>
            <w:top w:w="0" w:type="dxa"/>
            <w:left w:w="0" w:type="dxa"/>
            <w:bottom w:w="0" w:type="dxa"/>
            <w:right w:w="0" w:type="dxa"/>
          </w:tblCellMar>
        </w:tblPrEx>
        <w:trPr>
          <w:trHeight w:val="452" w:hRule="atLeast"/>
        </w:trPr>
        <w:tc>
          <w:tcPr>
            <w:tcW w:w="35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绩效指标（90分）</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一级指标</w:t>
            </w: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二级指标</w:t>
            </w:r>
          </w:p>
        </w:tc>
        <w:tc>
          <w:tcPr>
            <w:tcW w:w="323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三级指标</w:t>
            </w:r>
          </w:p>
        </w:tc>
        <w:tc>
          <w:tcPr>
            <w:tcW w:w="45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指标性质</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指标值</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度量单位</w:t>
            </w: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完成值</w:t>
            </w:r>
          </w:p>
        </w:tc>
        <w:tc>
          <w:tcPr>
            <w:tcW w:w="43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权重</w:t>
            </w:r>
          </w:p>
        </w:tc>
        <w:tc>
          <w:tcPr>
            <w:tcW w:w="3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得分</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未完成原因分析</w:t>
            </w:r>
          </w:p>
        </w:tc>
      </w:tr>
      <w:tr>
        <w:tblPrEx>
          <w:tblLayout w:type="fixed"/>
          <w:tblCellMar>
            <w:top w:w="0" w:type="dxa"/>
            <w:left w:w="0" w:type="dxa"/>
            <w:bottom w:w="0" w:type="dxa"/>
            <w:right w:w="0" w:type="dxa"/>
          </w:tblCellMar>
        </w:tblPrEx>
        <w:trPr>
          <w:trHeight w:val="452" w:hRule="atLeast"/>
        </w:trPr>
        <w:tc>
          <w:tcPr>
            <w:tcW w:w="3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产出指标</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数量指标</w:t>
            </w:r>
          </w:p>
        </w:tc>
        <w:tc>
          <w:tcPr>
            <w:tcW w:w="3238"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受益人数</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100</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人（户）</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230</w:t>
            </w: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20</w:t>
            </w:r>
          </w:p>
        </w:tc>
        <w:tc>
          <w:tcPr>
            <w:tcW w:w="39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20</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r>
      <w:tr>
        <w:tblPrEx>
          <w:tblLayout w:type="fixed"/>
          <w:tblCellMar>
            <w:top w:w="0" w:type="dxa"/>
            <w:left w:w="0" w:type="dxa"/>
            <w:bottom w:w="0" w:type="dxa"/>
            <w:right w:w="0" w:type="dxa"/>
          </w:tblCellMar>
        </w:tblPrEx>
        <w:trPr>
          <w:trHeight w:val="452" w:hRule="atLeast"/>
        </w:trPr>
        <w:tc>
          <w:tcPr>
            <w:tcW w:w="3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产出指标</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质量指标</w:t>
            </w:r>
          </w:p>
        </w:tc>
        <w:tc>
          <w:tcPr>
            <w:tcW w:w="3238"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达标率</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99</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99</w:t>
            </w: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10</w:t>
            </w:r>
          </w:p>
        </w:tc>
        <w:tc>
          <w:tcPr>
            <w:tcW w:w="39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10</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r>
      <w:tr>
        <w:tblPrEx>
          <w:tblLayout w:type="fixed"/>
          <w:tblCellMar>
            <w:top w:w="0" w:type="dxa"/>
            <w:left w:w="0" w:type="dxa"/>
            <w:bottom w:w="0" w:type="dxa"/>
            <w:right w:w="0" w:type="dxa"/>
          </w:tblCellMar>
        </w:tblPrEx>
        <w:trPr>
          <w:trHeight w:val="452" w:hRule="atLeast"/>
        </w:trPr>
        <w:tc>
          <w:tcPr>
            <w:tcW w:w="3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产出指标</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效果指标</w:t>
            </w:r>
          </w:p>
        </w:tc>
        <w:tc>
          <w:tcPr>
            <w:tcW w:w="3238"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进行农村环境治理</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定性</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优良中低差</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优良中低差</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优</w:t>
            </w: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10</w:t>
            </w:r>
          </w:p>
        </w:tc>
        <w:tc>
          <w:tcPr>
            <w:tcW w:w="39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10</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r>
      <w:tr>
        <w:tblPrEx>
          <w:tblLayout w:type="fixed"/>
          <w:tblCellMar>
            <w:top w:w="0" w:type="dxa"/>
            <w:left w:w="0" w:type="dxa"/>
            <w:bottom w:w="0" w:type="dxa"/>
            <w:right w:w="0" w:type="dxa"/>
          </w:tblCellMar>
        </w:tblPrEx>
        <w:trPr>
          <w:trHeight w:val="452" w:hRule="atLeast"/>
        </w:trPr>
        <w:tc>
          <w:tcPr>
            <w:tcW w:w="3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产出指标</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成本指标</w:t>
            </w:r>
          </w:p>
        </w:tc>
        <w:tc>
          <w:tcPr>
            <w:tcW w:w="3238"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投入资金</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0.5</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万元</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0.5</w:t>
            </w: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10</w:t>
            </w:r>
          </w:p>
        </w:tc>
        <w:tc>
          <w:tcPr>
            <w:tcW w:w="39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10</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r>
      <w:tr>
        <w:tblPrEx>
          <w:tblLayout w:type="fixed"/>
          <w:tblCellMar>
            <w:top w:w="0" w:type="dxa"/>
            <w:left w:w="0" w:type="dxa"/>
            <w:bottom w:w="0" w:type="dxa"/>
            <w:right w:w="0" w:type="dxa"/>
          </w:tblCellMar>
        </w:tblPrEx>
        <w:trPr>
          <w:trHeight w:val="452" w:hRule="atLeast"/>
        </w:trPr>
        <w:tc>
          <w:tcPr>
            <w:tcW w:w="3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效益指标</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生态效益指标</w:t>
            </w:r>
          </w:p>
        </w:tc>
        <w:tc>
          <w:tcPr>
            <w:tcW w:w="3238"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生态环境</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定性</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优良中低差</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优良中低差</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优</w:t>
            </w: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20</w:t>
            </w:r>
          </w:p>
        </w:tc>
        <w:tc>
          <w:tcPr>
            <w:tcW w:w="39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20</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r>
      <w:tr>
        <w:tblPrEx>
          <w:tblLayout w:type="fixed"/>
          <w:tblCellMar>
            <w:top w:w="0" w:type="dxa"/>
            <w:left w:w="0" w:type="dxa"/>
            <w:bottom w:w="0" w:type="dxa"/>
            <w:right w:w="0" w:type="dxa"/>
          </w:tblCellMar>
        </w:tblPrEx>
        <w:trPr>
          <w:trHeight w:val="452" w:hRule="atLeast"/>
        </w:trPr>
        <w:tc>
          <w:tcPr>
            <w:tcW w:w="3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效益指标</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可持续影响指标</w:t>
            </w:r>
          </w:p>
        </w:tc>
        <w:tc>
          <w:tcPr>
            <w:tcW w:w="3238"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生态环境质量持续上升</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定性</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高中低</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高中低</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高</w:t>
            </w: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10</w:t>
            </w:r>
          </w:p>
        </w:tc>
        <w:tc>
          <w:tcPr>
            <w:tcW w:w="39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10</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r>
      <w:tr>
        <w:tblPrEx>
          <w:tblLayout w:type="fixed"/>
          <w:tblCellMar>
            <w:top w:w="0" w:type="dxa"/>
            <w:left w:w="0" w:type="dxa"/>
            <w:bottom w:w="0" w:type="dxa"/>
            <w:right w:w="0" w:type="dxa"/>
          </w:tblCellMar>
        </w:tblPrEx>
        <w:trPr>
          <w:trHeight w:val="452" w:hRule="atLeast"/>
        </w:trPr>
        <w:tc>
          <w:tcPr>
            <w:tcW w:w="3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满意度指标</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服务对象满意度指标</w:t>
            </w:r>
          </w:p>
        </w:tc>
        <w:tc>
          <w:tcPr>
            <w:tcW w:w="3238"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满意度</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95</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94</w:t>
            </w: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10</w:t>
            </w:r>
          </w:p>
        </w:tc>
        <w:tc>
          <w:tcPr>
            <w:tcW w:w="39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9</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r>
      <w:tr>
        <w:tblPrEx>
          <w:tblLayout w:type="fixed"/>
          <w:tblCellMar>
            <w:top w:w="0" w:type="dxa"/>
            <w:left w:w="0" w:type="dxa"/>
            <w:bottom w:w="0" w:type="dxa"/>
            <w:right w:w="0" w:type="dxa"/>
          </w:tblCellMar>
        </w:tblPrEx>
        <w:trPr>
          <w:trHeight w:val="452" w:hRule="atLeast"/>
        </w:trPr>
        <w:tc>
          <w:tcPr>
            <w:tcW w:w="3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323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45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3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r>
      <w:tr>
        <w:tblPrEx>
          <w:tblLayout w:type="fixed"/>
          <w:tblCellMar>
            <w:top w:w="0" w:type="dxa"/>
            <w:left w:w="0" w:type="dxa"/>
            <w:bottom w:w="0" w:type="dxa"/>
            <w:right w:w="0" w:type="dxa"/>
          </w:tblCellMar>
        </w:tblPrEx>
        <w:trPr>
          <w:trHeight w:val="452" w:hRule="atLeast"/>
        </w:trPr>
        <w:tc>
          <w:tcPr>
            <w:tcW w:w="3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323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45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3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r>
      <w:tr>
        <w:tblPrEx>
          <w:tblLayout w:type="fixed"/>
          <w:tblCellMar>
            <w:top w:w="0" w:type="dxa"/>
            <w:left w:w="0" w:type="dxa"/>
            <w:bottom w:w="0" w:type="dxa"/>
            <w:right w:w="0" w:type="dxa"/>
          </w:tblCellMar>
        </w:tblPrEx>
        <w:trPr>
          <w:trHeight w:val="452" w:hRule="atLeast"/>
        </w:trPr>
        <w:tc>
          <w:tcPr>
            <w:tcW w:w="3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323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45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3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r>
      <w:tr>
        <w:tblPrEx>
          <w:tblLayout w:type="fixed"/>
          <w:tblCellMar>
            <w:top w:w="0" w:type="dxa"/>
            <w:left w:w="0" w:type="dxa"/>
            <w:bottom w:w="0" w:type="dxa"/>
            <w:right w:w="0" w:type="dxa"/>
          </w:tblCellMar>
        </w:tblPrEx>
        <w:trPr>
          <w:trHeight w:val="339" w:hRule="atLeast"/>
        </w:trPr>
        <w:tc>
          <w:tcPr>
            <w:tcW w:w="3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323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45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微软雅黑" w:hAnsi="微软雅黑" w:eastAsia="微软雅黑" w:cs="微软雅黑"/>
                <w:i/>
                <w:color w:val="000000"/>
                <w:sz w:val="16"/>
                <w:szCs w:val="16"/>
                <w:u w:val="none" w:color="auto"/>
                <w:shd w:val="clear" w:fill="auto"/>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3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微软雅黑" w:hAnsi="微软雅黑" w:eastAsia="微软雅黑" w:cs="微软雅黑"/>
                <w:i/>
                <w:color w:val="000000"/>
                <w:sz w:val="16"/>
                <w:szCs w:val="16"/>
                <w:u w:val="none" w:color="auto"/>
                <w:shd w:val="clear" w:fill="auto"/>
              </w:rPr>
            </w:pPr>
          </w:p>
        </w:tc>
      </w:tr>
      <w:tr>
        <w:tblPrEx>
          <w:tblLayout w:type="fixed"/>
          <w:tblCellMar>
            <w:top w:w="0" w:type="dxa"/>
            <w:left w:w="0" w:type="dxa"/>
            <w:bottom w:w="0" w:type="dxa"/>
            <w:right w:w="0" w:type="dxa"/>
          </w:tblCellMar>
        </w:tblPrEx>
        <w:trPr>
          <w:trHeight w:val="286" w:hRule="atLeast"/>
        </w:trPr>
        <w:tc>
          <w:tcPr>
            <w:tcW w:w="8890" w:type="dxa"/>
            <w:gridSpan w:val="8"/>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合计</w:t>
            </w:r>
          </w:p>
        </w:tc>
        <w:tc>
          <w:tcPr>
            <w:tcW w:w="43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100</w:t>
            </w:r>
          </w:p>
        </w:tc>
        <w:tc>
          <w:tcPr>
            <w:tcW w:w="3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right"/>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99</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ascii="宋体" w:hAnsi="宋体" w:eastAsia="宋体" w:cs="宋体"/>
                <w:i w:val="0"/>
                <w:color w:val="000000"/>
                <w:sz w:val="18"/>
                <w:szCs w:val="18"/>
                <w:u w:val="none" w:color="auto"/>
                <w:shd w:val="clear" w:fill="auto"/>
              </w:rPr>
            </w:pPr>
          </w:p>
        </w:tc>
      </w:tr>
      <w:tr>
        <w:tblPrEx>
          <w:tblLayout w:type="fixed"/>
          <w:tblCellMar>
            <w:top w:w="0" w:type="dxa"/>
            <w:left w:w="0" w:type="dxa"/>
            <w:bottom w:w="0" w:type="dxa"/>
            <w:right w:w="0" w:type="dxa"/>
          </w:tblCellMar>
        </w:tblPrEx>
        <w:trPr>
          <w:trHeight w:val="603" w:hRule="atLeast"/>
        </w:trPr>
        <w:tc>
          <w:tcPr>
            <w:tcW w:w="35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评价结论</w:t>
            </w:r>
          </w:p>
        </w:tc>
        <w:tc>
          <w:tcPr>
            <w:tcW w:w="10127" w:type="dxa"/>
            <w:gridSpan w:val="10"/>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color="auto"/>
                <w:shd w:val="clear" w:fill="auto"/>
              </w:rPr>
            </w:pPr>
            <w:r>
              <w:rPr>
                <w:rFonts w:hint="eastAsia" w:ascii="微软雅黑" w:hAnsi="微软雅黑" w:eastAsia="微软雅黑" w:cs="微软雅黑"/>
                <w:i/>
                <w:color w:val="000000"/>
                <w:kern w:val="0"/>
                <w:sz w:val="16"/>
                <w:szCs w:val="16"/>
                <w:u w:val="none" w:color="auto"/>
                <w:shd w:val="clear" w:fill="auto"/>
                <w:lang w:val="en-US" w:eastAsia="zh-CN" w:bidi="ar"/>
              </w:rPr>
              <w:t>结合自评情况，说明项目自评总分，说明项目实施取得的成效或成果。（200字以内）</w:t>
            </w:r>
          </w:p>
        </w:tc>
      </w:tr>
      <w:tr>
        <w:tblPrEx>
          <w:tblLayout w:type="fixed"/>
          <w:tblCellMar>
            <w:top w:w="0" w:type="dxa"/>
            <w:left w:w="0" w:type="dxa"/>
            <w:bottom w:w="0" w:type="dxa"/>
            <w:right w:w="0" w:type="dxa"/>
          </w:tblCellMar>
        </w:tblPrEx>
        <w:trPr>
          <w:trHeight w:val="572" w:hRule="atLeast"/>
        </w:trPr>
        <w:tc>
          <w:tcPr>
            <w:tcW w:w="35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存在问题</w:t>
            </w:r>
          </w:p>
        </w:tc>
        <w:tc>
          <w:tcPr>
            <w:tcW w:w="10127" w:type="dxa"/>
            <w:gridSpan w:val="10"/>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color="auto"/>
                <w:shd w:val="clear" w:fill="auto"/>
              </w:rPr>
            </w:pPr>
            <w:r>
              <w:rPr>
                <w:rFonts w:hint="eastAsia" w:ascii="微软雅黑" w:hAnsi="微软雅黑" w:eastAsia="微软雅黑" w:cs="微软雅黑"/>
                <w:i/>
                <w:color w:val="000000"/>
                <w:kern w:val="0"/>
                <w:sz w:val="16"/>
                <w:szCs w:val="16"/>
                <w:u w:val="none" w:color="auto"/>
                <w:shd w:val="clear" w:fill="auto"/>
                <w:lang w:val="en-US" w:eastAsia="zh-CN" w:bidi="ar"/>
              </w:rPr>
              <w:t>管理不规范，监督考核不到位</w:t>
            </w:r>
          </w:p>
        </w:tc>
      </w:tr>
      <w:tr>
        <w:tblPrEx>
          <w:tblLayout w:type="fixed"/>
          <w:tblCellMar>
            <w:top w:w="0" w:type="dxa"/>
            <w:left w:w="0" w:type="dxa"/>
            <w:bottom w:w="0" w:type="dxa"/>
            <w:right w:w="0" w:type="dxa"/>
          </w:tblCellMar>
        </w:tblPrEx>
        <w:trPr>
          <w:trHeight w:val="633" w:hRule="atLeast"/>
        </w:trPr>
        <w:tc>
          <w:tcPr>
            <w:tcW w:w="35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改进措施</w:t>
            </w:r>
          </w:p>
        </w:tc>
        <w:tc>
          <w:tcPr>
            <w:tcW w:w="10127" w:type="dxa"/>
            <w:gridSpan w:val="10"/>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color="auto"/>
                <w:shd w:val="clear" w:fill="auto"/>
              </w:rPr>
            </w:pPr>
            <w:r>
              <w:rPr>
                <w:rFonts w:hint="eastAsia" w:ascii="微软雅黑" w:hAnsi="微软雅黑" w:eastAsia="微软雅黑" w:cs="微软雅黑"/>
                <w:i/>
                <w:color w:val="000000"/>
                <w:kern w:val="0"/>
                <w:sz w:val="16"/>
                <w:szCs w:val="16"/>
                <w:u w:val="none" w:color="auto"/>
                <w:shd w:val="clear" w:fill="auto"/>
                <w:lang w:val="en-US" w:eastAsia="zh-CN" w:bidi="ar"/>
              </w:rPr>
              <w:t>健全管理机制，切实加强日常监督，明确专人负责，建立管理、考核、监督办法</w:t>
            </w:r>
          </w:p>
        </w:tc>
      </w:tr>
      <w:tr>
        <w:tblPrEx>
          <w:tblLayout w:type="fixed"/>
          <w:tblCellMar>
            <w:top w:w="0" w:type="dxa"/>
            <w:left w:w="0" w:type="dxa"/>
            <w:bottom w:w="0" w:type="dxa"/>
            <w:right w:w="0" w:type="dxa"/>
          </w:tblCellMar>
        </w:tblPrEx>
        <w:trPr>
          <w:trHeight w:val="286" w:hRule="atLeast"/>
        </w:trPr>
        <w:tc>
          <w:tcPr>
            <w:tcW w:w="6459" w:type="dxa"/>
            <w:gridSpan w:val="5"/>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color="auto"/>
                <w:shd w:val="clear" w:fill="auto"/>
              </w:rPr>
            </w:pPr>
            <w:r>
              <w:rPr>
                <w:rFonts w:hint="eastAsia" w:ascii="黑体" w:hAnsi="黑体" w:eastAsia="黑体" w:cs="黑体"/>
                <w:i w:val="0"/>
                <w:color w:val="000000"/>
                <w:kern w:val="0"/>
                <w:sz w:val="18"/>
                <w:szCs w:val="18"/>
                <w:u w:val="none" w:color="auto"/>
                <w:shd w:val="clear" w:fill="auto"/>
                <w:lang w:val="en-US" w:eastAsia="zh-CN" w:bidi="ar"/>
              </w:rPr>
              <w:t>项目负责人：</w:t>
            </w:r>
          </w:p>
        </w:tc>
        <w:tc>
          <w:tcPr>
            <w:tcW w:w="4027" w:type="dxa"/>
            <w:gridSpan w:val="6"/>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color="auto"/>
                <w:shd w:val="clear" w:fill="auto"/>
              </w:rPr>
            </w:pPr>
            <w:r>
              <w:rPr>
                <w:rFonts w:hint="eastAsia" w:ascii="黑体" w:hAnsi="黑体" w:eastAsia="黑体" w:cs="黑体"/>
                <w:i w:val="0"/>
                <w:color w:val="000000"/>
                <w:kern w:val="0"/>
                <w:sz w:val="18"/>
                <w:szCs w:val="18"/>
                <w:u w:val="none" w:color="auto"/>
                <w:shd w:val="clear" w:fill="auto"/>
                <w:lang w:val="en-US" w:eastAsia="zh-CN" w:bidi="ar"/>
              </w:rPr>
              <w:t>财务负责人：</w:t>
            </w:r>
          </w:p>
        </w:tc>
      </w:tr>
      <w:tr>
        <w:tblPrEx>
          <w:tblLayout w:type="fixed"/>
          <w:tblCellMar>
            <w:top w:w="0" w:type="dxa"/>
            <w:left w:w="0" w:type="dxa"/>
            <w:bottom w:w="0" w:type="dxa"/>
            <w:right w:w="0" w:type="dxa"/>
          </w:tblCellMar>
        </w:tblPrEx>
        <w:trPr>
          <w:trHeight w:val="286" w:hRule="atLeast"/>
        </w:trPr>
        <w:tc>
          <w:tcPr>
            <w:tcW w:w="359" w:type="dxa"/>
            <w:tcBorders>
              <w:top w:val="nil"/>
              <w:left w:val="nil"/>
              <w:bottom w:val="nil"/>
              <w:right w:val="nil"/>
            </w:tcBorders>
            <w:shd w:val="clear" w:color="auto" w:fill="auto"/>
            <w:tcMar>
              <w:top w:w="10" w:type="dxa"/>
              <w:left w:w="10" w:type="dxa"/>
              <w:right w:w="10" w:type="dxa"/>
            </w:tcMar>
            <w:vAlign w:val="center"/>
          </w:tcPr>
          <w:p>
            <w:pPr>
              <w:rPr>
                <w:rFonts w:hint="eastAsia" w:ascii="宋体" w:hAnsi="宋体" w:eastAsia="宋体" w:cs="宋体"/>
                <w:i w:val="0"/>
                <w:color w:val="000000"/>
                <w:sz w:val="18"/>
                <w:szCs w:val="18"/>
                <w:u w:val="none" w:color="auto"/>
                <w:shd w:val="clear" w:fill="auto"/>
              </w:rPr>
            </w:pPr>
          </w:p>
        </w:tc>
        <w:tc>
          <w:tcPr>
            <w:tcW w:w="867" w:type="dxa"/>
            <w:tcBorders>
              <w:top w:val="nil"/>
              <w:left w:val="nil"/>
              <w:bottom w:val="nil"/>
              <w:right w:val="nil"/>
            </w:tcBorders>
            <w:shd w:val="clear" w:color="auto" w:fill="auto"/>
            <w:tcMar>
              <w:top w:w="10" w:type="dxa"/>
              <w:left w:w="10" w:type="dxa"/>
              <w:right w:w="10" w:type="dxa"/>
            </w:tcMar>
            <w:vAlign w:val="center"/>
          </w:tcPr>
          <w:p>
            <w:pPr>
              <w:rPr>
                <w:rFonts w:hint="eastAsia" w:ascii="宋体" w:hAnsi="宋体" w:eastAsia="宋体" w:cs="宋体"/>
                <w:i w:val="0"/>
                <w:color w:val="000000"/>
                <w:sz w:val="18"/>
                <w:szCs w:val="18"/>
                <w:u w:val="none" w:color="auto"/>
                <w:shd w:val="clear" w:fill="auto"/>
              </w:rPr>
            </w:pPr>
          </w:p>
        </w:tc>
        <w:tc>
          <w:tcPr>
            <w:tcW w:w="1544" w:type="dxa"/>
            <w:tcBorders>
              <w:top w:val="nil"/>
              <w:left w:val="nil"/>
              <w:bottom w:val="nil"/>
              <w:right w:val="nil"/>
            </w:tcBorders>
            <w:shd w:val="clear" w:color="auto" w:fill="auto"/>
            <w:tcMar>
              <w:top w:w="10" w:type="dxa"/>
              <w:left w:w="10" w:type="dxa"/>
              <w:right w:w="10" w:type="dxa"/>
            </w:tcMar>
            <w:vAlign w:val="center"/>
          </w:tcPr>
          <w:p>
            <w:pPr>
              <w:rPr>
                <w:rFonts w:hint="eastAsia" w:ascii="宋体" w:hAnsi="宋体" w:eastAsia="宋体" w:cs="宋体"/>
                <w:i w:val="0"/>
                <w:color w:val="000000"/>
                <w:sz w:val="18"/>
                <w:szCs w:val="18"/>
                <w:u w:val="none" w:color="auto"/>
                <w:shd w:val="clear" w:fill="auto"/>
              </w:rPr>
            </w:pPr>
          </w:p>
        </w:tc>
        <w:tc>
          <w:tcPr>
            <w:tcW w:w="3238" w:type="dxa"/>
            <w:tcBorders>
              <w:top w:val="nil"/>
              <w:left w:val="nil"/>
              <w:bottom w:val="nil"/>
              <w:right w:val="nil"/>
            </w:tcBorders>
            <w:shd w:val="clear" w:color="auto" w:fill="auto"/>
            <w:tcMar>
              <w:top w:w="10" w:type="dxa"/>
              <w:left w:w="10" w:type="dxa"/>
              <w:right w:w="10" w:type="dxa"/>
            </w:tcMar>
            <w:vAlign w:val="center"/>
          </w:tcPr>
          <w:p>
            <w:pPr>
              <w:rPr>
                <w:rFonts w:hint="eastAsia" w:ascii="宋体" w:hAnsi="宋体" w:eastAsia="宋体" w:cs="宋体"/>
                <w:i w:val="0"/>
                <w:color w:val="000000"/>
                <w:sz w:val="18"/>
                <w:szCs w:val="18"/>
                <w:u w:val="none" w:color="auto"/>
                <w:shd w:val="clear" w:fill="auto"/>
              </w:rPr>
            </w:pPr>
          </w:p>
        </w:tc>
        <w:tc>
          <w:tcPr>
            <w:tcW w:w="451" w:type="dxa"/>
            <w:tcBorders>
              <w:top w:val="nil"/>
              <w:left w:val="nil"/>
              <w:bottom w:val="nil"/>
              <w:right w:val="nil"/>
            </w:tcBorders>
            <w:shd w:val="clear" w:color="auto" w:fill="auto"/>
            <w:tcMar>
              <w:top w:w="10" w:type="dxa"/>
              <w:left w:w="10" w:type="dxa"/>
              <w:right w:w="10" w:type="dxa"/>
            </w:tcMar>
            <w:vAlign w:val="center"/>
          </w:tcPr>
          <w:p>
            <w:pPr>
              <w:rPr>
                <w:rFonts w:hint="eastAsia" w:ascii="宋体" w:hAnsi="宋体" w:eastAsia="宋体" w:cs="宋体"/>
                <w:i w:val="0"/>
                <w:color w:val="000000"/>
                <w:sz w:val="18"/>
                <w:szCs w:val="18"/>
                <w:u w:val="none" w:color="auto"/>
                <w:shd w:val="clear" w:fill="auto"/>
              </w:rPr>
            </w:pPr>
          </w:p>
        </w:tc>
        <w:tc>
          <w:tcPr>
            <w:tcW w:w="867" w:type="dxa"/>
            <w:tcBorders>
              <w:top w:val="nil"/>
              <w:left w:val="nil"/>
              <w:bottom w:val="nil"/>
              <w:right w:val="nil"/>
            </w:tcBorders>
            <w:shd w:val="clear" w:color="auto" w:fill="auto"/>
            <w:tcMar>
              <w:top w:w="10" w:type="dxa"/>
              <w:left w:w="10" w:type="dxa"/>
              <w:right w:w="10" w:type="dxa"/>
            </w:tcMar>
            <w:vAlign w:val="center"/>
          </w:tcPr>
          <w:p>
            <w:pPr>
              <w:rPr>
                <w:rFonts w:hint="eastAsia" w:ascii="宋体" w:hAnsi="宋体" w:eastAsia="宋体" w:cs="宋体"/>
                <w:i w:val="0"/>
                <w:color w:val="000000"/>
                <w:sz w:val="18"/>
                <w:szCs w:val="18"/>
                <w:u w:val="none" w:color="auto"/>
                <w:shd w:val="clear" w:fill="auto"/>
              </w:rPr>
            </w:pPr>
          </w:p>
        </w:tc>
        <w:tc>
          <w:tcPr>
            <w:tcW w:w="867" w:type="dxa"/>
            <w:tcBorders>
              <w:top w:val="nil"/>
              <w:left w:val="nil"/>
              <w:bottom w:val="nil"/>
              <w:right w:val="nil"/>
            </w:tcBorders>
            <w:shd w:val="clear" w:color="auto" w:fill="auto"/>
            <w:tcMar>
              <w:top w:w="10" w:type="dxa"/>
              <w:left w:w="10" w:type="dxa"/>
              <w:right w:w="10" w:type="dxa"/>
            </w:tcMar>
            <w:vAlign w:val="center"/>
          </w:tcPr>
          <w:p>
            <w:pPr>
              <w:rPr>
                <w:rFonts w:hint="eastAsia" w:ascii="宋体" w:hAnsi="宋体" w:eastAsia="宋体" w:cs="宋体"/>
                <w:i w:val="0"/>
                <w:color w:val="000000"/>
                <w:sz w:val="18"/>
                <w:szCs w:val="18"/>
                <w:u w:val="none" w:color="auto"/>
                <w:shd w:val="clear" w:fill="auto"/>
              </w:rPr>
            </w:pPr>
          </w:p>
        </w:tc>
        <w:tc>
          <w:tcPr>
            <w:tcW w:w="697" w:type="dxa"/>
            <w:tcBorders>
              <w:top w:val="nil"/>
              <w:left w:val="nil"/>
              <w:bottom w:val="nil"/>
              <w:right w:val="nil"/>
            </w:tcBorders>
            <w:shd w:val="clear" w:color="auto" w:fill="auto"/>
            <w:tcMar>
              <w:top w:w="10" w:type="dxa"/>
              <w:left w:w="10" w:type="dxa"/>
              <w:right w:w="10" w:type="dxa"/>
            </w:tcMar>
            <w:vAlign w:val="center"/>
          </w:tcPr>
          <w:p>
            <w:pPr>
              <w:rPr>
                <w:rFonts w:hint="eastAsia" w:ascii="宋体" w:hAnsi="宋体" w:eastAsia="宋体" w:cs="宋体"/>
                <w:i w:val="0"/>
                <w:color w:val="000000"/>
                <w:sz w:val="18"/>
                <w:szCs w:val="18"/>
                <w:u w:val="none" w:color="auto"/>
                <w:shd w:val="clear" w:fill="auto"/>
              </w:rPr>
            </w:pPr>
          </w:p>
        </w:tc>
        <w:tc>
          <w:tcPr>
            <w:tcW w:w="437" w:type="dxa"/>
            <w:tcBorders>
              <w:top w:val="nil"/>
              <w:left w:val="nil"/>
              <w:bottom w:val="nil"/>
              <w:right w:val="nil"/>
            </w:tcBorders>
            <w:shd w:val="clear" w:color="auto" w:fill="auto"/>
            <w:tcMar>
              <w:top w:w="10" w:type="dxa"/>
              <w:left w:w="10" w:type="dxa"/>
              <w:right w:w="10" w:type="dxa"/>
            </w:tcMar>
            <w:vAlign w:val="center"/>
          </w:tcPr>
          <w:p>
            <w:pPr>
              <w:rPr>
                <w:rFonts w:hint="eastAsia" w:ascii="宋体" w:hAnsi="宋体" w:eastAsia="宋体" w:cs="宋体"/>
                <w:i w:val="0"/>
                <w:color w:val="000000"/>
                <w:sz w:val="18"/>
                <w:szCs w:val="18"/>
                <w:u w:val="none" w:color="auto"/>
                <w:shd w:val="clear" w:fill="auto"/>
              </w:rPr>
            </w:pPr>
          </w:p>
        </w:tc>
        <w:tc>
          <w:tcPr>
            <w:tcW w:w="394" w:type="dxa"/>
            <w:tcBorders>
              <w:top w:val="nil"/>
              <w:left w:val="nil"/>
              <w:bottom w:val="nil"/>
              <w:right w:val="nil"/>
            </w:tcBorders>
            <w:shd w:val="clear" w:color="auto" w:fill="auto"/>
            <w:tcMar>
              <w:top w:w="10" w:type="dxa"/>
              <w:left w:w="10" w:type="dxa"/>
              <w:right w:w="10" w:type="dxa"/>
            </w:tcMar>
            <w:vAlign w:val="center"/>
          </w:tcPr>
          <w:p>
            <w:pPr>
              <w:rPr>
                <w:rFonts w:hint="eastAsia" w:ascii="宋体" w:hAnsi="宋体" w:eastAsia="宋体" w:cs="宋体"/>
                <w:i w:val="0"/>
                <w:color w:val="000000"/>
                <w:sz w:val="18"/>
                <w:szCs w:val="18"/>
                <w:u w:val="none" w:color="auto"/>
                <w:shd w:val="clear" w:fill="auto"/>
              </w:rPr>
            </w:pPr>
          </w:p>
        </w:tc>
        <w:tc>
          <w:tcPr>
            <w:tcW w:w="765" w:type="dxa"/>
            <w:tcBorders>
              <w:top w:val="nil"/>
              <w:left w:val="nil"/>
              <w:bottom w:val="nil"/>
              <w:right w:val="nil"/>
            </w:tcBorders>
            <w:shd w:val="clear" w:color="auto" w:fill="auto"/>
            <w:tcMar>
              <w:top w:w="10" w:type="dxa"/>
              <w:left w:w="10" w:type="dxa"/>
              <w:right w:w="10" w:type="dxa"/>
            </w:tcMar>
            <w:vAlign w:val="center"/>
          </w:tcPr>
          <w:p>
            <w:pPr>
              <w:rPr>
                <w:rFonts w:hint="eastAsia" w:ascii="宋体" w:hAnsi="宋体" w:eastAsia="宋体" w:cs="宋体"/>
                <w:i w:val="0"/>
                <w:color w:val="000000"/>
                <w:sz w:val="18"/>
                <w:szCs w:val="18"/>
                <w:u w:val="none" w:color="auto"/>
                <w:shd w:val="clear" w:fill="auto"/>
              </w:rPr>
            </w:pPr>
          </w:p>
        </w:tc>
      </w:tr>
      <w:tr>
        <w:tblPrEx>
          <w:tblLayout w:type="fixed"/>
          <w:tblCellMar>
            <w:top w:w="0" w:type="dxa"/>
            <w:left w:w="0" w:type="dxa"/>
            <w:bottom w:w="0" w:type="dxa"/>
            <w:right w:w="0" w:type="dxa"/>
          </w:tblCellMar>
        </w:tblPrEx>
        <w:trPr>
          <w:trHeight w:val="904" w:hRule="atLeast"/>
        </w:trPr>
        <w:tc>
          <w:tcPr>
            <w:tcW w:w="10486"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黑体" w:hAnsi="宋体" w:eastAsia="黑体" w:cs="黑体"/>
                <w:b/>
                <w:i w:val="0"/>
                <w:color w:val="000000"/>
                <w:sz w:val="30"/>
                <w:szCs w:val="30"/>
                <w:u w:val="none" w:color="auto"/>
                <w:shd w:val="clear" w:fill="auto"/>
              </w:rPr>
            </w:pPr>
            <w:r>
              <w:rPr>
                <w:rFonts w:hint="eastAsia" w:ascii="黑体" w:hAnsi="宋体" w:eastAsia="黑体" w:cs="黑体"/>
                <w:b/>
                <w:i w:val="0"/>
                <w:color w:val="000000"/>
                <w:kern w:val="0"/>
                <w:sz w:val="30"/>
                <w:szCs w:val="30"/>
                <w:u w:val="none" w:color="auto"/>
                <w:shd w:val="clear" w:fill="auto"/>
                <w:lang w:val="en-US" w:eastAsia="zh-CN" w:bidi="ar"/>
              </w:rPr>
              <w:t>部门预算项目支出绩效自评表（2023年度）</w:t>
            </w:r>
          </w:p>
        </w:tc>
      </w:tr>
      <w:tr>
        <w:tblPrEx>
          <w:tblLayout w:type="fixed"/>
          <w:tblCellMar>
            <w:top w:w="0" w:type="dxa"/>
            <w:left w:w="0" w:type="dxa"/>
            <w:bottom w:w="0" w:type="dxa"/>
            <w:right w:w="0" w:type="dxa"/>
          </w:tblCellMar>
        </w:tblPrEx>
        <w:trPr>
          <w:trHeight w:val="286" w:hRule="atLeast"/>
        </w:trPr>
        <w:tc>
          <w:tcPr>
            <w:tcW w:w="122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项目名称</w:t>
            </w:r>
          </w:p>
        </w:tc>
        <w:tc>
          <w:tcPr>
            <w:tcW w:w="9260" w:type="dxa"/>
            <w:gridSpan w:val="9"/>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51192123T000009246136-铁溪镇场镇建设项目</w:t>
            </w:r>
          </w:p>
        </w:tc>
      </w:tr>
      <w:tr>
        <w:tblPrEx>
          <w:tblLayout w:type="fixed"/>
          <w:tblCellMar>
            <w:top w:w="0" w:type="dxa"/>
            <w:left w:w="0" w:type="dxa"/>
            <w:bottom w:w="0" w:type="dxa"/>
            <w:right w:w="0" w:type="dxa"/>
          </w:tblCellMar>
        </w:tblPrEx>
        <w:trPr>
          <w:trHeight w:val="512" w:hRule="atLeast"/>
        </w:trPr>
        <w:tc>
          <w:tcPr>
            <w:tcW w:w="122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主管部门</w:t>
            </w:r>
          </w:p>
        </w:tc>
        <w:tc>
          <w:tcPr>
            <w:tcW w:w="6967" w:type="dxa"/>
            <w:gridSpan w:val="5"/>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通江县铁溪镇人民政府部门</w:t>
            </w:r>
          </w:p>
        </w:tc>
        <w:tc>
          <w:tcPr>
            <w:tcW w:w="697" w:type="dxa"/>
            <w:tcBorders>
              <w:top w:val="nil"/>
              <w:left w:val="nil"/>
              <w:bottom w:val="nil"/>
              <w:right w:val="nil"/>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color="auto"/>
                <w:shd w:val="clear" w:fill="auto"/>
              </w:rPr>
            </w:pPr>
            <w:r>
              <w:rPr>
                <w:rFonts w:hint="eastAsia" w:ascii="黑体" w:hAnsi="黑体" w:eastAsia="黑体" w:cs="黑体"/>
                <w:i w:val="0"/>
                <w:color w:val="000000"/>
                <w:kern w:val="0"/>
                <w:sz w:val="18"/>
                <w:szCs w:val="18"/>
                <w:u w:val="none" w:color="auto"/>
                <w:shd w:val="clear" w:fill="auto"/>
                <w:lang w:val="en-US" w:eastAsia="zh-CN" w:bidi="ar"/>
              </w:rPr>
              <w:t>实施单位 （盖章）</w:t>
            </w:r>
          </w:p>
        </w:tc>
        <w:tc>
          <w:tcPr>
            <w:tcW w:w="1596"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通江县铁溪镇人民政府</w:t>
            </w:r>
          </w:p>
        </w:tc>
      </w:tr>
      <w:tr>
        <w:tblPrEx>
          <w:tblLayout w:type="fixed"/>
          <w:tblCellMar>
            <w:top w:w="0" w:type="dxa"/>
            <w:left w:w="0" w:type="dxa"/>
            <w:bottom w:w="0" w:type="dxa"/>
            <w:right w:w="0" w:type="dxa"/>
          </w:tblCellMar>
        </w:tblPrEx>
        <w:trPr>
          <w:trHeight w:val="286" w:hRule="atLeast"/>
        </w:trPr>
        <w:tc>
          <w:tcPr>
            <w:tcW w:w="35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项目基本情况</w:t>
            </w:r>
          </w:p>
        </w:tc>
        <w:tc>
          <w:tcPr>
            <w:tcW w:w="867"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1.项目年度目标完成情况</w:t>
            </w:r>
          </w:p>
        </w:tc>
        <w:tc>
          <w:tcPr>
            <w:tcW w:w="6967" w:type="dxa"/>
            <w:gridSpan w:val="5"/>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项目年度目标</w:t>
            </w:r>
          </w:p>
        </w:tc>
        <w:tc>
          <w:tcPr>
            <w:tcW w:w="2293"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黑体" w:hAnsi="黑体" w:eastAsia="黑体" w:cs="黑体"/>
                <w:i w:val="0"/>
                <w:color w:val="000000"/>
                <w:sz w:val="18"/>
                <w:szCs w:val="18"/>
                <w:u w:val="none" w:color="auto"/>
                <w:shd w:val="clear" w:fill="auto"/>
              </w:rPr>
            </w:pPr>
            <w:r>
              <w:rPr>
                <w:rFonts w:hint="eastAsia" w:ascii="黑体" w:hAnsi="黑体" w:eastAsia="黑体" w:cs="黑体"/>
                <w:i w:val="0"/>
                <w:color w:val="000000"/>
                <w:kern w:val="0"/>
                <w:sz w:val="18"/>
                <w:szCs w:val="18"/>
                <w:u w:val="none" w:color="auto"/>
                <w:shd w:val="clear" w:fill="auto"/>
                <w:lang w:val="en-US" w:eastAsia="zh-CN" w:bidi="ar"/>
              </w:rPr>
              <w:t>年度目标完成情况</w:t>
            </w:r>
          </w:p>
        </w:tc>
      </w:tr>
      <w:tr>
        <w:tblPrEx>
          <w:tblLayout w:type="fixed"/>
          <w:tblCellMar>
            <w:top w:w="0" w:type="dxa"/>
            <w:left w:w="0" w:type="dxa"/>
            <w:bottom w:w="0" w:type="dxa"/>
            <w:right w:w="0" w:type="dxa"/>
          </w:tblCellMar>
        </w:tblPrEx>
        <w:trPr>
          <w:trHeight w:val="708" w:hRule="atLeast"/>
        </w:trPr>
        <w:tc>
          <w:tcPr>
            <w:tcW w:w="3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ascii="宋体" w:hAnsi="宋体" w:eastAsia="宋体" w:cs="宋体"/>
                <w:i w:val="0"/>
                <w:color w:val="000000"/>
                <w:sz w:val="18"/>
                <w:szCs w:val="18"/>
                <w:u w:val="none" w:color="auto"/>
                <w:shd w:val="clear" w:fill="auto"/>
              </w:rPr>
            </w:pPr>
          </w:p>
        </w:tc>
        <w:tc>
          <w:tcPr>
            <w:tcW w:w="8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ascii="宋体" w:hAnsi="宋体" w:eastAsia="宋体" w:cs="宋体"/>
                <w:i w:val="0"/>
                <w:color w:val="000000"/>
                <w:sz w:val="18"/>
                <w:szCs w:val="18"/>
                <w:u w:val="none" w:color="auto"/>
                <w:shd w:val="clear" w:fill="auto"/>
              </w:rPr>
            </w:pPr>
          </w:p>
        </w:tc>
        <w:tc>
          <w:tcPr>
            <w:tcW w:w="6967" w:type="dxa"/>
            <w:gridSpan w:val="5"/>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完善场镇建设</w:t>
            </w:r>
          </w:p>
        </w:tc>
        <w:tc>
          <w:tcPr>
            <w:tcW w:w="2293"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color="auto"/>
                <w:shd w:val="clear" w:fill="auto"/>
              </w:rPr>
            </w:pPr>
            <w:r>
              <w:rPr>
                <w:rFonts w:hint="eastAsia" w:ascii="黑体" w:hAnsi="黑体" w:eastAsia="黑体" w:cs="黑体"/>
                <w:i w:val="0"/>
                <w:color w:val="000000"/>
                <w:kern w:val="0"/>
                <w:sz w:val="18"/>
                <w:szCs w:val="18"/>
                <w:u w:val="none" w:color="auto"/>
                <w:shd w:val="clear" w:fill="auto"/>
                <w:lang w:val="en-US" w:eastAsia="zh-CN" w:bidi="ar"/>
              </w:rPr>
              <w:t>完善场镇建设</w:t>
            </w:r>
          </w:p>
        </w:tc>
      </w:tr>
      <w:tr>
        <w:tblPrEx>
          <w:tblLayout w:type="fixed"/>
          <w:tblCellMar>
            <w:top w:w="0" w:type="dxa"/>
            <w:left w:w="0" w:type="dxa"/>
            <w:bottom w:w="0" w:type="dxa"/>
            <w:right w:w="0" w:type="dxa"/>
          </w:tblCellMar>
        </w:tblPrEx>
        <w:trPr>
          <w:trHeight w:val="693" w:hRule="atLeast"/>
        </w:trPr>
        <w:tc>
          <w:tcPr>
            <w:tcW w:w="3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ascii="宋体" w:hAnsi="宋体" w:eastAsia="宋体" w:cs="宋体"/>
                <w:i w:val="0"/>
                <w:color w:val="000000"/>
                <w:sz w:val="18"/>
                <w:szCs w:val="18"/>
                <w:u w:val="none" w:color="auto"/>
                <w:shd w:val="clear" w:fill="auto"/>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2.项目实施内容及过程概述</w:t>
            </w:r>
          </w:p>
        </w:tc>
        <w:tc>
          <w:tcPr>
            <w:tcW w:w="9260" w:type="dxa"/>
            <w:gridSpan w:val="9"/>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完善场镇建设</w:t>
            </w:r>
          </w:p>
        </w:tc>
      </w:tr>
      <w:tr>
        <w:tblPrEx>
          <w:tblLayout w:type="fixed"/>
          <w:tblCellMar>
            <w:top w:w="0" w:type="dxa"/>
            <w:left w:w="0" w:type="dxa"/>
            <w:bottom w:w="0" w:type="dxa"/>
            <w:right w:w="0" w:type="dxa"/>
          </w:tblCellMar>
        </w:tblPrEx>
        <w:trPr>
          <w:trHeight w:val="361" w:hRule="atLeast"/>
        </w:trPr>
        <w:tc>
          <w:tcPr>
            <w:tcW w:w="35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预算执行情况（10分）</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年度预算数（万元）</w:t>
            </w: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年初预算</w:t>
            </w:r>
          </w:p>
        </w:tc>
        <w:tc>
          <w:tcPr>
            <w:tcW w:w="323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调整后预算数</w:t>
            </w:r>
          </w:p>
        </w:tc>
        <w:tc>
          <w:tcPr>
            <w:tcW w:w="2185"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预算执行数</w:t>
            </w: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预算执行率</w:t>
            </w:r>
          </w:p>
        </w:tc>
        <w:tc>
          <w:tcPr>
            <w:tcW w:w="43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权重</w:t>
            </w:r>
          </w:p>
        </w:tc>
        <w:tc>
          <w:tcPr>
            <w:tcW w:w="3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得分</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原因</w:t>
            </w:r>
          </w:p>
        </w:tc>
      </w:tr>
      <w:tr>
        <w:tblPrEx>
          <w:tblLayout w:type="fixed"/>
          <w:tblCellMar>
            <w:top w:w="0" w:type="dxa"/>
            <w:left w:w="0" w:type="dxa"/>
            <w:bottom w:w="0" w:type="dxa"/>
            <w:right w:w="0" w:type="dxa"/>
          </w:tblCellMar>
        </w:tblPrEx>
        <w:trPr>
          <w:trHeight w:val="346" w:hRule="atLeast"/>
        </w:trPr>
        <w:tc>
          <w:tcPr>
            <w:tcW w:w="3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总额</w:t>
            </w: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0.00</w:t>
            </w:r>
          </w:p>
        </w:tc>
        <w:tc>
          <w:tcPr>
            <w:tcW w:w="323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25.00</w:t>
            </w:r>
          </w:p>
        </w:tc>
        <w:tc>
          <w:tcPr>
            <w:tcW w:w="2185"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25.00</w:t>
            </w: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100.00%</w:t>
            </w:r>
          </w:p>
        </w:tc>
        <w:tc>
          <w:tcPr>
            <w:tcW w:w="43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10</w:t>
            </w:r>
          </w:p>
        </w:tc>
        <w:tc>
          <w:tcPr>
            <w:tcW w:w="3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黑体" w:hAnsi="黑体" w:eastAsia="黑体" w:cs="黑体"/>
                <w:i/>
                <w:color w:val="000000"/>
                <w:sz w:val="18"/>
                <w:szCs w:val="18"/>
                <w:u w:val="none" w:color="auto"/>
                <w:shd w:val="clear" w:fill="auto"/>
              </w:rPr>
            </w:pPr>
            <w:r>
              <w:rPr>
                <w:rFonts w:hint="eastAsia" w:ascii="黑体" w:hAnsi="黑体" w:eastAsia="黑体" w:cs="黑体"/>
                <w:i/>
                <w:color w:val="000000"/>
                <w:kern w:val="0"/>
                <w:sz w:val="18"/>
                <w:szCs w:val="18"/>
                <w:u w:val="none" w:color="auto"/>
                <w:shd w:val="clear" w:fill="auto"/>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Layout w:type="fixed"/>
          <w:tblCellMar>
            <w:top w:w="0" w:type="dxa"/>
            <w:left w:w="0" w:type="dxa"/>
            <w:bottom w:w="0" w:type="dxa"/>
            <w:right w:w="0" w:type="dxa"/>
          </w:tblCellMar>
        </w:tblPrEx>
        <w:trPr>
          <w:trHeight w:val="391" w:hRule="atLeast"/>
        </w:trPr>
        <w:tc>
          <w:tcPr>
            <w:tcW w:w="3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其中：财政资金</w:t>
            </w: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0.00</w:t>
            </w:r>
          </w:p>
        </w:tc>
        <w:tc>
          <w:tcPr>
            <w:tcW w:w="323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25.00</w:t>
            </w:r>
          </w:p>
        </w:tc>
        <w:tc>
          <w:tcPr>
            <w:tcW w:w="2185"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25.00</w:t>
            </w: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100.00%</w:t>
            </w:r>
          </w:p>
        </w:tc>
        <w:tc>
          <w:tcPr>
            <w:tcW w:w="43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w:t>
            </w:r>
          </w:p>
        </w:tc>
        <w:tc>
          <w:tcPr>
            <w:tcW w:w="3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w:t>
            </w: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ascii="黑体" w:hAnsi="黑体" w:eastAsia="黑体" w:cs="黑体"/>
                <w:i/>
                <w:color w:val="000000"/>
                <w:sz w:val="18"/>
                <w:szCs w:val="18"/>
                <w:u w:val="none" w:color="auto"/>
                <w:shd w:val="clear" w:fill="auto"/>
              </w:rPr>
            </w:pPr>
          </w:p>
        </w:tc>
      </w:tr>
      <w:tr>
        <w:tblPrEx>
          <w:tblLayout w:type="fixed"/>
          <w:tblCellMar>
            <w:top w:w="0" w:type="dxa"/>
            <w:left w:w="0" w:type="dxa"/>
            <w:bottom w:w="0" w:type="dxa"/>
            <w:right w:w="0" w:type="dxa"/>
          </w:tblCellMar>
        </w:tblPrEx>
        <w:trPr>
          <w:trHeight w:val="407" w:hRule="atLeast"/>
        </w:trPr>
        <w:tc>
          <w:tcPr>
            <w:tcW w:w="3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财政专户管理资金</w:t>
            </w: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0.00</w:t>
            </w:r>
          </w:p>
        </w:tc>
        <w:tc>
          <w:tcPr>
            <w:tcW w:w="323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0.00</w:t>
            </w:r>
          </w:p>
        </w:tc>
        <w:tc>
          <w:tcPr>
            <w:tcW w:w="2185"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0.00</w:t>
            </w: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0.00%</w:t>
            </w:r>
          </w:p>
        </w:tc>
        <w:tc>
          <w:tcPr>
            <w:tcW w:w="43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w:t>
            </w:r>
          </w:p>
        </w:tc>
        <w:tc>
          <w:tcPr>
            <w:tcW w:w="3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w:t>
            </w: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ascii="黑体" w:hAnsi="黑体" w:eastAsia="黑体" w:cs="黑体"/>
                <w:i/>
                <w:color w:val="000000"/>
                <w:sz w:val="18"/>
                <w:szCs w:val="18"/>
                <w:u w:val="none" w:color="auto"/>
                <w:shd w:val="clear" w:fill="auto"/>
              </w:rPr>
            </w:pPr>
          </w:p>
        </w:tc>
      </w:tr>
      <w:tr>
        <w:tblPrEx>
          <w:tblLayout w:type="fixed"/>
          <w:tblCellMar>
            <w:top w:w="0" w:type="dxa"/>
            <w:left w:w="0" w:type="dxa"/>
            <w:bottom w:w="0" w:type="dxa"/>
            <w:right w:w="0" w:type="dxa"/>
          </w:tblCellMar>
        </w:tblPrEx>
        <w:trPr>
          <w:trHeight w:val="361" w:hRule="atLeast"/>
        </w:trPr>
        <w:tc>
          <w:tcPr>
            <w:tcW w:w="3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单位资金</w:t>
            </w: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0.00</w:t>
            </w:r>
          </w:p>
        </w:tc>
        <w:tc>
          <w:tcPr>
            <w:tcW w:w="323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0.00</w:t>
            </w:r>
          </w:p>
        </w:tc>
        <w:tc>
          <w:tcPr>
            <w:tcW w:w="2185"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0.00</w:t>
            </w: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0.00%</w:t>
            </w:r>
          </w:p>
        </w:tc>
        <w:tc>
          <w:tcPr>
            <w:tcW w:w="43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w:t>
            </w:r>
          </w:p>
        </w:tc>
        <w:tc>
          <w:tcPr>
            <w:tcW w:w="3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w:t>
            </w: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ascii="黑体" w:hAnsi="黑体" w:eastAsia="黑体" w:cs="黑体"/>
                <w:i/>
                <w:color w:val="000000"/>
                <w:sz w:val="18"/>
                <w:szCs w:val="18"/>
                <w:u w:val="none" w:color="auto"/>
                <w:shd w:val="clear" w:fill="auto"/>
              </w:rPr>
            </w:pPr>
          </w:p>
        </w:tc>
      </w:tr>
      <w:tr>
        <w:tblPrEx>
          <w:tblLayout w:type="fixed"/>
          <w:tblCellMar>
            <w:top w:w="0" w:type="dxa"/>
            <w:left w:w="0" w:type="dxa"/>
            <w:bottom w:w="0" w:type="dxa"/>
            <w:right w:w="0" w:type="dxa"/>
          </w:tblCellMar>
        </w:tblPrEx>
        <w:trPr>
          <w:trHeight w:val="339" w:hRule="atLeast"/>
        </w:trPr>
        <w:tc>
          <w:tcPr>
            <w:tcW w:w="3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其他资金</w:t>
            </w: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微软雅黑" w:hAnsi="微软雅黑" w:eastAsia="微软雅黑" w:cs="微软雅黑"/>
                <w:i/>
                <w:color w:val="000000"/>
                <w:sz w:val="16"/>
                <w:szCs w:val="16"/>
                <w:u w:val="none" w:color="auto"/>
                <w:shd w:val="clear" w:fill="auto"/>
              </w:rPr>
            </w:pPr>
          </w:p>
        </w:tc>
        <w:tc>
          <w:tcPr>
            <w:tcW w:w="323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微软雅黑" w:hAnsi="微软雅黑" w:eastAsia="微软雅黑" w:cs="微软雅黑"/>
                <w:i/>
                <w:color w:val="000000"/>
                <w:sz w:val="16"/>
                <w:szCs w:val="16"/>
                <w:u w:val="none" w:color="auto"/>
                <w:shd w:val="clear" w:fill="auto"/>
              </w:rPr>
            </w:pPr>
          </w:p>
        </w:tc>
        <w:tc>
          <w:tcPr>
            <w:tcW w:w="2185"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微软雅黑" w:hAnsi="微软雅黑" w:eastAsia="微软雅黑" w:cs="微软雅黑"/>
                <w:i/>
                <w:color w:val="000000"/>
                <w:sz w:val="16"/>
                <w:szCs w:val="16"/>
                <w:u w:val="none" w:color="auto"/>
                <w:shd w:val="clear" w:fill="auto"/>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微软雅黑" w:hAnsi="微软雅黑" w:eastAsia="微软雅黑" w:cs="微软雅黑"/>
                <w:i/>
                <w:color w:val="000000"/>
                <w:sz w:val="16"/>
                <w:szCs w:val="16"/>
                <w:u w:val="none" w:color="auto"/>
                <w:shd w:val="clear" w:fill="auto"/>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w:t>
            </w:r>
          </w:p>
        </w:tc>
        <w:tc>
          <w:tcPr>
            <w:tcW w:w="3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w:t>
            </w: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ascii="黑体" w:hAnsi="黑体" w:eastAsia="黑体" w:cs="黑体"/>
                <w:i/>
                <w:color w:val="000000"/>
                <w:sz w:val="18"/>
                <w:szCs w:val="18"/>
                <w:u w:val="none" w:color="auto"/>
                <w:shd w:val="clear" w:fill="auto"/>
              </w:rPr>
            </w:pPr>
          </w:p>
        </w:tc>
      </w:tr>
      <w:tr>
        <w:tblPrEx>
          <w:tblLayout w:type="fixed"/>
          <w:tblCellMar>
            <w:top w:w="0" w:type="dxa"/>
            <w:left w:w="0" w:type="dxa"/>
            <w:bottom w:w="0" w:type="dxa"/>
            <w:right w:w="0" w:type="dxa"/>
          </w:tblCellMar>
        </w:tblPrEx>
        <w:trPr>
          <w:trHeight w:val="452" w:hRule="atLeast"/>
        </w:trPr>
        <w:tc>
          <w:tcPr>
            <w:tcW w:w="35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绩效指标（90分）</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一级指标</w:t>
            </w: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二级指标</w:t>
            </w:r>
          </w:p>
        </w:tc>
        <w:tc>
          <w:tcPr>
            <w:tcW w:w="323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三级指标</w:t>
            </w:r>
          </w:p>
        </w:tc>
        <w:tc>
          <w:tcPr>
            <w:tcW w:w="45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指标性质</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指标值</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度量单位</w:t>
            </w: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完成值</w:t>
            </w:r>
          </w:p>
        </w:tc>
        <w:tc>
          <w:tcPr>
            <w:tcW w:w="43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权重</w:t>
            </w:r>
          </w:p>
        </w:tc>
        <w:tc>
          <w:tcPr>
            <w:tcW w:w="3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得分</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未完成原因分析</w:t>
            </w:r>
          </w:p>
        </w:tc>
      </w:tr>
      <w:tr>
        <w:tblPrEx>
          <w:tblLayout w:type="fixed"/>
          <w:tblCellMar>
            <w:top w:w="0" w:type="dxa"/>
            <w:left w:w="0" w:type="dxa"/>
            <w:bottom w:w="0" w:type="dxa"/>
            <w:right w:w="0" w:type="dxa"/>
          </w:tblCellMar>
        </w:tblPrEx>
        <w:trPr>
          <w:trHeight w:val="452" w:hRule="atLeast"/>
        </w:trPr>
        <w:tc>
          <w:tcPr>
            <w:tcW w:w="3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产出指标</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数量指标</w:t>
            </w:r>
          </w:p>
        </w:tc>
        <w:tc>
          <w:tcPr>
            <w:tcW w:w="3238"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受益人数</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1</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人（户）</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1</w:t>
            </w: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20</w:t>
            </w:r>
          </w:p>
        </w:tc>
        <w:tc>
          <w:tcPr>
            <w:tcW w:w="39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20</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r>
      <w:tr>
        <w:tblPrEx>
          <w:tblLayout w:type="fixed"/>
          <w:tblCellMar>
            <w:top w:w="0" w:type="dxa"/>
            <w:left w:w="0" w:type="dxa"/>
            <w:bottom w:w="0" w:type="dxa"/>
            <w:right w:w="0" w:type="dxa"/>
          </w:tblCellMar>
        </w:tblPrEx>
        <w:trPr>
          <w:trHeight w:val="452" w:hRule="atLeast"/>
        </w:trPr>
        <w:tc>
          <w:tcPr>
            <w:tcW w:w="3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产出指标</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质量指标</w:t>
            </w:r>
          </w:p>
        </w:tc>
        <w:tc>
          <w:tcPr>
            <w:tcW w:w="3238"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达标率</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99</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99</w:t>
            </w: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10</w:t>
            </w:r>
          </w:p>
        </w:tc>
        <w:tc>
          <w:tcPr>
            <w:tcW w:w="39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10</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r>
      <w:tr>
        <w:tblPrEx>
          <w:tblLayout w:type="fixed"/>
          <w:tblCellMar>
            <w:top w:w="0" w:type="dxa"/>
            <w:left w:w="0" w:type="dxa"/>
            <w:bottom w:w="0" w:type="dxa"/>
            <w:right w:w="0" w:type="dxa"/>
          </w:tblCellMar>
        </w:tblPrEx>
        <w:trPr>
          <w:trHeight w:val="452" w:hRule="atLeast"/>
        </w:trPr>
        <w:tc>
          <w:tcPr>
            <w:tcW w:w="3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产出指标</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效果指标</w:t>
            </w:r>
          </w:p>
        </w:tc>
        <w:tc>
          <w:tcPr>
            <w:tcW w:w="3238"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进行农村环境治理</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定性</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优良中低差</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优良中低差</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优</w:t>
            </w: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10</w:t>
            </w:r>
          </w:p>
        </w:tc>
        <w:tc>
          <w:tcPr>
            <w:tcW w:w="39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10</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r>
      <w:tr>
        <w:tblPrEx>
          <w:tblLayout w:type="fixed"/>
          <w:tblCellMar>
            <w:top w:w="0" w:type="dxa"/>
            <w:left w:w="0" w:type="dxa"/>
            <w:bottom w:w="0" w:type="dxa"/>
            <w:right w:w="0" w:type="dxa"/>
          </w:tblCellMar>
        </w:tblPrEx>
        <w:trPr>
          <w:trHeight w:val="452" w:hRule="atLeast"/>
        </w:trPr>
        <w:tc>
          <w:tcPr>
            <w:tcW w:w="3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产出指标</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成本指标</w:t>
            </w:r>
          </w:p>
        </w:tc>
        <w:tc>
          <w:tcPr>
            <w:tcW w:w="3238"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投入资金</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30</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万元</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30</w:t>
            </w: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10</w:t>
            </w:r>
          </w:p>
        </w:tc>
        <w:tc>
          <w:tcPr>
            <w:tcW w:w="39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10</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r>
      <w:tr>
        <w:tblPrEx>
          <w:tblLayout w:type="fixed"/>
          <w:tblCellMar>
            <w:top w:w="0" w:type="dxa"/>
            <w:left w:w="0" w:type="dxa"/>
            <w:bottom w:w="0" w:type="dxa"/>
            <w:right w:w="0" w:type="dxa"/>
          </w:tblCellMar>
        </w:tblPrEx>
        <w:trPr>
          <w:trHeight w:val="452" w:hRule="atLeast"/>
        </w:trPr>
        <w:tc>
          <w:tcPr>
            <w:tcW w:w="3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效益指标</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生态效益指标</w:t>
            </w:r>
          </w:p>
        </w:tc>
        <w:tc>
          <w:tcPr>
            <w:tcW w:w="3238"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生态环境保护</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定性</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优良中低差</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优良中低差</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优</w:t>
            </w: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20</w:t>
            </w:r>
          </w:p>
        </w:tc>
        <w:tc>
          <w:tcPr>
            <w:tcW w:w="39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20</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r>
      <w:tr>
        <w:tblPrEx>
          <w:tblLayout w:type="fixed"/>
          <w:tblCellMar>
            <w:top w:w="0" w:type="dxa"/>
            <w:left w:w="0" w:type="dxa"/>
            <w:bottom w:w="0" w:type="dxa"/>
            <w:right w:w="0" w:type="dxa"/>
          </w:tblCellMar>
        </w:tblPrEx>
        <w:trPr>
          <w:trHeight w:val="452" w:hRule="atLeast"/>
        </w:trPr>
        <w:tc>
          <w:tcPr>
            <w:tcW w:w="3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效益指标</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可持续影响指标</w:t>
            </w:r>
          </w:p>
        </w:tc>
        <w:tc>
          <w:tcPr>
            <w:tcW w:w="3238"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生态环境质量持续上升</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定性</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高中低</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高中低</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高</w:t>
            </w: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10</w:t>
            </w:r>
          </w:p>
        </w:tc>
        <w:tc>
          <w:tcPr>
            <w:tcW w:w="39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10</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r>
      <w:tr>
        <w:tblPrEx>
          <w:tblLayout w:type="fixed"/>
          <w:tblCellMar>
            <w:top w:w="0" w:type="dxa"/>
            <w:left w:w="0" w:type="dxa"/>
            <w:bottom w:w="0" w:type="dxa"/>
            <w:right w:w="0" w:type="dxa"/>
          </w:tblCellMar>
        </w:tblPrEx>
        <w:trPr>
          <w:trHeight w:val="452" w:hRule="atLeast"/>
        </w:trPr>
        <w:tc>
          <w:tcPr>
            <w:tcW w:w="3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满意度指标</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服务对象满意度指标</w:t>
            </w:r>
          </w:p>
        </w:tc>
        <w:tc>
          <w:tcPr>
            <w:tcW w:w="3238"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满意度</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95</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94</w:t>
            </w: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10</w:t>
            </w:r>
          </w:p>
        </w:tc>
        <w:tc>
          <w:tcPr>
            <w:tcW w:w="39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9</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r>
      <w:tr>
        <w:tblPrEx>
          <w:tblLayout w:type="fixed"/>
          <w:tblCellMar>
            <w:top w:w="0" w:type="dxa"/>
            <w:left w:w="0" w:type="dxa"/>
            <w:bottom w:w="0" w:type="dxa"/>
            <w:right w:w="0" w:type="dxa"/>
          </w:tblCellMar>
        </w:tblPrEx>
        <w:trPr>
          <w:trHeight w:val="452" w:hRule="atLeast"/>
        </w:trPr>
        <w:tc>
          <w:tcPr>
            <w:tcW w:w="3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323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45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3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r>
      <w:tr>
        <w:tblPrEx>
          <w:tblLayout w:type="fixed"/>
          <w:tblCellMar>
            <w:top w:w="0" w:type="dxa"/>
            <w:left w:w="0" w:type="dxa"/>
            <w:bottom w:w="0" w:type="dxa"/>
            <w:right w:w="0" w:type="dxa"/>
          </w:tblCellMar>
        </w:tblPrEx>
        <w:trPr>
          <w:trHeight w:val="452" w:hRule="atLeast"/>
        </w:trPr>
        <w:tc>
          <w:tcPr>
            <w:tcW w:w="3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323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45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3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r>
      <w:tr>
        <w:tblPrEx>
          <w:tblLayout w:type="fixed"/>
          <w:tblCellMar>
            <w:top w:w="0" w:type="dxa"/>
            <w:left w:w="0" w:type="dxa"/>
            <w:bottom w:w="0" w:type="dxa"/>
            <w:right w:w="0" w:type="dxa"/>
          </w:tblCellMar>
        </w:tblPrEx>
        <w:trPr>
          <w:trHeight w:val="452" w:hRule="atLeast"/>
        </w:trPr>
        <w:tc>
          <w:tcPr>
            <w:tcW w:w="3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323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45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3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r>
      <w:tr>
        <w:tblPrEx>
          <w:tblLayout w:type="fixed"/>
          <w:tblCellMar>
            <w:top w:w="0" w:type="dxa"/>
            <w:left w:w="0" w:type="dxa"/>
            <w:bottom w:w="0" w:type="dxa"/>
            <w:right w:w="0" w:type="dxa"/>
          </w:tblCellMar>
        </w:tblPrEx>
        <w:trPr>
          <w:trHeight w:val="339" w:hRule="atLeast"/>
        </w:trPr>
        <w:tc>
          <w:tcPr>
            <w:tcW w:w="3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323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45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微软雅黑" w:hAnsi="微软雅黑" w:eastAsia="微软雅黑" w:cs="微软雅黑"/>
                <w:i/>
                <w:color w:val="000000"/>
                <w:sz w:val="16"/>
                <w:szCs w:val="16"/>
                <w:u w:val="none" w:color="auto"/>
                <w:shd w:val="clear" w:fill="auto"/>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3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微软雅黑" w:hAnsi="微软雅黑" w:eastAsia="微软雅黑" w:cs="微软雅黑"/>
                <w:i/>
                <w:color w:val="000000"/>
                <w:sz w:val="16"/>
                <w:szCs w:val="16"/>
                <w:u w:val="none" w:color="auto"/>
                <w:shd w:val="clear" w:fill="auto"/>
              </w:rPr>
            </w:pPr>
          </w:p>
        </w:tc>
      </w:tr>
      <w:tr>
        <w:tblPrEx>
          <w:tblLayout w:type="fixed"/>
          <w:tblCellMar>
            <w:top w:w="0" w:type="dxa"/>
            <w:left w:w="0" w:type="dxa"/>
            <w:bottom w:w="0" w:type="dxa"/>
            <w:right w:w="0" w:type="dxa"/>
          </w:tblCellMar>
        </w:tblPrEx>
        <w:trPr>
          <w:trHeight w:val="286" w:hRule="atLeast"/>
        </w:trPr>
        <w:tc>
          <w:tcPr>
            <w:tcW w:w="8890" w:type="dxa"/>
            <w:gridSpan w:val="8"/>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合计</w:t>
            </w:r>
          </w:p>
        </w:tc>
        <w:tc>
          <w:tcPr>
            <w:tcW w:w="43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100</w:t>
            </w:r>
          </w:p>
        </w:tc>
        <w:tc>
          <w:tcPr>
            <w:tcW w:w="3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ascii="宋体" w:hAnsi="宋体" w:eastAsia="宋体" w:cs="宋体"/>
                <w:i w:val="0"/>
                <w:color w:val="000000"/>
                <w:sz w:val="18"/>
                <w:szCs w:val="18"/>
                <w:u w:val="none" w:color="auto"/>
                <w:shd w:val="clear" w:fill="auto"/>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ascii="宋体" w:hAnsi="宋体" w:eastAsia="宋体" w:cs="宋体"/>
                <w:i w:val="0"/>
                <w:color w:val="000000"/>
                <w:sz w:val="18"/>
                <w:szCs w:val="18"/>
                <w:u w:val="none" w:color="auto"/>
                <w:shd w:val="clear" w:fill="auto"/>
              </w:rPr>
            </w:pPr>
          </w:p>
        </w:tc>
      </w:tr>
      <w:tr>
        <w:tblPrEx>
          <w:tblLayout w:type="fixed"/>
          <w:tblCellMar>
            <w:top w:w="0" w:type="dxa"/>
            <w:left w:w="0" w:type="dxa"/>
            <w:bottom w:w="0" w:type="dxa"/>
            <w:right w:w="0" w:type="dxa"/>
          </w:tblCellMar>
        </w:tblPrEx>
        <w:trPr>
          <w:trHeight w:val="603" w:hRule="atLeast"/>
        </w:trPr>
        <w:tc>
          <w:tcPr>
            <w:tcW w:w="35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评价结论</w:t>
            </w:r>
          </w:p>
        </w:tc>
        <w:tc>
          <w:tcPr>
            <w:tcW w:w="10127" w:type="dxa"/>
            <w:gridSpan w:val="10"/>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color="auto"/>
                <w:shd w:val="clear" w:fill="auto"/>
              </w:rPr>
            </w:pPr>
            <w:r>
              <w:rPr>
                <w:rFonts w:hint="eastAsia" w:ascii="微软雅黑" w:hAnsi="微软雅黑" w:eastAsia="微软雅黑" w:cs="微软雅黑"/>
                <w:i/>
                <w:color w:val="000000"/>
                <w:kern w:val="0"/>
                <w:sz w:val="16"/>
                <w:szCs w:val="16"/>
                <w:u w:val="none" w:color="auto"/>
                <w:shd w:val="clear" w:fill="auto"/>
                <w:lang w:val="en-US" w:eastAsia="zh-CN" w:bidi="ar"/>
              </w:rPr>
              <w:t>结合自评情况，说明项目自评总分，说明项目实施取得的成效或成果。（200字以内）</w:t>
            </w:r>
          </w:p>
        </w:tc>
      </w:tr>
      <w:tr>
        <w:tblPrEx>
          <w:tblLayout w:type="fixed"/>
          <w:tblCellMar>
            <w:top w:w="0" w:type="dxa"/>
            <w:left w:w="0" w:type="dxa"/>
            <w:bottom w:w="0" w:type="dxa"/>
            <w:right w:w="0" w:type="dxa"/>
          </w:tblCellMar>
        </w:tblPrEx>
        <w:trPr>
          <w:trHeight w:val="572" w:hRule="atLeast"/>
        </w:trPr>
        <w:tc>
          <w:tcPr>
            <w:tcW w:w="35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存在问题</w:t>
            </w:r>
          </w:p>
        </w:tc>
        <w:tc>
          <w:tcPr>
            <w:tcW w:w="10127" w:type="dxa"/>
            <w:gridSpan w:val="10"/>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color="auto"/>
                <w:shd w:val="clear" w:fill="auto"/>
              </w:rPr>
            </w:pPr>
            <w:r>
              <w:rPr>
                <w:rFonts w:hint="eastAsia" w:ascii="微软雅黑" w:hAnsi="微软雅黑" w:eastAsia="微软雅黑" w:cs="微软雅黑"/>
                <w:i/>
                <w:color w:val="000000"/>
                <w:kern w:val="0"/>
                <w:sz w:val="16"/>
                <w:szCs w:val="16"/>
                <w:u w:val="none" w:color="auto"/>
                <w:shd w:val="clear" w:fill="auto"/>
                <w:lang w:val="en-US" w:eastAsia="zh-CN" w:bidi="ar"/>
              </w:rPr>
              <w:t>管理不规范，监督考核不到位</w:t>
            </w:r>
          </w:p>
        </w:tc>
      </w:tr>
      <w:tr>
        <w:tblPrEx>
          <w:tblLayout w:type="fixed"/>
          <w:tblCellMar>
            <w:top w:w="0" w:type="dxa"/>
            <w:left w:w="0" w:type="dxa"/>
            <w:bottom w:w="0" w:type="dxa"/>
            <w:right w:w="0" w:type="dxa"/>
          </w:tblCellMar>
        </w:tblPrEx>
        <w:trPr>
          <w:trHeight w:val="633" w:hRule="atLeast"/>
        </w:trPr>
        <w:tc>
          <w:tcPr>
            <w:tcW w:w="35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改进措施</w:t>
            </w:r>
          </w:p>
        </w:tc>
        <w:tc>
          <w:tcPr>
            <w:tcW w:w="10127" w:type="dxa"/>
            <w:gridSpan w:val="10"/>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color="auto"/>
                <w:shd w:val="clear" w:fill="auto"/>
              </w:rPr>
            </w:pPr>
            <w:r>
              <w:rPr>
                <w:rFonts w:hint="eastAsia" w:ascii="微软雅黑" w:hAnsi="微软雅黑" w:eastAsia="微软雅黑" w:cs="微软雅黑"/>
                <w:i/>
                <w:color w:val="000000"/>
                <w:kern w:val="0"/>
                <w:sz w:val="16"/>
                <w:szCs w:val="16"/>
                <w:u w:val="none" w:color="auto"/>
                <w:shd w:val="clear" w:fill="auto"/>
                <w:lang w:val="en-US" w:eastAsia="zh-CN" w:bidi="ar"/>
              </w:rPr>
              <w:t>健全管理机制，切实加强日常监督，明确专人负责，建立管理、考核、监督办法</w:t>
            </w:r>
          </w:p>
        </w:tc>
      </w:tr>
      <w:tr>
        <w:tblPrEx>
          <w:tblLayout w:type="fixed"/>
          <w:tblCellMar>
            <w:top w:w="0" w:type="dxa"/>
            <w:left w:w="0" w:type="dxa"/>
            <w:bottom w:w="0" w:type="dxa"/>
            <w:right w:w="0" w:type="dxa"/>
          </w:tblCellMar>
        </w:tblPrEx>
        <w:trPr>
          <w:trHeight w:val="286" w:hRule="atLeast"/>
        </w:trPr>
        <w:tc>
          <w:tcPr>
            <w:tcW w:w="6459" w:type="dxa"/>
            <w:gridSpan w:val="5"/>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color="auto"/>
                <w:shd w:val="clear" w:fill="auto"/>
              </w:rPr>
            </w:pPr>
            <w:r>
              <w:rPr>
                <w:rFonts w:hint="eastAsia" w:ascii="黑体" w:hAnsi="黑体" w:eastAsia="黑体" w:cs="黑体"/>
                <w:i w:val="0"/>
                <w:color w:val="000000"/>
                <w:kern w:val="0"/>
                <w:sz w:val="18"/>
                <w:szCs w:val="18"/>
                <w:u w:val="none" w:color="auto"/>
                <w:shd w:val="clear" w:fill="auto"/>
                <w:lang w:val="en-US" w:eastAsia="zh-CN" w:bidi="ar"/>
              </w:rPr>
              <w:t>项目负责人：</w:t>
            </w:r>
          </w:p>
        </w:tc>
        <w:tc>
          <w:tcPr>
            <w:tcW w:w="4027" w:type="dxa"/>
            <w:gridSpan w:val="6"/>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color="auto"/>
                <w:shd w:val="clear" w:fill="auto"/>
              </w:rPr>
            </w:pPr>
            <w:r>
              <w:rPr>
                <w:rFonts w:hint="eastAsia" w:ascii="黑体" w:hAnsi="黑体" w:eastAsia="黑体" w:cs="黑体"/>
                <w:i w:val="0"/>
                <w:color w:val="000000"/>
                <w:kern w:val="0"/>
                <w:sz w:val="18"/>
                <w:szCs w:val="18"/>
                <w:u w:val="none" w:color="auto"/>
                <w:shd w:val="clear" w:fill="auto"/>
                <w:lang w:val="en-US" w:eastAsia="zh-CN" w:bidi="ar"/>
              </w:rPr>
              <w:t>财务负责人：</w:t>
            </w:r>
          </w:p>
        </w:tc>
      </w:tr>
      <w:tr>
        <w:tblPrEx>
          <w:tblLayout w:type="fixed"/>
          <w:tblCellMar>
            <w:top w:w="0" w:type="dxa"/>
            <w:left w:w="0" w:type="dxa"/>
            <w:bottom w:w="0" w:type="dxa"/>
            <w:right w:w="0" w:type="dxa"/>
          </w:tblCellMar>
        </w:tblPrEx>
        <w:trPr>
          <w:trHeight w:val="286" w:hRule="atLeast"/>
        </w:trPr>
        <w:tc>
          <w:tcPr>
            <w:tcW w:w="359" w:type="dxa"/>
            <w:tcBorders>
              <w:top w:val="nil"/>
              <w:left w:val="nil"/>
              <w:bottom w:val="nil"/>
              <w:right w:val="nil"/>
            </w:tcBorders>
            <w:shd w:val="clear" w:color="auto" w:fill="auto"/>
            <w:tcMar>
              <w:top w:w="10" w:type="dxa"/>
              <w:left w:w="10" w:type="dxa"/>
              <w:right w:w="10" w:type="dxa"/>
            </w:tcMar>
            <w:vAlign w:val="center"/>
          </w:tcPr>
          <w:p>
            <w:pPr>
              <w:rPr>
                <w:rFonts w:hint="eastAsia" w:ascii="宋体" w:hAnsi="宋体" w:eastAsia="宋体" w:cs="宋体"/>
                <w:i w:val="0"/>
                <w:color w:val="000000"/>
                <w:sz w:val="18"/>
                <w:szCs w:val="18"/>
                <w:u w:val="none" w:color="auto"/>
                <w:shd w:val="clear" w:fill="auto"/>
              </w:rPr>
            </w:pPr>
          </w:p>
        </w:tc>
        <w:tc>
          <w:tcPr>
            <w:tcW w:w="867" w:type="dxa"/>
            <w:tcBorders>
              <w:top w:val="nil"/>
              <w:left w:val="nil"/>
              <w:bottom w:val="nil"/>
              <w:right w:val="nil"/>
            </w:tcBorders>
            <w:shd w:val="clear" w:color="auto" w:fill="auto"/>
            <w:tcMar>
              <w:top w:w="10" w:type="dxa"/>
              <w:left w:w="10" w:type="dxa"/>
              <w:right w:w="10" w:type="dxa"/>
            </w:tcMar>
            <w:vAlign w:val="center"/>
          </w:tcPr>
          <w:p>
            <w:pPr>
              <w:rPr>
                <w:rFonts w:hint="eastAsia" w:ascii="宋体" w:hAnsi="宋体" w:eastAsia="宋体" w:cs="宋体"/>
                <w:i w:val="0"/>
                <w:color w:val="000000"/>
                <w:sz w:val="18"/>
                <w:szCs w:val="18"/>
                <w:u w:val="none" w:color="auto"/>
                <w:shd w:val="clear" w:fill="auto"/>
              </w:rPr>
            </w:pPr>
          </w:p>
        </w:tc>
        <w:tc>
          <w:tcPr>
            <w:tcW w:w="1544" w:type="dxa"/>
            <w:tcBorders>
              <w:top w:val="nil"/>
              <w:left w:val="nil"/>
              <w:bottom w:val="nil"/>
              <w:right w:val="nil"/>
            </w:tcBorders>
            <w:shd w:val="clear" w:color="auto" w:fill="auto"/>
            <w:tcMar>
              <w:top w:w="10" w:type="dxa"/>
              <w:left w:w="10" w:type="dxa"/>
              <w:right w:w="10" w:type="dxa"/>
            </w:tcMar>
            <w:vAlign w:val="center"/>
          </w:tcPr>
          <w:p>
            <w:pPr>
              <w:rPr>
                <w:rFonts w:hint="eastAsia" w:ascii="宋体" w:hAnsi="宋体" w:eastAsia="宋体" w:cs="宋体"/>
                <w:i w:val="0"/>
                <w:color w:val="000000"/>
                <w:sz w:val="18"/>
                <w:szCs w:val="18"/>
                <w:u w:val="none" w:color="auto"/>
                <w:shd w:val="clear" w:fill="auto"/>
              </w:rPr>
            </w:pPr>
          </w:p>
        </w:tc>
        <w:tc>
          <w:tcPr>
            <w:tcW w:w="3238" w:type="dxa"/>
            <w:tcBorders>
              <w:top w:val="nil"/>
              <w:left w:val="nil"/>
              <w:bottom w:val="nil"/>
              <w:right w:val="nil"/>
            </w:tcBorders>
            <w:shd w:val="clear" w:color="auto" w:fill="auto"/>
            <w:tcMar>
              <w:top w:w="10" w:type="dxa"/>
              <w:left w:w="10" w:type="dxa"/>
              <w:right w:w="10" w:type="dxa"/>
            </w:tcMar>
            <w:vAlign w:val="center"/>
          </w:tcPr>
          <w:p>
            <w:pPr>
              <w:rPr>
                <w:rFonts w:hint="eastAsia" w:ascii="宋体" w:hAnsi="宋体" w:eastAsia="宋体" w:cs="宋体"/>
                <w:i w:val="0"/>
                <w:color w:val="000000"/>
                <w:sz w:val="18"/>
                <w:szCs w:val="18"/>
                <w:u w:val="none" w:color="auto"/>
                <w:shd w:val="clear" w:fill="auto"/>
              </w:rPr>
            </w:pPr>
          </w:p>
        </w:tc>
        <w:tc>
          <w:tcPr>
            <w:tcW w:w="451" w:type="dxa"/>
            <w:tcBorders>
              <w:top w:val="nil"/>
              <w:left w:val="nil"/>
              <w:bottom w:val="nil"/>
              <w:right w:val="nil"/>
            </w:tcBorders>
            <w:shd w:val="clear" w:color="auto" w:fill="auto"/>
            <w:tcMar>
              <w:top w:w="10" w:type="dxa"/>
              <w:left w:w="10" w:type="dxa"/>
              <w:right w:w="10" w:type="dxa"/>
            </w:tcMar>
            <w:vAlign w:val="center"/>
          </w:tcPr>
          <w:p>
            <w:pPr>
              <w:rPr>
                <w:rFonts w:hint="eastAsia" w:ascii="宋体" w:hAnsi="宋体" w:eastAsia="宋体" w:cs="宋体"/>
                <w:i w:val="0"/>
                <w:color w:val="000000"/>
                <w:sz w:val="18"/>
                <w:szCs w:val="18"/>
                <w:u w:val="none" w:color="auto"/>
                <w:shd w:val="clear" w:fill="auto"/>
              </w:rPr>
            </w:pPr>
          </w:p>
        </w:tc>
        <w:tc>
          <w:tcPr>
            <w:tcW w:w="867" w:type="dxa"/>
            <w:tcBorders>
              <w:top w:val="nil"/>
              <w:left w:val="nil"/>
              <w:bottom w:val="nil"/>
              <w:right w:val="nil"/>
            </w:tcBorders>
            <w:shd w:val="clear" w:color="auto" w:fill="auto"/>
            <w:tcMar>
              <w:top w:w="10" w:type="dxa"/>
              <w:left w:w="10" w:type="dxa"/>
              <w:right w:w="10" w:type="dxa"/>
            </w:tcMar>
            <w:vAlign w:val="center"/>
          </w:tcPr>
          <w:p>
            <w:pPr>
              <w:rPr>
                <w:rFonts w:hint="eastAsia" w:ascii="宋体" w:hAnsi="宋体" w:eastAsia="宋体" w:cs="宋体"/>
                <w:i w:val="0"/>
                <w:color w:val="000000"/>
                <w:sz w:val="18"/>
                <w:szCs w:val="18"/>
                <w:u w:val="none" w:color="auto"/>
                <w:shd w:val="clear" w:fill="auto"/>
              </w:rPr>
            </w:pPr>
          </w:p>
        </w:tc>
        <w:tc>
          <w:tcPr>
            <w:tcW w:w="867" w:type="dxa"/>
            <w:tcBorders>
              <w:top w:val="nil"/>
              <w:left w:val="nil"/>
              <w:bottom w:val="nil"/>
              <w:right w:val="nil"/>
            </w:tcBorders>
            <w:shd w:val="clear" w:color="auto" w:fill="auto"/>
            <w:tcMar>
              <w:top w:w="10" w:type="dxa"/>
              <w:left w:w="10" w:type="dxa"/>
              <w:right w:w="10" w:type="dxa"/>
            </w:tcMar>
            <w:vAlign w:val="center"/>
          </w:tcPr>
          <w:p>
            <w:pPr>
              <w:rPr>
                <w:rFonts w:hint="eastAsia" w:ascii="宋体" w:hAnsi="宋体" w:eastAsia="宋体" w:cs="宋体"/>
                <w:i w:val="0"/>
                <w:color w:val="000000"/>
                <w:sz w:val="18"/>
                <w:szCs w:val="18"/>
                <w:u w:val="none" w:color="auto"/>
                <w:shd w:val="clear" w:fill="auto"/>
              </w:rPr>
            </w:pPr>
          </w:p>
        </w:tc>
        <w:tc>
          <w:tcPr>
            <w:tcW w:w="697" w:type="dxa"/>
            <w:tcBorders>
              <w:top w:val="nil"/>
              <w:left w:val="nil"/>
              <w:bottom w:val="nil"/>
              <w:right w:val="nil"/>
            </w:tcBorders>
            <w:shd w:val="clear" w:color="auto" w:fill="auto"/>
            <w:tcMar>
              <w:top w:w="10" w:type="dxa"/>
              <w:left w:w="10" w:type="dxa"/>
              <w:right w:w="10" w:type="dxa"/>
            </w:tcMar>
            <w:vAlign w:val="center"/>
          </w:tcPr>
          <w:p>
            <w:pPr>
              <w:rPr>
                <w:rFonts w:hint="eastAsia" w:ascii="宋体" w:hAnsi="宋体" w:eastAsia="宋体" w:cs="宋体"/>
                <w:i w:val="0"/>
                <w:color w:val="000000"/>
                <w:sz w:val="18"/>
                <w:szCs w:val="18"/>
                <w:u w:val="none" w:color="auto"/>
                <w:shd w:val="clear" w:fill="auto"/>
              </w:rPr>
            </w:pPr>
          </w:p>
        </w:tc>
        <w:tc>
          <w:tcPr>
            <w:tcW w:w="437" w:type="dxa"/>
            <w:tcBorders>
              <w:top w:val="nil"/>
              <w:left w:val="nil"/>
              <w:bottom w:val="nil"/>
              <w:right w:val="nil"/>
            </w:tcBorders>
            <w:shd w:val="clear" w:color="auto" w:fill="auto"/>
            <w:tcMar>
              <w:top w:w="10" w:type="dxa"/>
              <w:left w:w="10" w:type="dxa"/>
              <w:right w:w="10" w:type="dxa"/>
            </w:tcMar>
            <w:vAlign w:val="center"/>
          </w:tcPr>
          <w:p>
            <w:pPr>
              <w:rPr>
                <w:rFonts w:hint="eastAsia" w:ascii="宋体" w:hAnsi="宋体" w:eastAsia="宋体" w:cs="宋体"/>
                <w:i w:val="0"/>
                <w:color w:val="000000"/>
                <w:sz w:val="18"/>
                <w:szCs w:val="18"/>
                <w:u w:val="none" w:color="auto"/>
                <w:shd w:val="clear" w:fill="auto"/>
              </w:rPr>
            </w:pPr>
          </w:p>
        </w:tc>
        <w:tc>
          <w:tcPr>
            <w:tcW w:w="394" w:type="dxa"/>
            <w:tcBorders>
              <w:top w:val="nil"/>
              <w:left w:val="nil"/>
              <w:bottom w:val="nil"/>
              <w:right w:val="nil"/>
            </w:tcBorders>
            <w:shd w:val="clear" w:color="auto" w:fill="auto"/>
            <w:tcMar>
              <w:top w:w="10" w:type="dxa"/>
              <w:left w:w="10" w:type="dxa"/>
              <w:right w:w="10" w:type="dxa"/>
            </w:tcMar>
            <w:vAlign w:val="center"/>
          </w:tcPr>
          <w:p>
            <w:pPr>
              <w:rPr>
                <w:rFonts w:hint="eastAsia" w:ascii="宋体" w:hAnsi="宋体" w:eastAsia="宋体" w:cs="宋体"/>
                <w:i w:val="0"/>
                <w:color w:val="000000"/>
                <w:sz w:val="18"/>
                <w:szCs w:val="18"/>
                <w:u w:val="none" w:color="auto"/>
                <w:shd w:val="clear" w:fill="auto"/>
              </w:rPr>
            </w:pPr>
          </w:p>
        </w:tc>
        <w:tc>
          <w:tcPr>
            <w:tcW w:w="765" w:type="dxa"/>
            <w:tcBorders>
              <w:top w:val="nil"/>
              <w:left w:val="nil"/>
              <w:bottom w:val="nil"/>
              <w:right w:val="nil"/>
            </w:tcBorders>
            <w:shd w:val="clear" w:color="auto" w:fill="auto"/>
            <w:tcMar>
              <w:top w:w="10" w:type="dxa"/>
              <w:left w:w="10" w:type="dxa"/>
              <w:right w:w="10" w:type="dxa"/>
            </w:tcMar>
            <w:vAlign w:val="center"/>
          </w:tcPr>
          <w:p>
            <w:pPr>
              <w:rPr>
                <w:rFonts w:hint="eastAsia" w:ascii="宋体" w:hAnsi="宋体" w:eastAsia="宋体" w:cs="宋体"/>
                <w:i w:val="0"/>
                <w:color w:val="000000"/>
                <w:sz w:val="18"/>
                <w:szCs w:val="18"/>
                <w:u w:val="none" w:color="auto"/>
                <w:shd w:val="clear" w:fill="auto"/>
              </w:rPr>
            </w:pPr>
          </w:p>
        </w:tc>
      </w:tr>
      <w:tr>
        <w:tblPrEx>
          <w:tblLayout w:type="fixed"/>
          <w:tblCellMar>
            <w:top w:w="0" w:type="dxa"/>
            <w:left w:w="0" w:type="dxa"/>
            <w:bottom w:w="0" w:type="dxa"/>
            <w:right w:w="0" w:type="dxa"/>
          </w:tblCellMar>
        </w:tblPrEx>
        <w:trPr>
          <w:trHeight w:val="904" w:hRule="atLeast"/>
        </w:trPr>
        <w:tc>
          <w:tcPr>
            <w:tcW w:w="10486"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黑体" w:hAnsi="宋体" w:eastAsia="黑体" w:cs="黑体"/>
                <w:b/>
                <w:i w:val="0"/>
                <w:color w:val="000000"/>
                <w:sz w:val="30"/>
                <w:szCs w:val="30"/>
                <w:u w:val="none" w:color="auto"/>
                <w:shd w:val="clear" w:fill="auto"/>
              </w:rPr>
            </w:pPr>
            <w:r>
              <w:rPr>
                <w:rFonts w:hint="eastAsia" w:ascii="黑体" w:hAnsi="宋体" w:eastAsia="黑体" w:cs="黑体"/>
                <w:b/>
                <w:i w:val="0"/>
                <w:color w:val="000000"/>
                <w:kern w:val="0"/>
                <w:sz w:val="30"/>
                <w:szCs w:val="30"/>
                <w:u w:val="none" w:color="auto"/>
                <w:shd w:val="clear" w:fill="auto"/>
                <w:lang w:val="en-US" w:eastAsia="zh-CN" w:bidi="ar"/>
              </w:rPr>
              <w:t>部门预算项目支出绩效自评表（2023年度）</w:t>
            </w:r>
          </w:p>
        </w:tc>
      </w:tr>
      <w:tr>
        <w:tblPrEx>
          <w:tblLayout w:type="fixed"/>
          <w:tblCellMar>
            <w:top w:w="0" w:type="dxa"/>
            <w:left w:w="0" w:type="dxa"/>
            <w:bottom w:w="0" w:type="dxa"/>
            <w:right w:w="0" w:type="dxa"/>
          </w:tblCellMar>
        </w:tblPrEx>
        <w:trPr>
          <w:trHeight w:val="286" w:hRule="atLeast"/>
        </w:trPr>
        <w:tc>
          <w:tcPr>
            <w:tcW w:w="122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项目名称</w:t>
            </w:r>
          </w:p>
        </w:tc>
        <w:tc>
          <w:tcPr>
            <w:tcW w:w="9260" w:type="dxa"/>
            <w:gridSpan w:val="9"/>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51192123T000009340857-撂荒地治理成果巩固</w:t>
            </w:r>
          </w:p>
        </w:tc>
      </w:tr>
      <w:tr>
        <w:tblPrEx>
          <w:tblLayout w:type="fixed"/>
          <w:tblCellMar>
            <w:top w:w="0" w:type="dxa"/>
            <w:left w:w="0" w:type="dxa"/>
            <w:bottom w:w="0" w:type="dxa"/>
            <w:right w:w="0" w:type="dxa"/>
          </w:tblCellMar>
        </w:tblPrEx>
        <w:trPr>
          <w:trHeight w:val="512" w:hRule="atLeast"/>
        </w:trPr>
        <w:tc>
          <w:tcPr>
            <w:tcW w:w="122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主管部门</w:t>
            </w:r>
          </w:p>
        </w:tc>
        <w:tc>
          <w:tcPr>
            <w:tcW w:w="6967" w:type="dxa"/>
            <w:gridSpan w:val="5"/>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通江县铁溪镇人民政府部门</w:t>
            </w:r>
          </w:p>
        </w:tc>
        <w:tc>
          <w:tcPr>
            <w:tcW w:w="697" w:type="dxa"/>
            <w:tcBorders>
              <w:top w:val="nil"/>
              <w:left w:val="nil"/>
              <w:bottom w:val="nil"/>
              <w:right w:val="nil"/>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color="auto"/>
                <w:shd w:val="clear" w:fill="auto"/>
              </w:rPr>
            </w:pPr>
            <w:r>
              <w:rPr>
                <w:rFonts w:hint="eastAsia" w:ascii="黑体" w:hAnsi="黑体" w:eastAsia="黑体" w:cs="黑体"/>
                <w:i w:val="0"/>
                <w:color w:val="000000"/>
                <w:kern w:val="0"/>
                <w:sz w:val="18"/>
                <w:szCs w:val="18"/>
                <w:u w:val="none" w:color="auto"/>
                <w:shd w:val="clear" w:fill="auto"/>
                <w:lang w:val="en-US" w:eastAsia="zh-CN" w:bidi="ar"/>
              </w:rPr>
              <w:t>实施单位 （盖章）</w:t>
            </w:r>
          </w:p>
        </w:tc>
        <w:tc>
          <w:tcPr>
            <w:tcW w:w="1596"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通江县铁溪镇人民政府</w:t>
            </w:r>
          </w:p>
        </w:tc>
      </w:tr>
      <w:tr>
        <w:tblPrEx>
          <w:tblLayout w:type="fixed"/>
          <w:tblCellMar>
            <w:top w:w="0" w:type="dxa"/>
            <w:left w:w="0" w:type="dxa"/>
            <w:bottom w:w="0" w:type="dxa"/>
            <w:right w:w="0" w:type="dxa"/>
          </w:tblCellMar>
        </w:tblPrEx>
        <w:trPr>
          <w:trHeight w:val="286" w:hRule="atLeast"/>
        </w:trPr>
        <w:tc>
          <w:tcPr>
            <w:tcW w:w="35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项目基本情况</w:t>
            </w:r>
          </w:p>
        </w:tc>
        <w:tc>
          <w:tcPr>
            <w:tcW w:w="867"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1.项目年度目标完成情况</w:t>
            </w:r>
          </w:p>
        </w:tc>
        <w:tc>
          <w:tcPr>
            <w:tcW w:w="6967" w:type="dxa"/>
            <w:gridSpan w:val="5"/>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项目年度目标</w:t>
            </w:r>
          </w:p>
        </w:tc>
        <w:tc>
          <w:tcPr>
            <w:tcW w:w="2293"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黑体" w:hAnsi="黑体" w:eastAsia="黑体" w:cs="黑体"/>
                <w:i w:val="0"/>
                <w:color w:val="000000"/>
                <w:sz w:val="18"/>
                <w:szCs w:val="18"/>
                <w:u w:val="none" w:color="auto"/>
                <w:shd w:val="clear" w:fill="auto"/>
              </w:rPr>
            </w:pPr>
            <w:r>
              <w:rPr>
                <w:rFonts w:hint="eastAsia" w:ascii="黑体" w:hAnsi="黑体" w:eastAsia="黑体" w:cs="黑体"/>
                <w:i w:val="0"/>
                <w:color w:val="000000"/>
                <w:kern w:val="0"/>
                <w:sz w:val="18"/>
                <w:szCs w:val="18"/>
                <w:u w:val="none" w:color="auto"/>
                <w:shd w:val="clear" w:fill="auto"/>
                <w:lang w:val="en-US" w:eastAsia="zh-CN" w:bidi="ar"/>
              </w:rPr>
              <w:t>年度目标完成情况</w:t>
            </w:r>
          </w:p>
        </w:tc>
      </w:tr>
      <w:tr>
        <w:tblPrEx>
          <w:tblLayout w:type="fixed"/>
          <w:tblCellMar>
            <w:top w:w="0" w:type="dxa"/>
            <w:left w:w="0" w:type="dxa"/>
            <w:bottom w:w="0" w:type="dxa"/>
            <w:right w:w="0" w:type="dxa"/>
          </w:tblCellMar>
        </w:tblPrEx>
        <w:trPr>
          <w:trHeight w:val="708" w:hRule="atLeast"/>
        </w:trPr>
        <w:tc>
          <w:tcPr>
            <w:tcW w:w="3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ascii="宋体" w:hAnsi="宋体" w:eastAsia="宋体" w:cs="宋体"/>
                <w:i w:val="0"/>
                <w:color w:val="000000"/>
                <w:sz w:val="18"/>
                <w:szCs w:val="18"/>
                <w:u w:val="none" w:color="auto"/>
                <w:shd w:val="clear" w:fill="auto"/>
              </w:rPr>
            </w:pPr>
          </w:p>
        </w:tc>
        <w:tc>
          <w:tcPr>
            <w:tcW w:w="8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ascii="宋体" w:hAnsi="宋体" w:eastAsia="宋体" w:cs="宋体"/>
                <w:i w:val="0"/>
                <w:color w:val="000000"/>
                <w:sz w:val="18"/>
                <w:szCs w:val="18"/>
                <w:u w:val="none" w:color="auto"/>
                <w:shd w:val="clear" w:fill="auto"/>
              </w:rPr>
            </w:pPr>
          </w:p>
        </w:tc>
        <w:tc>
          <w:tcPr>
            <w:tcW w:w="6967" w:type="dxa"/>
            <w:gridSpan w:val="5"/>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巩固撂荒地治理成果417.32亩</w:t>
            </w:r>
          </w:p>
        </w:tc>
        <w:tc>
          <w:tcPr>
            <w:tcW w:w="2293"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color="auto"/>
                <w:shd w:val="clear" w:fill="auto"/>
              </w:rPr>
            </w:pPr>
            <w:r>
              <w:rPr>
                <w:rFonts w:hint="eastAsia" w:ascii="黑体" w:hAnsi="黑体" w:eastAsia="黑体" w:cs="黑体"/>
                <w:i w:val="0"/>
                <w:color w:val="000000"/>
                <w:kern w:val="0"/>
                <w:sz w:val="18"/>
                <w:szCs w:val="18"/>
                <w:u w:val="none" w:color="auto"/>
                <w:shd w:val="clear" w:fill="auto"/>
                <w:lang w:val="en-US" w:eastAsia="zh-CN" w:bidi="ar"/>
              </w:rPr>
              <w:t>巩固撂荒地治理成果417.32亩</w:t>
            </w:r>
          </w:p>
        </w:tc>
      </w:tr>
      <w:tr>
        <w:tblPrEx>
          <w:tblLayout w:type="fixed"/>
          <w:tblCellMar>
            <w:top w:w="0" w:type="dxa"/>
            <w:left w:w="0" w:type="dxa"/>
            <w:bottom w:w="0" w:type="dxa"/>
            <w:right w:w="0" w:type="dxa"/>
          </w:tblCellMar>
        </w:tblPrEx>
        <w:trPr>
          <w:trHeight w:val="693" w:hRule="atLeast"/>
        </w:trPr>
        <w:tc>
          <w:tcPr>
            <w:tcW w:w="3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ascii="宋体" w:hAnsi="宋体" w:eastAsia="宋体" w:cs="宋体"/>
                <w:i w:val="0"/>
                <w:color w:val="000000"/>
                <w:sz w:val="18"/>
                <w:szCs w:val="18"/>
                <w:u w:val="none" w:color="auto"/>
                <w:shd w:val="clear" w:fill="auto"/>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2.项目实施内容及过程概述</w:t>
            </w:r>
          </w:p>
        </w:tc>
        <w:tc>
          <w:tcPr>
            <w:tcW w:w="9260" w:type="dxa"/>
            <w:gridSpan w:val="9"/>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巩固撂荒地治理成果417.32亩</w:t>
            </w:r>
          </w:p>
        </w:tc>
      </w:tr>
      <w:tr>
        <w:tblPrEx>
          <w:tblLayout w:type="fixed"/>
          <w:tblCellMar>
            <w:top w:w="0" w:type="dxa"/>
            <w:left w:w="0" w:type="dxa"/>
            <w:bottom w:w="0" w:type="dxa"/>
            <w:right w:w="0" w:type="dxa"/>
          </w:tblCellMar>
        </w:tblPrEx>
        <w:trPr>
          <w:trHeight w:val="361" w:hRule="atLeast"/>
        </w:trPr>
        <w:tc>
          <w:tcPr>
            <w:tcW w:w="35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预算执行情况（10分）</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年度预算数（万元）</w:t>
            </w: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年初预算</w:t>
            </w:r>
          </w:p>
        </w:tc>
        <w:tc>
          <w:tcPr>
            <w:tcW w:w="323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调整后预算数</w:t>
            </w:r>
          </w:p>
        </w:tc>
        <w:tc>
          <w:tcPr>
            <w:tcW w:w="2185"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预算执行数</w:t>
            </w: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预算执行率</w:t>
            </w:r>
          </w:p>
        </w:tc>
        <w:tc>
          <w:tcPr>
            <w:tcW w:w="43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权重</w:t>
            </w:r>
          </w:p>
        </w:tc>
        <w:tc>
          <w:tcPr>
            <w:tcW w:w="3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得分</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原因</w:t>
            </w:r>
          </w:p>
        </w:tc>
      </w:tr>
      <w:tr>
        <w:tblPrEx>
          <w:tblLayout w:type="fixed"/>
          <w:tblCellMar>
            <w:top w:w="0" w:type="dxa"/>
            <w:left w:w="0" w:type="dxa"/>
            <w:bottom w:w="0" w:type="dxa"/>
            <w:right w:w="0" w:type="dxa"/>
          </w:tblCellMar>
        </w:tblPrEx>
        <w:trPr>
          <w:trHeight w:val="346" w:hRule="atLeast"/>
        </w:trPr>
        <w:tc>
          <w:tcPr>
            <w:tcW w:w="3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总额</w:t>
            </w: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0.00</w:t>
            </w:r>
          </w:p>
        </w:tc>
        <w:tc>
          <w:tcPr>
            <w:tcW w:w="323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22.54</w:t>
            </w:r>
          </w:p>
        </w:tc>
        <w:tc>
          <w:tcPr>
            <w:tcW w:w="2185"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22.54</w:t>
            </w: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100.00%</w:t>
            </w:r>
          </w:p>
        </w:tc>
        <w:tc>
          <w:tcPr>
            <w:tcW w:w="43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10</w:t>
            </w:r>
          </w:p>
        </w:tc>
        <w:tc>
          <w:tcPr>
            <w:tcW w:w="3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黑体" w:hAnsi="黑体" w:eastAsia="黑体" w:cs="黑体"/>
                <w:i/>
                <w:color w:val="000000"/>
                <w:sz w:val="18"/>
                <w:szCs w:val="18"/>
                <w:u w:val="none" w:color="auto"/>
                <w:shd w:val="clear" w:fill="auto"/>
              </w:rPr>
            </w:pPr>
            <w:r>
              <w:rPr>
                <w:rFonts w:hint="eastAsia" w:ascii="黑体" w:hAnsi="黑体" w:eastAsia="黑体" w:cs="黑体"/>
                <w:i/>
                <w:color w:val="000000"/>
                <w:kern w:val="0"/>
                <w:sz w:val="18"/>
                <w:szCs w:val="18"/>
                <w:u w:val="none" w:color="auto"/>
                <w:shd w:val="clear" w:fill="auto"/>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Layout w:type="fixed"/>
          <w:tblCellMar>
            <w:top w:w="0" w:type="dxa"/>
            <w:left w:w="0" w:type="dxa"/>
            <w:bottom w:w="0" w:type="dxa"/>
            <w:right w:w="0" w:type="dxa"/>
          </w:tblCellMar>
        </w:tblPrEx>
        <w:trPr>
          <w:trHeight w:val="391" w:hRule="atLeast"/>
        </w:trPr>
        <w:tc>
          <w:tcPr>
            <w:tcW w:w="3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其中：财政资金</w:t>
            </w: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0.00</w:t>
            </w:r>
          </w:p>
        </w:tc>
        <w:tc>
          <w:tcPr>
            <w:tcW w:w="323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22.54</w:t>
            </w:r>
          </w:p>
        </w:tc>
        <w:tc>
          <w:tcPr>
            <w:tcW w:w="2185"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22.54</w:t>
            </w: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100.00%</w:t>
            </w:r>
          </w:p>
        </w:tc>
        <w:tc>
          <w:tcPr>
            <w:tcW w:w="43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w:t>
            </w:r>
          </w:p>
        </w:tc>
        <w:tc>
          <w:tcPr>
            <w:tcW w:w="3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w:t>
            </w: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ascii="黑体" w:hAnsi="黑体" w:eastAsia="黑体" w:cs="黑体"/>
                <w:i/>
                <w:color w:val="000000"/>
                <w:sz w:val="18"/>
                <w:szCs w:val="18"/>
                <w:u w:val="none" w:color="auto"/>
                <w:shd w:val="clear" w:fill="auto"/>
              </w:rPr>
            </w:pPr>
          </w:p>
        </w:tc>
      </w:tr>
      <w:tr>
        <w:tblPrEx>
          <w:tblLayout w:type="fixed"/>
          <w:tblCellMar>
            <w:top w:w="0" w:type="dxa"/>
            <w:left w:w="0" w:type="dxa"/>
            <w:bottom w:w="0" w:type="dxa"/>
            <w:right w:w="0" w:type="dxa"/>
          </w:tblCellMar>
        </w:tblPrEx>
        <w:trPr>
          <w:trHeight w:val="407" w:hRule="atLeast"/>
        </w:trPr>
        <w:tc>
          <w:tcPr>
            <w:tcW w:w="3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财政专户管理资金</w:t>
            </w: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0.00</w:t>
            </w:r>
          </w:p>
        </w:tc>
        <w:tc>
          <w:tcPr>
            <w:tcW w:w="323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0.00</w:t>
            </w:r>
          </w:p>
        </w:tc>
        <w:tc>
          <w:tcPr>
            <w:tcW w:w="2185"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0.00</w:t>
            </w: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0.00%</w:t>
            </w:r>
          </w:p>
        </w:tc>
        <w:tc>
          <w:tcPr>
            <w:tcW w:w="43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w:t>
            </w:r>
          </w:p>
        </w:tc>
        <w:tc>
          <w:tcPr>
            <w:tcW w:w="3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w:t>
            </w: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ascii="黑体" w:hAnsi="黑体" w:eastAsia="黑体" w:cs="黑体"/>
                <w:i/>
                <w:color w:val="000000"/>
                <w:sz w:val="18"/>
                <w:szCs w:val="18"/>
                <w:u w:val="none" w:color="auto"/>
                <w:shd w:val="clear" w:fill="auto"/>
              </w:rPr>
            </w:pPr>
          </w:p>
        </w:tc>
      </w:tr>
      <w:tr>
        <w:tblPrEx>
          <w:tblLayout w:type="fixed"/>
          <w:tblCellMar>
            <w:top w:w="0" w:type="dxa"/>
            <w:left w:w="0" w:type="dxa"/>
            <w:bottom w:w="0" w:type="dxa"/>
            <w:right w:w="0" w:type="dxa"/>
          </w:tblCellMar>
        </w:tblPrEx>
        <w:trPr>
          <w:trHeight w:val="361" w:hRule="atLeast"/>
        </w:trPr>
        <w:tc>
          <w:tcPr>
            <w:tcW w:w="3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单位资金</w:t>
            </w: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0.00</w:t>
            </w:r>
          </w:p>
        </w:tc>
        <w:tc>
          <w:tcPr>
            <w:tcW w:w="323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0.00</w:t>
            </w:r>
          </w:p>
        </w:tc>
        <w:tc>
          <w:tcPr>
            <w:tcW w:w="2185"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0.00</w:t>
            </w: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0.00%</w:t>
            </w:r>
          </w:p>
        </w:tc>
        <w:tc>
          <w:tcPr>
            <w:tcW w:w="43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w:t>
            </w:r>
          </w:p>
        </w:tc>
        <w:tc>
          <w:tcPr>
            <w:tcW w:w="3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w:t>
            </w: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ascii="黑体" w:hAnsi="黑体" w:eastAsia="黑体" w:cs="黑体"/>
                <w:i/>
                <w:color w:val="000000"/>
                <w:sz w:val="18"/>
                <w:szCs w:val="18"/>
                <w:u w:val="none" w:color="auto"/>
                <w:shd w:val="clear" w:fill="auto"/>
              </w:rPr>
            </w:pPr>
          </w:p>
        </w:tc>
      </w:tr>
      <w:tr>
        <w:tblPrEx>
          <w:tblLayout w:type="fixed"/>
          <w:tblCellMar>
            <w:top w:w="0" w:type="dxa"/>
            <w:left w:w="0" w:type="dxa"/>
            <w:bottom w:w="0" w:type="dxa"/>
            <w:right w:w="0" w:type="dxa"/>
          </w:tblCellMar>
        </w:tblPrEx>
        <w:trPr>
          <w:trHeight w:val="339" w:hRule="atLeast"/>
        </w:trPr>
        <w:tc>
          <w:tcPr>
            <w:tcW w:w="3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其他资金</w:t>
            </w: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微软雅黑" w:hAnsi="微软雅黑" w:eastAsia="微软雅黑" w:cs="微软雅黑"/>
                <w:i/>
                <w:color w:val="000000"/>
                <w:sz w:val="16"/>
                <w:szCs w:val="16"/>
                <w:u w:val="none" w:color="auto"/>
                <w:shd w:val="clear" w:fill="auto"/>
              </w:rPr>
            </w:pPr>
          </w:p>
        </w:tc>
        <w:tc>
          <w:tcPr>
            <w:tcW w:w="323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微软雅黑" w:hAnsi="微软雅黑" w:eastAsia="微软雅黑" w:cs="微软雅黑"/>
                <w:i/>
                <w:color w:val="000000"/>
                <w:sz w:val="16"/>
                <w:szCs w:val="16"/>
                <w:u w:val="none" w:color="auto"/>
                <w:shd w:val="clear" w:fill="auto"/>
              </w:rPr>
            </w:pPr>
          </w:p>
        </w:tc>
        <w:tc>
          <w:tcPr>
            <w:tcW w:w="2185"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微软雅黑" w:hAnsi="微软雅黑" w:eastAsia="微软雅黑" w:cs="微软雅黑"/>
                <w:i/>
                <w:color w:val="000000"/>
                <w:sz w:val="16"/>
                <w:szCs w:val="16"/>
                <w:u w:val="none" w:color="auto"/>
                <w:shd w:val="clear" w:fill="auto"/>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微软雅黑" w:hAnsi="微软雅黑" w:eastAsia="微软雅黑" w:cs="微软雅黑"/>
                <w:i/>
                <w:color w:val="000000"/>
                <w:sz w:val="16"/>
                <w:szCs w:val="16"/>
                <w:u w:val="none" w:color="auto"/>
                <w:shd w:val="clear" w:fill="auto"/>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w:t>
            </w:r>
          </w:p>
        </w:tc>
        <w:tc>
          <w:tcPr>
            <w:tcW w:w="3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w:t>
            </w: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ascii="黑体" w:hAnsi="黑体" w:eastAsia="黑体" w:cs="黑体"/>
                <w:i/>
                <w:color w:val="000000"/>
                <w:sz w:val="18"/>
                <w:szCs w:val="18"/>
                <w:u w:val="none" w:color="auto"/>
                <w:shd w:val="clear" w:fill="auto"/>
              </w:rPr>
            </w:pPr>
          </w:p>
        </w:tc>
      </w:tr>
      <w:tr>
        <w:tblPrEx>
          <w:tblLayout w:type="fixed"/>
          <w:tblCellMar>
            <w:top w:w="0" w:type="dxa"/>
            <w:left w:w="0" w:type="dxa"/>
            <w:bottom w:w="0" w:type="dxa"/>
            <w:right w:w="0" w:type="dxa"/>
          </w:tblCellMar>
        </w:tblPrEx>
        <w:trPr>
          <w:trHeight w:val="452" w:hRule="atLeast"/>
        </w:trPr>
        <w:tc>
          <w:tcPr>
            <w:tcW w:w="35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绩效指标（90分）</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一级指标</w:t>
            </w: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二级指标</w:t>
            </w:r>
          </w:p>
        </w:tc>
        <w:tc>
          <w:tcPr>
            <w:tcW w:w="323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三级指标</w:t>
            </w:r>
          </w:p>
        </w:tc>
        <w:tc>
          <w:tcPr>
            <w:tcW w:w="45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指标性质</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指标值</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度量单位</w:t>
            </w: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完成值</w:t>
            </w:r>
          </w:p>
        </w:tc>
        <w:tc>
          <w:tcPr>
            <w:tcW w:w="43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权重</w:t>
            </w:r>
          </w:p>
        </w:tc>
        <w:tc>
          <w:tcPr>
            <w:tcW w:w="3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得分</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未完成原因分析</w:t>
            </w:r>
          </w:p>
        </w:tc>
      </w:tr>
      <w:tr>
        <w:tblPrEx>
          <w:tblLayout w:type="fixed"/>
          <w:tblCellMar>
            <w:top w:w="0" w:type="dxa"/>
            <w:left w:w="0" w:type="dxa"/>
            <w:bottom w:w="0" w:type="dxa"/>
            <w:right w:w="0" w:type="dxa"/>
          </w:tblCellMar>
        </w:tblPrEx>
        <w:trPr>
          <w:trHeight w:val="452" w:hRule="atLeast"/>
        </w:trPr>
        <w:tc>
          <w:tcPr>
            <w:tcW w:w="3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产出指标</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数量指标</w:t>
            </w:r>
          </w:p>
        </w:tc>
        <w:tc>
          <w:tcPr>
            <w:tcW w:w="3238"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color="auto"/>
                <w:shd w:val="clear" w:fill="auto"/>
              </w:rPr>
            </w:pPr>
            <w:r>
              <w:rPr>
                <w:rFonts w:hint="eastAsia" w:ascii="宋体" w:hAnsi="宋体" w:cs="宋体"/>
                <w:i w:val="0"/>
                <w:color w:val="000000"/>
                <w:kern w:val="0"/>
                <w:sz w:val="18"/>
                <w:szCs w:val="18"/>
                <w:u w:val="none" w:color="auto"/>
                <w:shd w:val="clear" w:fill="auto"/>
                <w:lang w:val="en-US" w:eastAsia="zh-CN" w:bidi="ar"/>
              </w:rPr>
              <w:t>村庄</w:t>
            </w:r>
            <w:r>
              <w:rPr>
                <w:rFonts w:hint="eastAsia" w:ascii="宋体" w:hAnsi="宋体" w:eastAsia="宋体" w:cs="宋体"/>
                <w:i w:val="0"/>
                <w:color w:val="000000"/>
                <w:kern w:val="0"/>
                <w:sz w:val="18"/>
                <w:szCs w:val="18"/>
                <w:u w:val="none" w:color="auto"/>
                <w:shd w:val="clear" w:fill="auto"/>
                <w:lang w:val="en-US" w:eastAsia="zh-CN" w:bidi="ar"/>
              </w:rPr>
              <w:t>个数</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6</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个</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6</w:t>
            </w:r>
          </w:p>
        </w:tc>
        <w:tc>
          <w:tcPr>
            <w:tcW w:w="43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10</w:t>
            </w:r>
          </w:p>
        </w:tc>
        <w:tc>
          <w:tcPr>
            <w:tcW w:w="3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10</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r>
      <w:tr>
        <w:tblPrEx>
          <w:tblLayout w:type="fixed"/>
          <w:tblCellMar>
            <w:top w:w="0" w:type="dxa"/>
            <w:left w:w="0" w:type="dxa"/>
            <w:bottom w:w="0" w:type="dxa"/>
            <w:right w:w="0" w:type="dxa"/>
          </w:tblCellMar>
        </w:tblPrEx>
        <w:trPr>
          <w:trHeight w:val="452" w:hRule="atLeast"/>
        </w:trPr>
        <w:tc>
          <w:tcPr>
            <w:tcW w:w="3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产出指标</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质量指标</w:t>
            </w:r>
          </w:p>
        </w:tc>
        <w:tc>
          <w:tcPr>
            <w:tcW w:w="3238"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巩固亩数</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417.32</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亩</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417.32</w:t>
            </w:r>
          </w:p>
        </w:tc>
        <w:tc>
          <w:tcPr>
            <w:tcW w:w="43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10</w:t>
            </w:r>
          </w:p>
        </w:tc>
        <w:tc>
          <w:tcPr>
            <w:tcW w:w="3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10</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r>
      <w:tr>
        <w:tblPrEx>
          <w:tblLayout w:type="fixed"/>
          <w:tblCellMar>
            <w:top w:w="0" w:type="dxa"/>
            <w:left w:w="0" w:type="dxa"/>
            <w:bottom w:w="0" w:type="dxa"/>
            <w:right w:w="0" w:type="dxa"/>
          </w:tblCellMar>
        </w:tblPrEx>
        <w:trPr>
          <w:trHeight w:val="452" w:hRule="atLeast"/>
        </w:trPr>
        <w:tc>
          <w:tcPr>
            <w:tcW w:w="3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产出指标</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质量指标</w:t>
            </w:r>
          </w:p>
        </w:tc>
        <w:tc>
          <w:tcPr>
            <w:tcW w:w="3238"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资金拨付率</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100</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100</w:t>
            </w:r>
          </w:p>
        </w:tc>
        <w:tc>
          <w:tcPr>
            <w:tcW w:w="43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10</w:t>
            </w:r>
          </w:p>
        </w:tc>
        <w:tc>
          <w:tcPr>
            <w:tcW w:w="3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10</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r>
      <w:tr>
        <w:tblPrEx>
          <w:tblLayout w:type="fixed"/>
          <w:tblCellMar>
            <w:top w:w="0" w:type="dxa"/>
            <w:left w:w="0" w:type="dxa"/>
            <w:bottom w:w="0" w:type="dxa"/>
            <w:right w:w="0" w:type="dxa"/>
          </w:tblCellMar>
        </w:tblPrEx>
        <w:trPr>
          <w:trHeight w:val="452" w:hRule="atLeast"/>
        </w:trPr>
        <w:tc>
          <w:tcPr>
            <w:tcW w:w="3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产出指标</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质量指标</w:t>
            </w:r>
          </w:p>
        </w:tc>
        <w:tc>
          <w:tcPr>
            <w:tcW w:w="3238"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达标率</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99</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99</w:t>
            </w: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10</w:t>
            </w:r>
          </w:p>
        </w:tc>
        <w:tc>
          <w:tcPr>
            <w:tcW w:w="39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10</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r>
      <w:tr>
        <w:tblPrEx>
          <w:tblLayout w:type="fixed"/>
          <w:tblCellMar>
            <w:top w:w="0" w:type="dxa"/>
            <w:left w:w="0" w:type="dxa"/>
            <w:bottom w:w="0" w:type="dxa"/>
            <w:right w:w="0" w:type="dxa"/>
          </w:tblCellMar>
        </w:tblPrEx>
        <w:trPr>
          <w:trHeight w:val="452" w:hRule="atLeast"/>
        </w:trPr>
        <w:tc>
          <w:tcPr>
            <w:tcW w:w="3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效益指标</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成本指标</w:t>
            </w:r>
          </w:p>
        </w:tc>
        <w:tc>
          <w:tcPr>
            <w:tcW w:w="3238"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成本</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22.54</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万元</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22.54</w:t>
            </w:r>
          </w:p>
        </w:tc>
        <w:tc>
          <w:tcPr>
            <w:tcW w:w="43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10</w:t>
            </w:r>
          </w:p>
        </w:tc>
        <w:tc>
          <w:tcPr>
            <w:tcW w:w="3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10</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r>
      <w:tr>
        <w:tblPrEx>
          <w:tblLayout w:type="fixed"/>
          <w:tblCellMar>
            <w:top w:w="0" w:type="dxa"/>
            <w:left w:w="0" w:type="dxa"/>
            <w:bottom w:w="0" w:type="dxa"/>
            <w:right w:w="0" w:type="dxa"/>
          </w:tblCellMar>
        </w:tblPrEx>
        <w:trPr>
          <w:trHeight w:val="452" w:hRule="atLeast"/>
        </w:trPr>
        <w:tc>
          <w:tcPr>
            <w:tcW w:w="3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效益指标</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经济效益指标</w:t>
            </w:r>
          </w:p>
        </w:tc>
        <w:tc>
          <w:tcPr>
            <w:tcW w:w="3238"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村级集体经济收入</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30000</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元</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33000</w:t>
            </w:r>
          </w:p>
        </w:tc>
        <w:tc>
          <w:tcPr>
            <w:tcW w:w="43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10</w:t>
            </w:r>
          </w:p>
        </w:tc>
        <w:tc>
          <w:tcPr>
            <w:tcW w:w="3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10</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r>
      <w:tr>
        <w:tblPrEx>
          <w:tblLayout w:type="fixed"/>
          <w:tblCellMar>
            <w:top w:w="0" w:type="dxa"/>
            <w:left w:w="0" w:type="dxa"/>
            <w:bottom w:w="0" w:type="dxa"/>
            <w:right w:w="0" w:type="dxa"/>
          </w:tblCellMar>
        </w:tblPrEx>
        <w:trPr>
          <w:trHeight w:val="452" w:hRule="atLeast"/>
        </w:trPr>
        <w:tc>
          <w:tcPr>
            <w:tcW w:w="3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效益指标</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可持续影响指标</w:t>
            </w:r>
          </w:p>
        </w:tc>
        <w:tc>
          <w:tcPr>
            <w:tcW w:w="3238"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可持续性</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定性</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优良中低差</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良</w:t>
            </w:r>
          </w:p>
        </w:tc>
        <w:tc>
          <w:tcPr>
            <w:tcW w:w="43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10</w:t>
            </w:r>
          </w:p>
        </w:tc>
        <w:tc>
          <w:tcPr>
            <w:tcW w:w="3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8</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r>
      <w:tr>
        <w:tblPrEx>
          <w:tblLayout w:type="fixed"/>
          <w:tblCellMar>
            <w:top w:w="0" w:type="dxa"/>
            <w:left w:w="0" w:type="dxa"/>
            <w:bottom w:w="0" w:type="dxa"/>
            <w:right w:w="0" w:type="dxa"/>
          </w:tblCellMar>
        </w:tblPrEx>
        <w:trPr>
          <w:trHeight w:val="452" w:hRule="atLeast"/>
        </w:trPr>
        <w:tc>
          <w:tcPr>
            <w:tcW w:w="3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满意度指标</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服务对象满意度指标</w:t>
            </w:r>
          </w:p>
        </w:tc>
        <w:tc>
          <w:tcPr>
            <w:tcW w:w="3238"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群众满意度</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99</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99</w:t>
            </w:r>
          </w:p>
        </w:tc>
        <w:tc>
          <w:tcPr>
            <w:tcW w:w="43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10</w:t>
            </w:r>
          </w:p>
        </w:tc>
        <w:tc>
          <w:tcPr>
            <w:tcW w:w="3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10</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r>
      <w:tr>
        <w:tblPrEx>
          <w:tblLayout w:type="fixed"/>
          <w:tblCellMar>
            <w:top w:w="0" w:type="dxa"/>
            <w:left w:w="0" w:type="dxa"/>
            <w:bottom w:w="0" w:type="dxa"/>
            <w:right w:w="0" w:type="dxa"/>
          </w:tblCellMar>
        </w:tblPrEx>
        <w:trPr>
          <w:trHeight w:val="452" w:hRule="atLeast"/>
        </w:trPr>
        <w:tc>
          <w:tcPr>
            <w:tcW w:w="3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323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45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3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r>
      <w:tr>
        <w:tblPrEx>
          <w:tblLayout w:type="fixed"/>
          <w:tblCellMar>
            <w:top w:w="0" w:type="dxa"/>
            <w:left w:w="0" w:type="dxa"/>
            <w:bottom w:w="0" w:type="dxa"/>
            <w:right w:w="0" w:type="dxa"/>
          </w:tblCellMar>
        </w:tblPrEx>
        <w:trPr>
          <w:trHeight w:val="452" w:hRule="atLeast"/>
        </w:trPr>
        <w:tc>
          <w:tcPr>
            <w:tcW w:w="3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323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45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3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r>
      <w:tr>
        <w:tblPrEx>
          <w:tblLayout w:type="fixed"/>
          <w:tblCellMar>
            <w:top w:w="0" w:type="dxa"/>
            <w:left w:w="0" w:type="dxa"/>
            <w:bottom w:w="0" w:type="dxa"/>
            <w:right w:w="0" w:type="dxa"/>
          </w:tblCellMar>
        </w:tblPrEx>
        <w:trPr>
          <w:trHeight w:val="339" w:hRule="atLeast"/>
        </w:trPr>
        <w:tc>
          <w:tcPr>
            <w:tcW w:w="3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323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45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微软雅黑" w:hAnsi="微软雅黑" w:eastAsia="微软雅黑" w:cs="微软雅黑"/>
                <w:i/>
                <w:color w:val="000000"/>
                <w:sz w:val="16"/>
                <w:szCs w:val="16"/>
                <w:u w:val="none" w:color="auto"/>
                <w:shd w:val="clear" w:fill="auto"/>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3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微软雅黑" w:hAnsi="微软雅黑" w:eastAsia="微软雅黑" w:cs="微软雅黑"/>
                <w:i/>
                <w:color w:val="000000"/>
                <w:sz w:val="16"/>
                <w:szCs w:val="16"/>
                <w:u w:val="none" w:color="auto"/>
                <w:shd w:val="clear" w:fill="auto"/>
              </w:rPr>
            </w:pPr>
          </w:p>
        </w:tc>
      </w:tr>
      <w:tr>
        <w:tblPrEx>
          <w:tblLayout w:type="fixed"/>
          <w:tblCellMar>
            <w:top w:w="0" w:type="dxa"/>
            <w:left w:w="0" w:type="dxa"/>
            <w:bottom w:w="0" w:type="dxa"/>
            <w:right w:w="0" w:type="dxa"/>
          </w:tblCellMar>
        </w:tblPrEx>
        <w:trPr>
          <w:trHeight w:val="286" w:hRule="atLeast"/>
        </w:trPr>
        <w:tc>
          <w:tcPr>
            <w:tcW w:w="8890" w:type="dxa"/>
            <w:gridSpan w:val="8"/>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合计</w:t>
            </w:r>
          </w:p>
        </w:tc>
        <w:tc>
          <w:tcPr>
            <w:tcW w:w="43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100</w:t>
            </w:r>
          </w:p>
        </w:tc>
        <w:tc>
          <w:tcPr>
            <w:tcW w:w="3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ascii="宋体" w:hAnsi="宋体" w:eastAsia="宋体" w:cs="宋体"/>
                <w:i w:val="0"/>
                <w:color w:val="000000"/>
                <w:sz w:val="18"/>
                <w:szCs w:val="18"/>
                <w:u w:val="none" w:color="auto"/>
                <w:shd w:val="clear" w:fill="auto"/>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ascii="宋体" w:hAnsi="宋体" w:eastAsia="宋体" w:cs="宋体"/>
                <w:i w:val="0"/>
                <w:color w:val="000000"/>
                <w:sz w:val="18"/>
                <w:szCs w:val="18"/>
                <w:u w:val="none" w:color="auto"/>
                <w:shd w:val="clear" w:fill="auto"/>
              </w:rPr>
            </w:pPr>
          </w:p>
        </w:tc>
      </w:tr>
      <w:tr>
        <w:tblPrEx>
          <w:tblLayout w:type="fixed"/>
          <w:tblCellMar>
            <w:top w:w="0" w:type="dxa"/>
            <w:left w:w="0" w:type="dxa"/>
            <w:bottom w:w="0" w:type="dxa"/>
            <w:right w:w="0" w:type="dxa"/>
          </w:tblCellMar>
        </w:tblPrEx>
        <w:trPr>
          <w:trHeight w:val="603" w:hRule="atLeast"/>
        </w:trPr>
        <w:tc>
          <w:tcPr>
            <w:tcW w:w="35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评价结论</w:t>
            </w:r>
          </w:p>
        </w:tc>
        <w:tc>
          <w:tcPr>
            <w:tcW w:w="10127" w:type="dxa"/>
            <w:gridSpan w:val="10"/>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color="auto"/>
                <w:shd w:val="clear" w:fill="auto"/>
              </w:rPr>
            </w:pPr>
            <w:r>
              <w:rPr>
                <w:rFonts w:hint="eastAsia" w:ascii="微软雅黑" w:hAnsi="微软雅黑" w:eastAsia="微软雅黑" w:cs="微软雅黑"/>
                <w:i/>
                <w:color w:val="000000"/>
                <w:kern w:val="0"/>
                <w:sz w:val="16"/>
                <w:szCs w:val="16"/>
                <w:u w:val="none" w:color="auto"/>
                <w:shd w:val="clear" w:fill="auto"/>
                <w:lang w:val="en-US" w:eastAsia="zh-CN" w:bidi="ar"/>
              </w:rPr>
              <w:t>巩固撂荒地治理成果417.32亩，完成6个村集体经济收入3万元的指标</w:t>
            </w:r>
          </w:p>
        </w:tc>
      </w:tr>
      <w:tr>
        <w:tblPrEx>
          <w:tblLayout w:type="fixed"/>
          <w:tblCellMar>
            <w:top w:w="0" w:type="dxa"/>
            <w:left w:w="0" w:type="dxa"/>
            <w:bottom w:w="0" w:type="dxa"/>
            <w:right w:w="0" w:type="dxa"/>
          </w:tblCellMar>
        </w:tblPrEx>
        <w:trPr>
          <w:trHeight w:val="572" w:hRule="atLeast"/>
        </w:trPr>
        <w:tc>
          <w:tcPr>
            <w:tcW w:w="35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存在问题</w:t>
            </w:r>
          </w:p>
        </w:tc>
        <w:tc>
          <w:tcPr>
            <w:tcW w:w="10127" w:type="dxa"/>
            <w:gridSpan w:val="10"/>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color="auto"/>
                <w:shd w:val="clear" w:fill="auto"/>
              </w:rPr>
            </w:pPr>
            <w:r>
              <w:rPr>
                <w:rFonts w:hint="eastAsia" w:ascii="微软雅黑" w:hAnsi="微软雅黑" w:eastAsia="微软雅黑" w:cs="微软雅黑"/>
                <w:i/>
                <w:color w:val="000000"/>
                <w:kern w:val="0"/>
                <w:sz w:val="16"/>
                <w:szCs w:val="16"/>
                <w:u w:val="none" w:color="auto"/>
                <w:shd w:val="clear" w:fill="auto"/>
                <w:lang w:val="en-US" w:eastAsia="zh-CN" w:bidi="ar"/>
              </w:rPr>
              <w:t>管理不规范，监督考核不到位</w:t>
            </w:r>
          </w:p>
        </w:tc>
      </w:tr>
      <w:tr>
        <w:tblPrEx>
          <w:tblLayout w:type="fixed"/>
          <w:tblCellMar>
            <w:top w:w="0" w:type="dxa"/>
            <w:left w:w="0" w:type="dxa"/>
            <w:bottom w:w="0" w:type="dxa"/>
            <w:right w:w="0" w:type="dxa"/>
          </w:tblCellMar>
        </w:tblPrEx>
        <w:trPr>
          <w:trHeight w:val="633" w:hRule="atLeast"/>
        </w:trPr>
        <w:tc>
          <w:tcPr>
            <w:tcW w:w="35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改进措施</w:t>
            </w:r>
          </w:p>
        </w:tc>
        <w:tc>
          <w:tcPr>
            <w:tcW w:w="10127" w:type="dxa"/>
            <w:gridSpan w:val="10"/>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color="auto"/>
                <w:shd w:val="clear" w:fill="auto"/>
              </w:rPr>
            </w:pPr>
            <w:r>
              <w:rPr>
                <w:rFonts w:hint="eastAsia" w:ascii="微软雅黑" w:hAnsi="微软雅黑" w:eastAsia="微软雅黑" w:cs="微软雅黑"/>
                <w:i/>
                <w:color w:val="000000"/>
                <w:kern w:val="0"/>
                <w:sz w:val="16"/>
                <w:szCs w:val="16"/>
                <w:u w:val="none" w:color="auto"/>
                <w:shd w:val="clear" w:fill="auto"/>
                <w:lang w:val="en-US" w:eastAsia="zh-CN" w:bidi="ar"/>
              </w:rPr>
              <w:t>健全管理机制，切实加强日常监督，明确专人负责，建立管理、考核、监督办法</w:t>
            </w:r>
          </w:p>
        </w:tc>
      </w:tr>
      <w:tr>
        <w:tblPrEx>
          <w:tblLayout w:type="fixed"/>
          <w:tblCellMar>
            <w:top w:w="0" w:type="dxa"/>
            <w:left w:w="0" w:type="dxa"/>
            <w:bottom w:w="0" w:type="dxa"/>
            <w:right w:w="0" w:type="dxa"/>
          </w:tblCellMar>
        </w:tblPrEx>
        <w:trPr>
          <w:trHeight w:val="286" w:hRule="atLeast"/>
        </w:trPr>
        <w:tc>
          <w:tcPr>
            <w:tcW w:w="6459" w:type="dxa"/>
            <w:gridSpan w:val="5"/>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color="auto"/>
                <w:shd w:val="clear" w:fill="auto"/>
              </w:rPr>
            </w:pPr>
            <w:r>
              <w:rPr>
                <w:rFonts w:hint="eastAsia" w:ascii="黑体" w:hAnsi="黑体" w:eastAsia="黑体" w:cs="黑体"/>
                <w:i w:val="0"/>
                <w:color w:val="000000"/>
                <w:kern w:val="0"/>
                <w:sz w:val="18"/>
                <w:szCs w:val="18"/>
                <w:u w:val="none" w:color="auto"/>
                <w:shd w:val="clear" w:fill="auto"/>
                <w:lang w:val="en-US" w:eastAsia="zh-CN" w:bidi="ar"/>
              </w:rPr>
              <w:t>项目负责人：</w:t>
            </w:r>
          </w:p>
        </w:tc>
        <w:tc>
          <w:tcPr>
            <w:tcW w:w="4027" w:type="dxa"/>
            <w:gridSpan w:val="6"/>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color="auto"/>
                <w:shd w:val="clear" w:fill="auto"/>
              </w:rPr>
            </w:pPr>
            <w:r>
              <w:rPr>
                <w:rFonts w:hint="eastAsia" w:ascii="黑体" w:hAnsi="黑体" w:eastAsia="黑体" w:cs="黑体"/>
                <w:i w:val="0"/>
                <w:color w:val="000000"/>
                <w:kern w:val="0"/>
                <w:sz w:val="18"/>
                <w:szCs w:val="18"/>
                <w:u w:val="none" w:color="auto"/>
                <w:shd w:val="clear" w:fill="auto"/>
                <w:lang w:val="en-US" w:eastAsia="zh-CN" w:bidi="ar"/>
              </w:rPr>
              <w:t>财务负责人：</w:t>
            </w:r>
          </w:p>
        </w:tc>
      </w:tr>
      <w:tr>
        <w:tblPrEx>
          <w:tblLayout w:type="fixed"/>
          <w:tblCellMar>
            <w:top w:w="0" w:type="dxa"/>
            <w:left w:w="0" w:type="dxa"/>
            <w:bottom w:w="0" w:type="dxa"/>
            <w:right w:w="0" w:type="dxa"/>
          </w:tblCellMar>
        </w:tblPrEx>
        <w:trPr>
          <w:trHeight w:val="286" w:hRule="atLeast"/>
        </w:trPr>
        <w:tc>
          <w:tcPr>
            <w:tcW w:w="359" w:type="dxa"/>
            <w:tcBorders>
              <w:top w:val="nil"/>
              <w:left w:val="nil"/>
              <w:bottom w:val="nil"/>
              <w:right w:val="nil"/>
            </w:tcBorders>
            <w:shd w:val="clear" w:color="auto" w:fill="auto"/>
            <w:tcMar>
              <w:top w:w="10" w:type="dxa"/>
              <w:left w:w="10" w:type="dxa"/>
              <w:right w:w="10" w:type="dxa"/>
            </w:tcMar>
            <w:vAlign w:val="center"/>
          </w:tcPr>
          <w:p>
            <w:pPr>
              <w:rPr>
                <w:rFonts w:hint="eastAsia" w:ascii="宋体" w:hAnsi="宋体" w:eastAsia="宋体" w:cs="宋体"/>
                <w:i w:val="0"/>
                <w:color w:val="000000"/>
                <w:sz w:val="18"/>
                <w:szCs w:val="18"/>
                <w:u w:val="none" w:color="auto"/>
                <w:shd w:val="clear" w:fill="auto"/>
              </w:rPr>
            </w:pPr>
          </w:p>
        </w:tc>
        <w:tc>
          <w:tcPr>
            <w:tcW w:w="867" w:type="dxa"/>
            <w:tcBorders>
              <w:top w:val="nil"/>
              <w:left w:val="nil"/>
              <w:bottom w:val="nil"/>
              <w:right w:val="nil"/>
            </w:tcBorders>
            <w:shd w:val="clear" w:color="auto" w:fill="auto"/>
            <w:tcMar>
              <w:top w:w="10" w:type="dxa"/>
              <w:left w:w="10" w:type="dxa"/>
              <w:right w:w="10" w:type="dxa"/>
            </w:tcMar>
            <w:vAlign w:val="center"/>
          </w:tcPr>
          <w:p>
            <w:pPr>
              <w:rPr>
                <w:rFonts w:hint="eastAsia" w:ascii="宋体" w:hAnsi="宋体" w:eastAsia="宋体" w:cs="宋体"/>
                <w:i w:val="0"/>
                <w:color w:val="000000"/>
                <w:sz w:val="18"/>
                <w:szCs w:val="18"/>
                <w:u w:val="none" w:color="auto"/>
                <w:shd w:val="clear" w:fill="auto"/>
              </w:rPr>
            </w:pPr>
          </w:p>
        </w:tc>
        <w:tc>
          <w:tcPr>
            <w:tcW w:w="1544" w:type="dxa"/>
            <w:tcBorders>
              <w:top w:val="nil"/>
              <w:left w:val="nil"/>
              <w:bottom w:val="nil"/>
              <w:right w:val="nil"/>
            </w:tcBorders>
            <w:shd w:val="clear" w:color="auto" w:fill="auto"/>
            <w:tcMar>
              <w:top w:w="10" w:type="dxa"/>
              <w:left w:w="10" w:type="dxa"/>
              <w:right w:w="10" w:type="dxa"/>
            </w:tcMar>
            <w:vAlign w:val="center"/>
          </w:tcPr>
          <w:p>
            <w:pPr>
              <w:rPr>
                <w:rFonts w:hint="eastAsia" w:ascii="宋体" w:hAnsi="宋体" w:eastAsia="宋体" w:cs="宋体"/>
                <w:i w:val="0"/>
                <w:color w:val="000000"/>
                <w:sz w:val="18"/>
                <w:szCs w:val="18"/>
                <w:u w:val="none" w:color="auto"/>
                <w:shd w:val="clear" w:fill="auto"/>
              </w:rPr>
            </w:pPr>
          </w:p>
        </w:tc>
        <w:tc>
          <w:tcPr>
            <w:tcW w:w="3238" w:type="dxa"/>
            <w:tcBorders>
              <w:top w:val="nil"/>
              <w:left w:val="nil"/>
              <w:bottom w:val="nil"/>
              <w:right w:val="nil"/>
            </w:tcBorders>
            <w:shd w:val="clear" w:color="auto" w:fill="auto"/>
            <w:tcMar>
              <w:top w:w="10" w:type="dxa"/>
              <w:left w:w="10" w:type="dxa"/>
              <w:right w:w="10" w:type="dxa"/>
            </w:tcMar>
            <w:vAlign w:val="center"/>
          </w:tcPr>
          <w:p>
            <w:pPr>
              <w:rPr>
                <w:rFonts w:hint="eastAsia" w:ascii="宋体" w:hAnsi="宋体" w:eastAsia="宋体" w:cs="宋体"/>
                <w:i w:val="0"/>
                <w:color w:val="000000"/>
                <w:sz w:val="18"/>
                <w:szCs w:val="18"/>
                <w:u w:val="none" w:color="auto"/>
                <w:shd w:val="clear" w:fill="auto"/>
              </w:rPr>
            </w:pPr>
          </w:p>
        </w:tc>
        <w:tc>
          <w:tcPr>
            <w:tcW w:w="451" w:type="dxa"/>
            <w:tcBorders>
              <w:top w:val="nil"/>
              <w:left w:val="nil"/>
              <w:bottom w:val="nil"/>
              <w:right w:val="nil"/>
            </w:tcBorders>
            <w:shd w:val="clear" w:color="auto" w:fill="auto"/>
            <w:tcMar>
              <w:top w:w="10" w:type="dxa"/>
              <w:left w:w="10" w:type="dxa"/>
              <w:right w:w="10" w:type="dxa"/>
            </w:tcMar>
            <w:vAlign w:val="center"/>
          </w:tcPr>
          <w:p>
            <w:pPr>
              <w:rPr>
                <w:rFonts w:hint="eastAsia" w:ascii="宋体" w:hAnsi="宋体" w:eastAsia="宋体" w:cs="宋体"/>
                <w:i w:val="0"/>
                <w:color w:val="000000"/>
                <w:sz w:val="18"/>
                <w:szCs w:val="18"/>
                <w:u w:val="none" w:color="auto"/>
                <w:shd w:val="clear" w:fill="auto"/>
              </w:rPr>
            </w:pPr>
          </w:p>
        </w:tc>
        <w:tc>
          <w:tcPr>
            <w:tcW w:w="867" w:type="dxa"/>
            <w:tcBorders>
              <w:top w:val="nil"/>
              <w:left w:val="nil"/>
              <w:bottom w:val="nil"/>
              <w:right w:val="nil"/>
            </w:tcBorders>
            <w:shd w:val="clear" w:color="auto" w:fill="auto"/>
            <w:tcMar>
              <w:top w:w="10" w:type="dxa"/>
              <w:left w:w="10" w:type="dxa"/>
              <w:right w:w="10" w:type="dxa"/>
            </w:tcMar>
            <w:vAlign w:val="center"/>
          </w:tcPr>
          <w:p>
            <w:pPr>
              <w:rPr>
                <w:rFonts w:hint="eastAsia" w:ascii="宋体" w:hAnsi="宋体" w:eastAsia="宋体" w:cs="宋体"/>
                <w:i w:val="0"/>
                <w:color w:val="000000"/>
                <w:sz w:val="18"/>
                <w:szCs w:val="18"/>
                <w:u w:val="none" w:color="auto"/>
                <w:shd w:val="clear" w:fill="auto"/>
              </w:rPr>
            </w:pPr>
          </w:p>
        </w:tc>
        <w:tc>
          <w:tcPr>
            <w:tcW w:w="867" w:type="dxa"/>
            <w:tcBorders>
              <w:top w:val="nil"/>
              <w:left w:val="nil"/>
              <w:bottom w:val="nil"/>
              <w:right w:val="nil"/>
            </w:tcBorders>
            <w:shd w:val="clear" w:color="auto" w:fill="auto"/>
            <w:tcMar>
              <w:top w:w="10" w:type="dxa"/>
              <w:left w:w="10" w:type="dxa"/>
              <w:right w:w="10" w:type="dxa"/>
            </w:tcMar>
            <w:vAlign w:val="center"/>
          </w:tcPr>
          <w:p>
            <w:pPr>
              <w:rPr>
                <w:rFonts w:hint="eastAsia" w:ascii="宋体" w:hAnsi="宋体" w:eastAsia="宋体" w:cs="宋体"/>
                <w:i w:val="0"/>
                <w:color w:val="000000"/>
                <w:sz w:val="18"/>
                <w:szCs w:val="18"/>
                <w:u w:val="none" w:color="auto"/>
                <w:shd w:val="clear" w:fill="auto"/>
              </w:rPr>
            </w:pPr>
          </w:p>
        </w:tc>
        <w:tc>
          <w:tcPr>
            <w:tcW w:w="697" w:type="dxa"/>
            <w:tcBorders>
              <w:top w:val="nil"/>
              <w:left w:val="nil"/>
              <w:bottom w:val="nil"/>
              <w:right w:val="nil"/>
            </w:tcBorders>
            <w:shd w:val="clear" w:color="auto" w:fill="auto"/>
            <w:tcMar>
              <w:top w:w="10" w:type="dxa"/>
              <w:left w:w="10" w:type="dxa"/>
              <w:right w:w="10" w:type="dxa"/>
            </w:tcMar>
            <w:vAlign w:val="center"/>
          </w:tcPr>
          <w:p>
            <w:pPr>
              <w:rPr>
                <w:rFonts w:hint="eastAsia" w:ascii="宋体" w:hAnsi="宋体" w:eastAsia="宋体" w:cs="宋体"/>
                <w:i w:val="0"/>
                <w:color w:val="000000"/>
                <w:sz w:val="18"/>
                <w:szCs w:val="18"/>
                <w:u w:val="none" w:color="auto"/>
                <w:shd w:val="clear" w:fill="auto"/>
              </w:rPr>
            </w:pPr>
          </w:p>
        </w:tc>
        <w:tc>
          <w:tcPr>
            <w:tcW w:w="437" w:type="dxa"/>
            <w:tcBorders>
              <w:top w:val="nil"/>
              <w:left w:val="nil"/>
              <w:bottom w:val="nil"/>
              <w:right w:val="nil"/>
            </w:tcBorders>
            <w:shd w:val="clear" w:color="auto" w:fill="auto"/>
            <w:tcMar>
              <w:top w:w="10" w:type="dxa"/>
              <w:left w:w="10" w:type="dxa"/>
              <w:right w:w="10" w:type="dxa"/>
            </w:tcMar>
            <w:vAlign w:val="center"/>
          </w:tcPr>
          <w:p>
            <w:pPr>
              <w:rPr>
                <w:rFonts w:hint="eastAsia" w:ascii="宋体" w:hAnsi="宋体" w:eastAsia="宋体" w:cs="宋体"/>
                <w:i w:val="0"/>
                <w:color w:val="000000"/>
                <w:sz w:val="18"/>
                <w:szCs w:val="18"/>
                <w:u w:val="none" w:color="auto"/>
                <w:shd w:val="clear" w:fill="auto"/>
              </w:rPr>
            </w:pPr>
          </w:p>
        </w:tc>
        <w:tc>
          <w:tcPr>
            <w:tcW w:w="394" w:type="dxa"/>
            <w:tcBorders>
              <w:top w:val="nil"/>
              <w:left w:val="nil"/>
              <w:bottom w:val="nil"/>
              <w:right w:val="nil"/>
            </w:tcBorders>
            <w:shd w:val="clear" w:color="auto" w:fill="auto"/>
            <w:tcMar>
              <w:top w:w="10" w:type="dxa"/>
              <w:left w:w="10" w:type="dxa"/>
              <w:right w:w="10" w:type="dxa"/>
            </w:tcMar>
            <w:vAlign w:val="center"/>
          </w:tcPr>
          <w:p>
            <w:pPr>
              <w:rPr>
                <w:rFonts w:hint="eastAsia" w:ascii="宋体" w:hAnsi="宋体" w:eastAsia="宋体" w:cs="宋体"/>
                <w:i w:val="0"/>
                <w:color w:val="000000"/>
                <w:sz w:val="18"/>
                <w:szCs w:val="18"/>
                <w:u w:val="none" w:color="auto"/>
                <w:shd w:val="clear" w:fill="auto"/>
              </w:rPr>
            </w:pPr>
          </w:p>
        </w:tc>
        <w:tc>
          <w:tcPr>
            <w:tcW w:w="765" w:type="dxa"/>
            <w:tcBorders>
              <w:top w:val="nil"/>
              <w:left w:val="nil"/>
              <w:bottom w:val="nil"/>
              <w:right w:val="nil"/>
            </w:tcBorders>
            <w:shd w:val="clear" w:color="auto" w:fill="auto"/>
            <w:tcMar>
              <w:top w:w="10" w:type="dxa"/>
              <w:left w:w="10" w:type="dxa"/>
              <w:right w:w="10" w:type="dxa"/>
            </w:tcMar>
            <w:vAlign w:val="center"/>
          </w:tcPr>
          <w:p>
            <w:pPr>
              <w:rPr>
                <w:rFonts w:hint="eastAsia" w:ascii="宋体" w:hAnsi="宋体" w:eastAsia="宋体" w:cs="宋体"/>
                <w:i w:val="0"/>
                <w:color w:val="000000"/>
                <w:sz w:val="18"/>
                <w:szCs w:val="18"/>
                <w:u w:val="none" w:color="auto"/>
                <w:shd w:val="clear" w:fill="auto"/>
              </w:rPr>
            </w:pPr>
          </w:p>
        </w:tc>
      </w:tr>
      <w:tr>
        <w:tblPrEx>
          <w:tblLayout w:type="fixed"/>
          <w:tblCellMar>
            <w:top w:w="0" w:type="dxa"/>
            <w:left w:w="0" w:type="dxa"/>
            <w:bottom w:w="0" w:type="dxa"/>
            <w:right w:w="0" w:type="dxa"/>
          </w:tblCellMar>
        </w:tblPrEx>
        <w:trPr>
          <w:trHeight w:val="904" w:hRule="atLeast"/>
        </w:trPr>
        <w:tc>
          <w:tcPr>
            <w:tcW w:w="10486"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黑体" w:hAnsi="宋体" w:eastAsia="黑体" w:cs="黑体"/>
                <w:b/>
                <w:i w:val="0"/>
                <w:color w:val="000000"/>
                <w:sz w:val="30"/>
                <w:szCs w:val="30"/>
                <w:u w:val="none" w:color="auto"/>
                <w:shd w:val="clear" w:fill="auto"/>
              </w:rPr>
            </w:pPr>
            <w:r>
              <w:rPr>
                <w:rFonts w:hint="eastAsia" w:ascii="黑体" w:hAnsi="宋体" w:eastAsia="黑体" w:cs="黑体"/>
                <w:b/>
                <w:i w:val="0"/>
                <w:color w:val="000000"/>
                <w:kern w:val="0"/>
                <w:sz w:val="30"/>
                <w:szCs w:val="30"/>
                <w:u w:val="none" w:color="auto"/>
                <w:shd w:val="clear" w:fill="auto"/>
                <w:lang w:val="en-US" w:eastAsia="zh-CN" w:bidi="ar"/>
              </w:rPr>
              <w:t>部门预算项目支出绩效自评表（2023年度）</w:t>
            </w:r>
          </w:p>
        </w:tc>
      </w:tr>
      <w:tr>
        <w:tblPrEx>
          <w:tblLayout w:type="fixed"/>
          <w:tblCellMar>
            <w:top w:w="0" w:type="dxa"/>
            <w:left w:w="0" w:type="dxa"/>
            <w:bottom w:w="0" w:type="dxa"/>
            <w:right w:w="0" w:type="dxa"/>
          </w:tblCellMar>
        </w:tblPrEx>
        <w:trPr>
          <w:trHeight w:val="286" w:hRule="atLeast"/>
        </w:trPr>
        <w:tc>
          <w:tcPr>
            <w:tcW w:w="122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项目名称</w:t>
            </w:r>
          </w:p>
        </w:tc>
        <w:tc>
          <w:tcPr>
            <w:tcW w:w="9260" w:type="dxa"/>
            <w:gridSpan w:val="9"/>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51192123T000009351674-监测户、易迁户和自主发展产业的脱贫户产业扶持奖补项目</w:t>
            </w:r>
          </w:p>
        </w:tc>
      </w:tr>
      <w:tr>
        <w:tblPrEx>
          <w:tblLayout w:type="fixed"/>
          <w:tblCellMar>
            <w:top w:w="0" w:type="dxa"/>
            <w:left w:w="0" w:type="dxa"/>
            <w:bottom w:w="0" w:type="dxa"/>
            <w:right w:w="0" w:type="dxa"/>
          </w:tblCellMar>
        </w:tblPrEx>
        <w:trPr>
          <w:trHeight w:val="512" w:hRule="atLeast"/>
        </w:trPr>
        <w:tc>
          <w:tcPr>
            <w:tcW w:w="122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主管部门</w:t>
            </w:r>
          </w:p>
        </w:tc>
        <w:tc>
          <w:tcPr>
            <w:tcW w:w="6967" w:type="dxa"/>
            <w:gridSpan w:val="5"/>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通江县铁溪镇人民政府部门</w:t>
            </w:r>
          </w:p>
        </w:tc>
        <w:tc>
          <w:tcPr>
            <w:tcW w:w="697" w:type="dxa"/>
            <w:tcBorders>
              <w:top w:val="nil"/>
              <w:left w:val="nil"/>
              <w:bottom w:val="nil"/>
              <w:right w:val="nil"/>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color="auto"/>
                <w:shd w:val="clear" w:fill="auto"/>
              </w:rPr>
            </w:pPr>
            <w:r>
              <w:rPr>
                <w:rFonts w:hint="eastAsia" w:ascii="黑体" w:hAnsi="黑体" w:eastAsia="黑体" w:cs="黑体"/>
                <w:i w:val="0"/>
                <w:color w:val="000000"/>
                <w:kern w:val="0"/>
                <w:sz w:val="18"/>
                <w:szCs w:val="18"/>
                <w:u w:val="none" w:color="auto"/>
                <w:shd w:val="clear" w:fill="auto"/>
                <w:lang w:val="en-US" w:eastAsia="zh-CN" w:bidi="ar"/>
              </w:rPr>
              <w:t>实施单位 （盖章）</w:t>
            </w:r>
          </w:p>
        </w:tc>
        <w:tc>
          <w:tcPr>
            <w:tcW w:w="1596"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通江县铁溪镇人民政府</w:t>
            </w:r>
          </w:p>
        </w:tc>
      </w:tr>
      <w:tr>
        <w:tblPrEx>
          <w:tblLayout w:type="fixed"/>
          <w:tblCellMar>
            <w:top w:w="0" w:type="dxa"/>
            <w:left w:w="0" w:type="dxa"/>
            <w:bottom w:w="0" w:type="dxa"/>
            <w:right w:w="0" w:type="dxa"/>
          </w:tblCellMar>
        </w:tblPrEx>
        <w:trPr>
          <w:trHeight w:val="286" w:hRule="atLeast"/>
        </w:trPr>
        <w:tc>
          <w:tcPr>
            <w:tcW w:w="35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项目基本情况</w:t>
            </w:r>
          </w:p>
        </w:tc>
        <w:tc>
          <w:tcPr>
            <w:tcW w:w="867"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1.项目年度目标完成情况</w:t>
            </w:r>
          </w:p>
        </w:tc>
        <w:tc>
          <w:tcPr>
            <w:tcW w:w="6967" w:type="dxa"/>
            <w:gridSpan w:val="5"/>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项目年度目标</w:t>
            </w:r>
          </w:p>
        </w:tc>
        <w:tc>
          <w:tcPr>
            <w:tcW w:w="2293"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黑体" w:hAnsi="黑体" w:eastAsia="黑体" w:cs="黑体"/>
                <w:i w:val="0"/>
                <w:color w:val="000000"/>
                <w:sz w:val="18"/>
                <w:szCs w:val="18"/>
                <w:u w:val="none" w:color="auto"/>
                <w:shd w:val="clear" w:fill="auto"/>
              </w:rPr>
            </w:pPr>
            <w:r>
              <w:rPr>
                <w:rFonts w:hint="eastAsia" w:ascii="黑体" w:hAnsi="黑体" w:eastAsia="黑体" w:cs="黑体"/>
                <w:i w:val="0"/>
                <w:color w:val="000000"/>
                <w:kern w:val="0"/>
                <w:sz w:val="18"/>
                <w:szCs w:val="18"/>
                <w:u w:val="none" w:color="auto"/>
                <w:shd w:val="clear" w:fill="auto"/>
                <w:lang w:val="en-US" w:eastAsia="zh-CN" w:bidi="ar"/>
              </w:rPr>
              <w:t>年度目标完成情况</w:t>
            </w:r>
          </w:p>
        </w:tc>
      </w:tr>
      <w:tr>
        <w:tblPrEx>
          <w:tblLayout w:type="fixed"/>
          <w:tblCellMar>
            <w:top w:w="0" w:type="dxa"/>
            <w:left w:w="0" w:type="dxa"/>
            <w:bottom w:w="0" w:type="dxa"/>
            <w:right w:w="0" w:type="dxa"/>
          </w:tblCellMar>
        </w:tblPrEx>
        <w:trPr>
          <w:trHeight w:val="708" w:hRule="atLeast"/>
        </w:trPr>
        <w:tc>
          <w:tcPr>
            <w:tcW w:w="3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ascii="宋体" w:hAnsi="宋体" w:eastAsia="宋体" w:cs="宋体"/>
                <w:i w:val="0"/>
                <w:color w:val="000000"/>
                <w:sz w:val="18"/>
                <w:szCs w:val="18"/>
                <w:u w:val="none" w:color="auto"/>
                <w:shd w:val="clear" w:fill="auto"/>
              </w:rPr>
            </w:pPr>
          </w:p>
        </w:tc>
        <w:tc>
          <w:tcPr>
            <w:tcW w:w="8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ascii="宋体" w:hAnsi="宋体" w:eastAsia="宋体" w:cs="宋体"/>
                <w:i w:val="0"/>
                <w:color w:val="000000"/>
                <w:sz w:val="18"/>
                <w:szCs w:val="18"/>
                <w:u w:val="none" w:color="auto"/>
                <w:shd w:val="clear" w:fill="auto"/>
              </w:rPr>
            </w:pPr>
          </w:p>
        </w:tc>
        <w:tc>
          <w:tcPr>
            <w:tcW w:w="6967" w:type="dxa"/>
            <w:gridSpan w:val="5"/>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加大对监测对象帮扶力度，完成脱贫不稳定户、边缘易致贫户、突发严重困难户的生产奖补和劳务补助，实现持续增收，</w:t>
            </w:r>
            <w:r>
              <w:rPr>
                <w:rFonts w:ascii="宋体" w:hAnsi="宋体" w:eastAsia="宋体" w:cs="宋体"/>
                <w:i w:val="0"/>
                <w:color w:val="000000"/>
                <w:kern w:val="0"/>
                <w:sz w:val="18"/>
                <w:szCs w:val="18"/>
                <w:u w:val="none" w:color="auto"/>
                <w:shd w:val="clear" w:fill="auto"/>
                <w:lang w:val="en-US" w:eastAsia="zh-CN" w:bidi="ar"/>
              </w:rPr>
              <w:t>消除</w:t>
            </w:r>
            <w:r>
              <w:rPr>
                <w:rFonts w:ascii="宋体" w:hAnsi="宋体" w:eastAsia="宋体" w:cs="宋体"/>
                <w:i w:val="0"/>
                <w:color w:val="000000"/>
                <w:kern w:val="0"/>
                <w:sz w:val="18"/>
                <w:szCs w:val="18"/>
                <w:u w:val="none" w:color="auto"/>
                <w:shd w:val="clear" w:fill="auto"/>
                <w:lang w:val="en-US" w:eastAsia="zh-CN" w:bidi="ar"/>
              </w:rPr>
              <w:t>返贫致贫风险。</w:t>
            </w:r>
          </w:p>
        </w:tc>
        <w:tc>
          <w:tcPr>
            <w:tcW w:w="2293"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color="auto"/>
                <w:shd w:val="clear" w:fill="auto"/>
              </w:rPr>
            </w:pPr>
            <w:r>
              <w:rPr>
                <w:rFonts w:hint="eastAsia" w:ascii="黑体" w:hAnsi="黑体" w:eastAsia="黑体" w:cs="黑体"/>
                <w:i w:val="0"/>
                <w:color w:val="000000"/>
                <w:kern w:val="0"/>
                <w:sz w:val="18"/>
                <w:szCs w:val="18"/>
                <w:u w:val="none" w:color="auto"/>
                <w:shd w:val="clear" w:fill="auto"/>
                <w:lang w:val="en-US" w:eastAsia="zh-CN" w:bidi="ar"/>
              </w:rPr>
              <w:t>加大对监测对象帮扶力度，完成脱贫不稳定户、边缘易致贫户、突发严重困难户的生产奖补和劳务补助，实现持续增收，</w:t>
            </w:r>
            <w:r>
              <w:rPr>
                <w:rFonts w:hint="eastAsia" w:ascii="黑体" w:hAnsi="黑体" w:eastAsia="黑体" w:cs="黑体"/>
                <w:i w:val="0"/>
                <w:color w:val="000000"/>
                <w:kern w:val="0"/>
                <w:sz w:val="18"/>
                <w:szCs w:val="18"/>
                <w:u w:val="none" w:color="auto"/>
                <w:shd w:val="clear" w:fill="auto"/>
                <w:lang w:val="en-US" w:eastAsia="zh-CN" w:bidi="ar"/>
              </w:rPr>
              <w:t>消除</w:t>
            </w:r>
            <w:r>
              <w:rPr>
                <w:rFonts w:hint="eastAsia" w:ascii="黑体" w:hAnsi="黑体" w:eastAsia="黑体" w:cs="黑体"/>
                <w:i w:val="0"/>
                <w:color w:val="000000"/>
                <w:kern w:val="0"/>
                <w:sz w:val="18"/>
                <w:szCs w:val="18"/>
                <w:u w:val="none" w:color="auto"/>
                <w:shd w:val="clear" w:fill="auto"/>
                <w:lang w:val="en-US" w:eastAsia="zh-CN" w:bidi="ar"/>
              </w:rPr>
              <w:t>返贫致贫风险。</w:t>
            </w:r>
          </w:p>
        </w:tc>
      </w:tr>
      <w:tr>
        <w:tblPrEx>
          <w:tblLayout w:type="fixed"/>
          <w:tblCellMar>
            <w:top w:w="0" w:type="dxa"/>
            <w:left w:w="0" w:type="dxa"/>
            <w:bottom w:w="0" w:type="dxa"/>
            <w:right w:w="0" w:type="dxa"/>
          </w:tblCellMar>
        </w:tblPrEx>
        <w:trPr>
          <w:trHeight w:val="693" w:hRule="atLeast"/>
        </w:trPr>
        <w:tc>
          <w:tcPr>
            <w:tcW w:w="3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ascii="宋体" w:hAnsi="宋体" w:eastAsia="宋体" w:cs="宋体"/>
                <w:i w:val="0"/>
                <w:color w:val="000000"/>
                <w:sz w:val="18"/>
                <w:szCs w:val="18"/>
                <w:u w:val="none" w:color="auto"/>
                <w:shd w:val="clear" w:fill="auto"/>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2.项目实施内容及过程概述</w:t>
            </w:r>
          </w:p>
        </w:tc>
        <w:tc>
          <w:tcPr>
            <w:tcW w:w="9260" w:type="dxa"/>
            <w:gridSpan w:val="9"/>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加大对监测对象帮扶力度，完成脱贫不稳定户、边缘易致贫户、突发严重困难户的生产奖补和劳务补助，实现持续增收，</w:t>
            </w:r>
            <w:r>
              <w:rPr>
                <w:rFonts w:ascii="宋体" w:hAnsi="宋体" w:eastAsia="宋体" w:cs="宋体"/>
                <w:i w:val="0"/>
                <w:color w:val="000000"/>
                <w:kern w:val="0"/>
                <w:sz w:val="18"/>
                <w:szCs w:val="18"/>
                <w:u w:val="none" w:color="auto"/>
                <w:shd w:val="clear" w:fill="auto"/>
                <w:lang w:val="en-US" w:eastAsia="zh-CN" w:bidi="ar"/>
              </w:rPr>
              <w:t>消除</w:t>
            </w:r>
            <w:r>
              <w:rPr>
                <w:rFonts w:ascii="宋体" w:hAnsi="宋体" w:eastAsia="宋体" w:cs="宋体"/>
                <w:i w:val="0"/>
                <w:color w:val="000000"/>
                <w:kern w:val="0"/>
                <w:sz w:val="18"/>
                <w:szCs w:val="18"/>
                <w:u w:val="none" w:color="auto"/>
                <w:shd w:val="clear" w:fill="auto"/>
                <w:lang w:val="en-US" w:eastAsia="zh-CN" w:bidi="ar"/>
              </w:rPr>
              <w:t>返贫致贫风险。</w:t>
            </w:r>
          </w:p>
        </w:tc>
      </w:tr>
      <w:tr>
        <w:tblPrEx>
          <w:tblLayout w:type="fixed"/>
          <w:tblCellMar>
            <w:top w:w="0" w:type="dxa"/>
            <w:left w:w="0" w:type="dxa"/>
            <w:bottom w:w="0" w:type="dxa"/>
            <w:right w:w="0" w:type="dxa"/>
          </w:tblCellMar>
        </w:tblPrEx>
        <w:trPr>
          <w:trHeight w:val="361" w:hRule="atLeast"/>
        </w:trPr>
        <w:tc>
          <w:tcPr>
            <w:tcW w:w="35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预算执行情况（10分）</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年度预算数（万元）</w:t>
            </w: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年初预算</w:t>
            </w:r>
          </w:p>
        </w:tc>
        <w:tc>
          <w:tcPr>
            <w:tcW w:w="323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调整后预算数</w:t>
            </w:r>
          </w:p>
        </w:tc>
        <w:tc>
          <w:tcPr>
            <w:tcW w:w="2185"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预算执行数</w:t>
            </w: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预算执行率</w:t>
            </w:r>
          </w:p>
        </w:tc>
        <w:tc>
          <w:tcPr>
            <w:tcW w:w="43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权重</w:t>
            </w:r>
          </w:p>
        </w:tc>
        <w:tc>
          <w:tcPr>
            <w:tcW w:w="3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得分</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原因</w:t>
            </w:r>
          </w:p>
        </w:tc>
      </w:tr>
      <w:tr>
        <w:tblPrEx>
          <w:tblLayout w:type="fixed"/>
          <w:tblCellMar>
            <w:top w:w="0" w:type="dxa"/>
            <w:left w:w="0" w:type="dxa"/>
            <w:bottom w:w="0" w:type="dxa"/>
            <w:right w:w="0" w:type="dxa"/>
          </w:tblCellMar>
        </w:tblPrEx>
        <w:trPr>
          <w:trHeight w:val="346" w:hRule="atLeast"/>
        </w:trPr>
        <w:tc>
          <w:tcPr>
            <w:tcW w:w="3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总额</w:t>
            </w: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0.00</w:t>
            </w:r>
          </w:p>
        </w:tc>
        <w:tc>
          <w:tcPr>
            <w:tcW w:w="323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57.12</w:t>
            </w:r>
          </w:p>
        </w:tc>
        <w:tc>
          <w:tcPr>
            <w:tcW w:w="2185"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57.12</w:t>
            </w: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100.00%</w:t>
            </w:r>
          </w:p>
        </w:tc>
        <w:tc>
          <w:tcPr>
            <w:tcW w:w="43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10</w:t>
            </w:r>
          </w:p>
        </w:tc>
        <w:tc>
          <w:tcPr>
            <w:tcW w:w="3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黑体" w:hAnsi="黑体" w:eastAsia="黑体" w:cs="黑体"/>
                <w:i/>
                <w:color w:val="000000"/>
                <w:sz w:val="18"/>
                <w:szCs w:val="18"/>
                <w:u w:val="none" w:color="auto"/>
                <w:shd w:val="clear" w:fill="auto"/>
              </w:rPr>
            </w:pPr>
            <w:r>
              <w:rPr>
                <w:rFonts w:hint="eastAsia" w:ascii="黑体" w:hAnsi="黑体" w:eastAsia="黑体" w:cs="黑体"/>
                <w:i/>
                <w:color w:val="000000"/>
                <w:kern w:val="0"/>
                <w:sz w:val="18"/>
                <w:szCs w:val="18"/>
                <w:u w:val="none" w:color="auto"/>
                <w:shd w:val="clear" w:fill="auto"/>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Layout w:type="fixed"/>
          <w:tblCellMar>
            <w:top w:w="0" w:type="dxa"/>
            <w:left w:w="0" w:type="dxa"/>
            <w:bottom w:w="0" w:type="dxa"/>
            <w:right w:w="0" w:type="dxa"/>
          </w:tblCellMar>
        </w:tblPrEx>
        <w:trPr>
          <w:trHeight w:val="391" w:hRule="atLeast"/>
        </w:trPr>
        <w:tc>
          <w:tcPr>
            <w:tcW w:w="3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其中：财政资金</w:t>
            </w: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0.00</w:t>
            </w:r>
          </w:p>
        </w:tc>
        <w:tc>
          <w:tcPr>
            <w:tcW w:w="323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57.12</w:t>
            </w:r>
          </w:p>
        </w:tc>
        <w:tc>
          <w:tcPr>
            <w:tcW w:w="2185"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57.12</w:t>
            </w: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100.00%</w:t>
            </w:r>
          </w:p>
        </w:tc>
        <w:tc>
          <w:tcPr>
            <w:tcW w:w="43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w:t>
            </w:r>
          </w:p>
        </w:tc>
        <w:tc>
          <w:tcPr>
            <w:tcW w:w="3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w:t>
            </w: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ascii="黑体" w:hAnsi="黑体" w:eastAsia="黑体" w:cs="黑体"/>
                <w:i/>
                <w:color w:val="000000"/>
                <w:sz w:val="18"/>
                <w:szCs w:val="18"/>
                <w:u w:val="none" w:color="auto"/>
                <w:shd w:val="clear" w:fill="auto"/>
              </w:rPr>
            </w:pPr>
          </w:p>
        </w:tc>
      </w:tr>
      <w:tr>
        <w:tblPrEx>
          <w:tblLayout w:type="fixed"/>
          <w:tblCellMar>
            <w:top w:w="0" w:type="dxa"/>
            <w:left w:w="0" w:type="dxa"/>
            <w:bottom w:w="0" w:type="dxa"/>
            <w:right w:w="0" w:type="dxa"/>
          </w:tblCellMar>
        </w:tblPrEx>
        <w:trPr>
          <w:trHeight w:val="407" w:hRule="atLeast"/>
        </w:trPr>
        <w:tc>
          <w:tcPr>
            <w:tcW w:w="3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财政专户管理资金</w:t>
            </w: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0.00</w:t>
            </w:r>
          </w:p>
        </w:tc>
        <w:tc>
          <w:tcPr>
            <w:tcW w:w="323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0.00</w:t>
            </w:r>
          </w:p>
        </w:tc>
        <w:tc>
          <w:tcPr>
            <w:tcW w:w="2185"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0.00</w:t>
            </w: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0.00%</w:t>
            </w:r>
          </w:p>
        </w:tc>
        <w:tc>
          <w:tcPr>
            <w:tcW w:w="43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w:t>
            </w:r>
          </w:p>
        </w:tc>
        <w:tc>
          <w:tcPr>
            <w:tcW w:w="3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w:t>
            </w: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ascii="黑体" w:hAnsi="黑体" w:eastAsia="黑体" w:cs="黑体"/>
                <w:i/>
                <w:color w:val="000000"/>
                <w:sz w:val="18"/>
                <w:szCs w:val="18"/>
                <w:u w:val="none" w:color="auto"/>
                <w:shd w:val="clear" w:fill="auto"/>
              </w:rPr>
            </w:pPr>
          </w:p>
        </w:tc>
      </w:tr>
      <w:tr>
        <w:tblPrEx>
          <w:tblLayout w:type="fixed"/>
          <w:tblCellMar>
            <w:top w:w="0" w:type="dxa"/>
            <w:left w:w="0" w:type="dxa"/>
            <w:bottom w:w="0" w:type="dxa"/>
            <w:right w:w="0" w:type="dxa"/>
          </w:tblCellMar>
        </w:tblPrEx>
        <w:trPr>
          <w:trHeight w:val="361" w:hRule="atLeast"/>
        </w:trPr>
        <w:tc>
          <w:tcPr>
            <w:tcW w:w="3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单位资金</w:t>
            </w: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0.00</w:t>
            </w:r>
          </w:p>
        </w:tc>
        <w:tc>
          <w:tcPr>
            <w:tcW w:w="323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0.00</w:t>
            </w:r>
          </w:p>
        </w:tc>
        <w:tc>
          <w:tcPr>
            <w:tcW w:w="2185"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0.00</w:t>
            </w: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0.00%</w:t>
            </w:r>
          </w:p>
        </w:tc>
        <w:tc>
          <w:tcPr>
            <w:tcW w:w="43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w:t>
            </w:r>
          </w:p>
        </w:tc>
        <w:tc>
          <w:tcPr>
            <w:tcW w:w="3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w:t>
            </w: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ascii="黑体" w:hAnsi="黑体" w:eastAsia="黑体" w:cs="黑体"/>
                <w:i/>
                <w:color w:val="000000"/>
                <w:sz w:val="18"/>
                <w:szCs w:val="18"/>
                <w:u w:val="none" w:color="auto"/>
                <w:shd w:val="clear" w:fill="auto"/>
              </w:rPr>
            </w:pPr>
          </w:p>
        </w:tc>
      </w:tr>
      <w:tr>
        <w:tblPrEx>
          <w:tblLayout w:type="fixed"/>
          <w:tblCellMar>
            <w:top w:w="0" w:type="dxa"/>
            <w:left w:w="0" w:type="dxa"/>
            <w:bottom w:w="0" w:type="dxa"/>
            <w:right w:w="0" w:type="dxa"/>
          </w:tblCellMar>
        </w:tblPrEx>
        <w:trPr>
          <w:trHeight w:val="339" w:hRule="atLeast"/>
        </w:trPr>
        <w:tc>
          <w:tcPr>
            <w:tcW w:w="3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其他资金</w:t>
            </w: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微软雅黑" w:hAnsi="微软雅黑" w:eastAsia="微软雅黑" w:cs="微软雅黑"/>
                <w:i/>
                <w:color w:val="000000"/>
                <w:sz w:val="16"/>
                <w:szCs w:val="16"/>
                <w:u w:val="none" w:color="auto"/>
                <w:shd w:val="clear" w:fill="auto"/>
              </w:rPr>
            </w:pPr>
          </w:p>
        </w:tc>
        <w:tc>
          <w:tcPr>
            <w:tcW w:w="323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微软雅黑" w:hAnsi="微软雅黑" w:eastAsia="微软雅黑" w:cs="微软雅黑"/>
                <w:i/>
                <w:color w:val="000000"/>
                <w:sz w:val="16"/>
                <w:szCs w:val="16"/>
                <w:u w:val="none" w:color="auto"/>
                <w:shd w:val="clear" w:fill="auto"/>
              </w:rPr>
            </w:pPr>
          </w:p>
        </w:tc>
        <w:tc>
          <w:tcPr>
            <w:tcW w:w="2185"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微软雅黑" w:hAnsi="微软雅黑" w:eastAsia="微软雅黑" w:cs="微软雅黑"/>
                <w:i/>
                <w:color w:val="000000"/>
                <w:sz w:val="16"/>
                <w:szCs w:val="16"/>
                <w:u w:val="none" w:color="auto"/>
                <w:shd w:val="clear" w:fill="auto"/>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微软雅黑" w:hAnsi="微软雅黑" w:eastAsia="微软雅黑" w:cs="微软雅黑"/>
                <w:i/>
                <w:color w:val="000000"/>
                <w:sz w:val="16"/>
                <w:szCs w:val="16"/>
                <w:u w:val="none" w:color="auto"/>
                <w:shd w:val="clear" w:fill="auto"/>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w:t>
            </w:r>
          </w:p>
        </w:tc>
        <w:tc>
          <w:tcPr>
            <w:tcW w:w="3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w:t>
            </w: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ascii="黑体" w:hAnsi="黑体" w:eastAsia="黑体" w:cs="黑体"/>
                <w:i/>
                <w:color w:val="000000"/>
                <w:sz w:val="18"/>
                <w:szCs w:val="18"/>
                <w:u w:val="none" w:color="auto"/>
                <w:shd w:val="clear" w:fill="auto"/>
              </w:rPr>
            </w:pPr>
          </w:p>
        </w:tc>
      </w:tr>
      <w:tr>
        <w:tblPrEx>
          <w:tblLayout w:type="fixed"/>
          <w:tblCellMar>
            <w:top w:w="0" w:type="dxa"/>
            <w:left w:w="0" w:type="dxa"/>
            <w:bottom w:w="0" w:type="dxa"/>
            <w:right w:w="0" w:type="dxa"/>
          </w:tblCellMar>
        </w:tblPrEx>
        <w:trPr>
          <w:trHeight w:val="452" w:hRule="atLeast"/>
        </w:trPr>
        <w:tc>
          <w:tcPr>
            <w:tcW w:w="35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绩效指标（90分）</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一级指标</w:t>
            </w: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二级指标</w:t>
            </w:r>
          </w:p>
        </w:tc>
        <w:tc>
          <w:tcPr>
            <w:tcW w:w="323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三级指标</w:t>
            </w:r>
          </w:p>
        </w:tc>
        <w:tc>
          <w:tcPr>
            <w:tcW w:w="45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指标性质</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指标值</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度量单位</w:t>
            </w: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完成值</w:t>
            </w:r>
          </w:p>
        </w:tc>
        <w:tc>
          <w:tcPr>
            <w:tcW w:w="43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权重</w:t>
            </w:r>
          </w:p>
        </w:tc>
        <w:tc>
          <w:tcPr>
            <w:tcW w:w="3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得分</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未完成原因分析</w:t>
            </w:r>
          </w:p>
        </w:tc>
      </w:tr>
      <w:tr>
        <w:tblPrEx>
          <w:tblLayout w:type="fixed"/>
          <w:tblCellMar>
            <w:top w:w="0" w:type="dxa"/>
            <w:left w:w="0" w:type="dxa"/>
            <w:bottom w:w="0" w:type="dxa"/>
            <w:right w:w="0" w:type="dxa"/>
          </w:tblCellMar>
        </w:tblPrEx>
        <w:trPr>
          <w:trHeight w:val="452" w:hRule="atLeast"/>
        </w:trPr>
        <w:tc>
          <w:tcPr>
            <w:tcW w:w="3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产出指标</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数量指标</w:t>
            </w:r>
          </w:p>
        </w:tc>
        <w:tc>
          <w:tcPr>
            <w:tcW w:w="3238"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受益人口</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195</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人</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195</w:t>
            </w: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10</w:t>
            </w:r>
          </w:p>
        </w:tc>
        <w:tc>
          <w:tcPr>
            <w:tcW w:w="39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10</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r>
      <w:tr>
        <w:tblPrEx>
          <w:tblLayout w:type="fixed"/>
          <w:tblCellMar>
            <w:top w:w="0" w:type="dxa"/>
            <w:left w:w="0" w:type="dxa"/>
            <w:bottom w:w="0" w:type="dxa"/>
            <w:right w:w="0" w:type="dxa"/>
          </w:tblCellMar>
        </w:tblPrEx>
        <w:trPr>
          <w:trHeight w:val="452" w:hRule="atLeast"/>
        </w:trPr>
        <w:tc>
          <w:tcPr>
            <w:tcW w:w="3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产出指标</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质量指标</w:t>
            </w:r>
          </w:p>
        </w:tc>
        <w:tc>
          <w:tcPr>
            <w:tcW w:w="3238"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资金使用率</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100</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100</w:t>
            </w: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10</w:t>
            </w:r>
          </w:p>
        </w:tc>
        <w:tc>
          <w:tcPr>
            <w:tcW w:w="39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10</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r>
      <w:tr>
        <w:tblPrEx>
          <w:tblLayout w:type="fixed"/>
          <w:tblCellMar>
            <w:top w:w="0" w:type="dxa"/>
            <w:left w:w="0" w:type="dxa"/>
            <w:bottom w:w="0" w:type="dxa"/>
            <w:right w:w="0" w:type="dxa"/>
          </w:tblCellMar>
        </w:tblPrEx>
        <w:trPr>
          <w:trHeight w:val="452" w:hRule="atLeast"/>
        </w:trPr>
        <w:tc>
          <w:tcPr>
            <w:tcW w:w="3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产出指标</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时效指标</w:t>
            </w:r>
          </w:p>
        </w:tc>
        <w:tc>
          <w:tcPr>
            <w:tcW w:w="3238"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监测户奖补项目完成</w:t>
            </w:r>
            <w:r>
              <w:rPr>
                <w:rFonts w:hint="eastAsia" w:ascii="宋体" w:hAnsi="宋体" w:eastAsia="宋体" w:cs="宋体"/>
                <w:i w:val="0"/>
                <w:color w:val="000000"/>
                <w:kern w:val="0"/>
                <w:sz w:val="18"/>
                <w:szCs w:val="18"/>
                <w:u w:val="none" w:color="auto"/>
                <w:shd w:val="clear" w:fill="auto"/>
                <w:lang w:val="en-US" w:eastAsia="zh-CN" w:bidi="ar"/>
              </w:rPr>
              <w:t>实效</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100</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100</w:t>
            </w: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10</w:t>
            </w:r>
          </w:p>
        </w:tc>
        <w:tc>
          <w:tcPr>
            <w:tcW w:w="39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10</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r>
      <w:tr>
        <w:tblPrEx>
          <w:tblLayout w:type="fixed"/>
          <w:tblCellMar>
            <w:top w:w="0" w:type="dxa"/>
            <w:left w:w="0" w:type="dxa"/>
            <w:bottom w:w="0" w:type="dxa"/>
            <w:right w:w="0" w:type="dxa"/>
          </w:tblCellMar>
        </w:tblPrEx>
        <w:trPr>
          <w:trHeight w:val="452" w:hRule="atLeast"/>
        </w:trPr>
        <w:tc>
          <w:tcPr>
            <w:tcW w:w="3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产出指标</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成本指标</w:t>
            </w:r>
          </w:p>
        </w:tc>
        <w:tc>
          <w:tcPr>
            <w:tcW w:w="3238"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财政投入资金成本</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571200</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元</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571200</w:t>
            </w: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20</w:t>
            </w:r>
          </w:p>
        </w:tc>
        <w:tc>
          <w:tcPr>
            <w:tcW w:w="39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20</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r>
      <w:tr>
        <w:tblPrEx>
          <w:tblLayout w:type="fixed"/>
          <w:tblCellMar>
            <w:top w:w="0" w:type="dxa"/>
            <w:left w:w="0" w:type="dxa"/>
            <w:bottom w:w="0" w:type="dxa"/>
            <w:right w:w="0" w:type="dxa"/>
          </w:tblCellMar>
        </w:tblPrEx>
        <w:trPr>
          <w:trHeight w:val="452" w:hRule="atLeast"/>
        </w:trPr>
        <w:tc>
          <w:tcPr>
            <w:tcW w:w="3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效益指标</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可持续影响指标</w:t>
            </w:r>
          </w:p>
        </w:tc>
        <w:tc>
          <w:tcPr>
            <w:tcW w:w="3238"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创建和谐社会可持续影响</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定性</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优良中低差</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优良中低差</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优</w:t>
            </w: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10</w:t>
            </w:r>
          </w:p>
        </w:tc>
        <w:tc>
          <w:tcPr>
            <w:tcW w:w="39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10</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r>
      <w:tr>
        <w:tblPrEx>
          <w:tblLayout w:type="fixed"/>
          <w:tblCellMar>
            <w:top w:w="0" w:type="dxa"/>
            <w:left w:w="0" w:type="dxa"/>
            <w:bottom w:w="0" w:type="dxa"/>
            <w:right w:w="0" w:type="dxa"/>
          </w:tblCellMar>
        </w:tblPrEx>
        <w:trPr>
          <w:trHeight w:val="452" w:hRule="atLeast"/>
        </w:trPr>
        <w:tc>
          <w:tcPr>
            <w:tcW w:w="3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效益指标</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经济效益指标</w:t>
            </w:r>
          </w:p>
        </w:tc>
        <w:tc>
          <w:tcPr>
            <w:tcW w:w="3238"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受益农户人均纯收入</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600</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元</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600</w:t>
            </w: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10</w:t>
            </w:r>
          </w:p>
        </w:tc>
        <w:tc>
          <w:tcPr>
            <w:tcW w:w="39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10</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r>
      <w:tr>
        <w:tblPrEx>
          <w:tblLayout w:type="fixed"/>
          <w:tblCellMar>
            <w:top w:w="0" w:type="dxa"/>
            <w:left w:w="0" w:type="dxa"/>
            <w:bottom w:w="0" w:type="dxa"/>
            <w:right w:w="0" w:type="dxa"/>
          </w:tblCellMar>
        </w:tblPrEx>
        <w:trPr>
          <w:trHeight w:val="452" w:hRule="atLeast"/>
        </w:trPr>
        <w:tc>
          <w:tcPr>
            <w:tcW w:w="3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效益指标</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社会效益指标</w:t>
            </w:r>
          </w:p>
        </w:tc>
        <w:tc>
          <w:tcPr>
            <w:tcW w:w="3238"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受益群众总体评价</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95</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95</w:t>
            </w: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10</w:t>
            </w:r>
          </w:p>
        </w:tc>
        <w:tc>
          <w:tcPr>
            <w:tcW w:w="39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10</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r>
      <w:tr>
        <w:tblPrEx>
          <w:tblLayout w:type="fixed"/>
          <w:tblCellMar>
            <w:top w:w="0" w:type="dxa"/>
            <w:left w:w="0" w:type="dxa"/>
            <w:bottom w:w="0" w:type="dxa"/>
            <w:right w:w="0" w:type="dxa"/>
          </w:tblCellMar>
        </w:tblPrEx>
        <w:trPr>
          <w:trHeight w:val="452" w:hRule="atLeast"/>
        </w:trPr>
        <w:tc>
          <w:tcPr>
            <w:tcW w:w="3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满意度指标</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服务对象满意度指标</w:t>
            </w:r>
          </w:p>
        </w:tc>
        <w:tc>
          <w:tcPr>
            <w:tcW w:w="3238"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提升农民生活满意度</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定性</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优良中低差</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优良中低差</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优</w:t>
            </w: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10</w:t>
            </w:r>
          </w:p>
        </w:tc>
        <w:tc>
          <w:tcPr>
            <w:tcW w:w="39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10</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r>
      <w:tr>
        <w:tblPrEx>
          <w:tblLayout w:type="fixed"/>
          <w:tblCellMar>
            <w:top w:w="0" w:type="dxa"/>
            <w:left w:w="0" w:type="dxa"/>
            <w:bottom w:w="0" w:type="dxa"/>
            <w:right w:w="0" w:type="dxa"/>
          </w:tblCellMar>
        </w:tblPrEx>
        <w:trPr>
          <w:trHeight w:val="452" w:hRule="atLeast"/>
        </w:trPr>
        <w:tc>
          <w:tcPr>
            <w:tcW w:w="3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323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45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3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r>
      <w:tr>
        <w:tblPrEx>
          <w:tblLayout w:type="fixed"/>
          <w:tblCellMar>
            <w:top w:w="0" w:type="dxa"/>
            <w:left w:w="0" w:type="dxa"/>
            <w:bottom w:w="0" w:type="dxa"/>
            <w:right w:w="0" w:type="dxa"/>
          </w:tblCellMar>
        </w:tblPrEx>
        <w:trPr>
          <w:trHeight w:val="452" w:hRule="atLeast"/>
        </w:trPr>
        <w:tc>
          <w:tcPr>
            <w:tcW w:w="3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323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45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3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r>
      <w:tr>
        <w:tblPrEx>
          <w:tblLayout w:type="fixed"/>
          <w:tblCellMar>
            <w:top w:w="0" w:type="dxa"/>
            <w:left w:w="0" w:type="dxa"/>
            <w:bottom w:w="0" w:type="dxa"/>
            <w:right w:w="0" w:type="dxa"/>
          </w:tblCellMar>
        </w:tblPrEx>
        <w:trPr>
          <w:trHeight w:val="339" w:hRule="atLeast"/>
        </w:trPr>
        <w:tc>
          <w:tcPr>
            <w:tcW w:w="3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323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45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微软雅黑" w:hAnsi="微软雅黑" w:eastAsia="微软雅黑" w:cs="微软雅黑"/>
                <w:i/>
                <w:color w:val="000000"/>
                <w:sz w:val="16"/>
                <w:szCs w:val="16"/>
                <w:u w:val="none" w:color="auto"/>
                <w:shd w:val="clear" w:fill="auto"/>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3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微软雅黑" w:hAnsi="微软雅黑" w:eastAsia="微软雅黑" w:cs="微软雅黑"/>
                <w:i/>
                <w:color w:val="000000"/>
                <w:sz w:val="16"/>
                <w:szCs w:val="16"/>
                <w:u w:val="none" w:color="auto"/>
                <w:shd w:val="clear" w:fill="auto"/>
              </w:rPr>
            </w:pPr>
          </w:p>
        </w:tc>
      </w:tr>
      <w:tr>
        <w:tblPrEx>
          <w:tblLayout w:type="fixed"/>
          <w:tblCellMar>
            <w:top w:w="0" w:type="dxa"/>
            <w:left w:w="0" w:type="dxa"/>
            <w:bottom w:w="0" w:type="dxa"/>
            <w:right w:w="0" w:type="dxa"/>
          </w:tblCellMar>
        </w:tblPrEx>
        <w:trPr>
          <w:trHeight w:val="286" w:hRule="atLeast"/>
        </w:trPr>
        <w:tc>
          <w:tcPr>
            <w:tcW w:w="8890" w:type="dxa"/>
            <w:gridSpan w:val="8"/>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合计</w:t>
            </w:r>
          </w:p>
        </w:tc>
        <w:tc>
          <w:tcPr>
            <w:tcW w:w="43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100</w:t>
            </w:r>
          </w:p>
        </w:tc>
        <w:tc>
          <w:tcPr>
            <w:tcW w:w="3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right"/>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100</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ascii="宋体" w:hAnsi="宋体" w:eastAsia="宋体" w:cs="宋体"/>
                <w:i w:val="0"/>
                <w:color w:val="000000"/>
                <w:sz w:val="18"/>
                <w:szCs w:val="18"/>
                <w:u w:val="none" w:color="auto"/>
                <w:shd w:val="clear" w:fill="auto"/>
              </w:rPr>
            </w:pPr>
          </w:p>
        </w:tc>
      </w:tr>
      <w:tr>
        <w:tblPrEx>
          <w:tblLayout w:type="fixed"/>
          <w:tblCellMar>
            <w:top w:w="0" w:type="dxa"/>
            <w:left w:w="0" w:type="dxa"/>
            <w:bottom w:w="0" w:type="dxa"/>
            <w:right w:w="0" w:type="dxa"/>
          </w:tblCellMar>
        </w:tblPrEx>
        <w:trPr>
          <w:trHeight w:val="603" w:hRule="atLeast"/>
        </w:trPr>
        <w:tc>
          <w:tcPr>
            <w:tcW w:w="35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评价结论</w:t>
            </w:r>
          </w:p>
        </w:tc>
        <w:tc>
          <w:tcPr>
            <w:tcW w:w="10127" w:type="dxa"/>
            <w:gridSpan w:val="10"/>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color="auto"/>
                <w:shd w:val="clear" w:fill="auto"/>
              </w:rPr>
            </w:pPr>
            <w:r>
              <w:rPr>
                <w:rFonts w:hint="eastAsia" w:ascii="微软雅黑" w:hAnsi="微软雅黑" w:eastAsia="微软雅黑" w:cs="微软雅黑"/>
                <w:i/>
                <w:color w:val="000000"/>
                <w:kern w:val="0"/>
                <w:sz w:val="16"/>
                <w:szCs w:val="16"/>
                <w:u w:val="none" w:color="auto"/>
                <w:shd w:val="clear" w:fill="auto"/>
                <w:lang w:val="en-US" w:eastAsia="zh-CN" w:bidi="ar"/>
              </w:rPr>
              <w:t>加大对监测对象帮扶力度，完成脱贫不稳定户、边缘易致贫户、突发严重困难户的生产奖补和劳务补助，实现持续增收，</w:t>
            </w:r>
            <w:r>
              <w:rPr>
                <w:rFonts w:hint="eastAsia" w:ascii="微软雅黑" w:hAnsi="微软雅黑" w:eastAsia="微软雅黑" w:cs="微软雅黑"/>
                <w:i/>
                <w:color w:val="000000"/>
                <w:kern w:val="0"/>
                <w:sz w:val="16"/>
                <w:szCs w:val="16"/>
                <w:u w:val="none" w:color="auto"/>
                <w:shd w:val="clear" w:fill="auto"/>
                <w:lang w:val="en-US" w:eastAsia="zh-CN" w:bidi="ar"/>
              </w:rPr>
              <w:t>消除</w:t>
            </w:r>
            <w:r>
              <w:rPr>
                <w:rFonts w:hint="eastAsia" w:ascii="微软雅黑" w:hAnsi="微软雅黑" w:eastAsia="微软雅黑" w:cs="微软雅黑"/>
                <w:i/>
                <w:color w:val="000000"/>
                <w:kern w:val="0"/>
                <w:sz w:val="16"/>
                <w:szCs w:val="16"/>
                <w:u w:val="none" w:color="auto"/>
                <w:shd w:val="clear" w:fill="auto"/>
                <w:lang w:val="en-US" w:eastAsia="zh-CN" w:bidi="ar"/>
              </w:rPr>
              <w:t>返贫致贫风险。</w:t>
            </w:r>
          </w:p>
        </w:tc>
      </w:tr>
      <w:tr>
        <w:tblPrEx>
          <w:tblLayout w:type="fixed"/>
          <w:tblCellMar>
            <w:top w:w="0" w:type="dxa"/>
            <w:left w:w="0" w:type="dxa"/>
            <w:bottom w:w="0" w:type="dxa"/>
            <w:right w:w="0" w:type="dxa"/>
          </w:tblCellMar>
        </w:tblPrEx>
        <w:trPr>
          <w:trHeight w:val="572" w:hRule="atLeast"/>
        </w:trPr>
        <w:tc>
          <w:tcPr>
            <w:tcW w:w="35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存在问题</w:t>
            </w:r>
          </w:p>
        </w:tc>
        <w:tc>
          <w:tcPr>
            <w:tcW w:w="10127" w:type="dxa"/>
            <w:gridSpan w:val="10"/>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color="auto"/>
                <w:shd w:val="clear" w:fill="auto"/>
              </w:rPr>
            </w:pPr>
            <w:r>
              <w:rPr>
                <w:rFonts w:hint="eastAsia" w:ascii="微软雅黑" w:hAnsi="微软雅黑" w:eastAsia="微软雅黑" w:cs="微软雅黑"/>
                <w:i/>
                <w:color w:val="000000"/>
                <w:kern w:val="0"/>
                <w:sz w:val="16"/>
                <w:szCs w:val="16"/>
                <w:u w:val="none" w:color="auto"/>
                <w:shd w:val="clear" w:fill="auto"/>
                <w:lang w:val="en-US" w:eastAsia="zh-CN" w:bidi="ar"/>
              </w:rPr>
              <w:t>管理不规范，监督考核不到位</w:t>
            </w:r>
          </w:p>
        </w:tc>
      </w:tr>
      <w:tr>
        <w:tblPrEx>
          <w:tblLayout w:type="fixed"/>
          <w:tblCellMar>
            <w:top w:w="0" w:type="dxa"/>
            <w:left w:w="0" w:type="dxa"/>
            <w:bottom w:w="0" w:type="dxa"/>
            <w:right w:w="0" w:type="dxa"/>
          </w:tblCellMar>
        </w:tblPrEx>
        <w:trPr>
          <w:trHeight w:val="633" w:hRule="atLeast"/>
        </w:trPr>
        <w:tc>
          <w:tcPr>
            <w:tcW w:w="35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改进措施</w:t>
            </w:r>
          </w:p>
        </w:tc>
        <w:tc>
          <w:tcPr>
            <w:tcW w:w="10127" w:type="dxa"/>
            <w:gridSpan w:val="10"/>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color="auto"/>
                <w:shd w:val="clear" w:fill="auto"/>
              </w:rPr>
            </w:pPr>
            <w:r>
              <w:rPr>
                <w:rFonts w:hint="eastAsia" w:ascii="微软雅黑" w:hAnsi="微软雅黑" w:eastAsia="微软雅黑" w:cs="微软雅黑"/>
                <w:i/>
                <w:color w:val="000000"/>
                <w:kern w:val="0"/>
                <w:sz w:val="16"/>
                <w:szCs w:val="16"/>
                <w:u w:val="none" w:color="auto"/>
                <w:shd w:val="clear" w:fill="auto"/>
                <w:lang w:val="en-US" w:eastAsia="zh-CN" w:bidi="ar"/>
              </w:rPr>
              <w:t>健全管理机制，切实加强日常监督，明确专人负责，建立管理、考核、监督办法</w:t>
            </w:r>
          </w:p>
        </w:tc>
      </w:tr>
      <w:tr>
        <w:tblPrEx>
          <w:tblLayout w:type="fixed"/>
          <w:tblCellMar>
            <w:top w:w="0" w:type="dxa"/>
            <w:left w:w="0" w:type="dxa"/>
            <w:bottom w:w="0" w:type="dxa"/>
            <w:right w:w="0" w:type="dxa"/>
          </w:tblCellMar>
        </w:tblPrEx>
        <w:trPr>
          <w:trHeight w:val="286" w:hRule="atLeast"/>
        </w:trPr>
        <w:tc>
          <w:tcPr>
            <w:tcW w:w="6459" w:type="dxa"/>
            <w:gridSpan w:val="5"/>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color="auto"/>
                <w:shd w:val="clear" w:fill="auto"/>
              </w:rPr>
            </w:pPr>
            <w:r>
              <w:rPr>
                <w:rFonts w:hint="eastAsia" w:ascii="黑体" w:hAnsi="黑体" w:eastAsia="黑体" w:cs="黑体"/>
                <w:i w:val="0"/>
                <w:color w:val="000000"/>
                <w:kern w:val="0"/>
                <w:sz w:val="18"/>
                <w:szCs w:val="18"/>
                <w:u w:val="none" w:color="auto"/>
                <w:shd w:val="clear" w:fill="auto"/>
                <w:lang w:val="en-US" w:eastAsia="zh-CN" w:bidi="ar"/>
              </w:rPr>
              <w:t>项目负责人：</w:t>
            </w:r>
          </w:p>
        </w:tc>
        <w:tc>
          <w:tcPr>
            <w:tcW w:w="4027" w:type="dxa"/>
            <w:gridSpan w:val="6"/>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color="auto"/>
                <w:shd w:val="clear" w:fill="auto"/>
              </w:rPr>
            </w:pPr>
            <w:r>
              <w:rPr>
                <w:rFonts w:hint="eastAsia" w:ascii="黑体" w:hAnsi="黑体" w:eastAsia="黑体" w:cs="黑体"/>
                <w:i w:val="0"/>
                <w:color w:val="000000"/>
                <w:kern w:val="0"/>
                <w:sz w:val="18"/>
                <w:szCs w:val="18"/>
                <w:u w:val="none" w:color="auto"/>
                <w:shd w:val="clear" w:fill="auto"/>
                <w:lang w:val="en-US" w:eastAsia="zh-CN" w:bidi="ar"/>
              </w:rPr>
              <w:t>财务负责人：</w:t>
            </w:r>
          </w:p>
        </w:tc>
      </w:tr>
      <w:tr>
        <w:tblPrEx>
          <w:tblLayout w:type="fixed"/>
          <w:tblCellMar>
            <w:top w:w="0" w:type="dxa"/>
            <w:left w:w="0" w:type="dxa"/>
            <w:bottom w:w="0" w:type="dxa"/>
            <w:right w:w="0" w:type="dxa"/>
          </w:tblCellMar>
        </w:tblPrEx>
        <w:trPr>
          <w:trHeight w:val="286" w:hRule="atLeast"/>
        </w:trPr>
        <w:tc>
          <w:tcPr>
            <w:tcW w:w="359" w:type="dxa"/>
            <w:tcBorders>
              <w:top w:val="nil"/>
              <w:left w:val="nil"/>
              <w:bottom w:val="nil"/>
              <w:right w:val="nil"/>
            </w:tcBorders>
            <w:shd w:val="clear" w:color="auto" w:fill="auto"/>
            <w:tcMar>
              <w:top w:w="10" w:type="dxa"/>
              <w:left w:w="10" w:type="dxa"/>
              <w:right w:w="10" w:type="dxa"/>
            </w:tcMar>
            <w:vAlign w:val="center"/>
          </w:tcPr>
          <w:p>
            <w:pPr>
              <w:rPr>
                <w:rFonts w:hint="eastAsia" w:ascii="宋体" w:hAnsi="宋体" w:eastAsia="宋体" w:cs="宋体"/>
                <w:i w:val="0"/>
                <w:color w:val="000000"/>
                <w:sz w:val="18"/>
                <w:szCs w:val="18"/>
                <w:u w:val="none" w:color="auto"/>
                <w:shd w:val="clear" w:fill="auto"/>
              </w:rPr>
            </w:pPr>
          </w:p>
        </w:tc>
        <w:tc>
          <w:tcPr>
            <w:tcW w:w="867" w:type="dxa"/>
            <w:tcBorders>
              <w:top w:val="nil"/>
              <w:left w:val="nil"/>
              <w:bottom w:val="nil"/>
              <w:right w:val="nil"/>
            </w:tcBorders>
            <w:shd w:val="clear" w:color="auto" w:fill="auto"/>
            <w:tcMar>
              <w:top w:w="10" w:type="dxa"/>
              <w:left w:w="10" w:type="dxa"/>
              <w:right w:w="10" w:type="dxa"/>
            </w:tcMar>
            <w:vAlign w:val="center"/>
          </w:tcPr>
          <w:p>
            <w:pPr>
              <w:rPr>
                <w:rFonts w:hint="eastAsia" w:ascii="宋体" w:hAnsi="宋体" w:eastAsia="宋体" w:cs="宋体"/>
                <w:i w:val="0"/>
                <w:color w:val="000000"/>
                <w:sz w:val="18"/>
                <w:szCs w:val="18"/>
                <w:u w:val="none" w:color="auto"/>
                <w:shd w:val="clear" w:fill="auto"/>
              </w:rPr>
            </w:pPr>
          </w:p>
        </w:tc>
        <w:tc>
          <w:tcPr>
            <w:tcW w:w="1544" w:type="dxa"/>
            <w:tcBorders>
              <w:top w:val="nil"/>
              <w:left w:val="nil"/>
              <w:bottom w:val="nil"/>
              <w:right w:val="nil"/>
            </w:tcBorders>
            <w:shd w:val="clear" w:color="auto" w:fill="auto"/>
            <w:tcMar>
              <w:top w:w="10" w:type="dxa"/>
              <w:left w:w="10" w:type="dxa"/>
              <w:right w:w="10" w:type="dxa"/>
            </w:tcMar>
            <w:vAlign w:val="center"/>
          </w:tcPr>
          <w:p>
            <w:pPr>
              <w:rPr>
                <w:rFonts w:hint="eastAsia" w:ascii="宋体" w:hAnsi="宋体" w:eastAsia="宋体" w:cs="宋体"/>
                <w:i w:val="0"/>
                <w:color w:val="000000"/>
                <w:sz w:val="18"/>
                <w:szCs w:val="18"/>
                <w:u w:val="none" w:color="auto"/>
                <w:shd w:val="clear" w:fill="auto"/>
              </w:rPr>
            </w:pPr>
          </w:p>
        </w:tc>
        <w:tc>
          <w:tcPr>
            <w:tcW w:w="3238" w:type="dxa"/>
            <w:tcBorders>
              <w:top w:val="nil"/>
              <w:left w:val="nil"/>
              <w:bottom w:val="nil"/>
              <w:right w:val="nil"/>
            </w:tcBorders>
            <w:shd w:val="clear" w:color="auto" w:fill="auto"/>
            <w:tcMar>
              <w:top w:w="10" w:type="dxa"/>
              <w:left w:w="10" w:type="dxa"/>
              <w:right w:w="10" w:type="dxa"/>
            </w:tcMar>
            <w:vAlign w:val="center"/>
          </w:tcPr>
          <w:p>
            <w:pPr>
              <w:rPr>
                <w:rFonts w:hint="eastAsia" w:ascii="宋体" w:hAnsi="宋体" w:eastAsia="宋体" w:cs="宋体"/>
                <w:i w:val="0"/>
                <w:color w:val="000000"/>
                <w:sz w:val="18"/>
                <w:szCs w:val="18"/>
                <w:u w:val="none" w:color="auto"/>
                <w:shd w:val="clear" w:fill="auto"/>
              </w:rPr>
            </w:pPr>
          </w:p>
        </w:tc>
        <w:tc>
          <w:tcPr>
            <w:tcW w:w="451" w:type="dxa"/>
            <w:tcBorders>
              <w:top w:val="nil"/>
              <w:left w:val="nil"/>
              <w:bottom w:val="nil"/>
              <w:right w:val="nil"/>
            </w:tcBorders>
            <w:shd w:val="clear" w:color="auto" w:fill="auto"/>
            <w:tcMar>
              <w:top w:w="10" w:type="dxa"/>
              <w:left w:w="10" w:type="dxa"/>
              <w:right w:w="10" w:type="dxa"/>
            </w:tcMar>
            <w:vAlign w:val="center"/>
          </w:tcPr>
          <w:p>
            <w:pPr>
              <w:rPr>
                <w:rFonts w:hint="eastAsia" w:ascii="宋体" w:hAnsi="宋体" w:eastAsia="宋体" w:cs="宋体"/>
                <w:i w:val="0"/>
                <w:color w:val="000000"/>
                <w:sz w:val="18"/>
                <w:szCs w:val="18"/>
                <w:u w:val="none" w:color="auto"/>
                <w:shd w:val="clear" w:fill="auto"/>
              </w:rPr>
            </w:pPr>
          </w:p>
        </w:tc>
        <w:tc>
          <w:tcPr>
            <w:tcW w:w="867" w:type="dxa"/>
            <w:tcBorders>
              <w:top w:val="nil"/>
              <w:left w:val="nil"/>
              <w:bottom w:val="nil"/>
              <w:right w:val="nil"/>
            </w:tcBorders>
            <w:shd w:val="clear" w:color="auto" w:fill="auto"/>
            <w:tcMar>
              <w:top w:w="10" w:type="dxa"/>
              <w:left w:w="10" w:type="dxa"/>
              <w:right w:w="10" w:type="dxa"/>
            </w:tcMar>
            <w:vAlign w:val="center"/>
          </w:tcPr>
          <w:p>
            <w:pPr>
              <w:rPr>
                <w:rFonts w:hint="eastAsia" w:ascii="宋体" w:hAnsi="宋体" w:eastAsia="宋体" w:cs="宋体"/>
                <w:i w:val="0"/>
                <w:color w:val="000000"/>
                <w:sz w:val="18"/>
                <w:szCs w:val="18"/>
                <w:u w:val="none" w:color="auto"/>
                <w:shd w:val="clear" w:fill="auto"/>
              </w:rPr>
            </w:pPr>
          </w:p>
        </w:tc>
        <w:tc>
          <w:tcPr>
            <w:tcW w:w="867" w:type="dxa"/>
            <w:tcBorders>
              <w:top w:val="nil"/>
              <w:left w:val="nil"/>
              <w:bottom w:val="nil"/>
              <w:right w:val="nil"/>
            </w:tcBorders>
            <w:shd w:val="clear" w:color="auto" w:fill="auto"/>
            <w:tcMar>
              <w:top w:w="10" w:type="dxa"/>
              <w:left w:w="10" w:type="dxa"/>
              <w:right w:w="10" w:type="dxa"/>
            </w:tcMar>
            <w:vAlign w:val="center"/>
          </w:tcPr>
          <w:p>
            <w:pPr>
              <w:rPr>
                <w:rFonts w:hint="eastAsia" w:ascii="宋体" w:hAnsi="宋体" w:eastAsia="宋体" w:cs="宋体"/>
                <w:i w:val="0"/>
                <w:color w:val="000000"/>
                <w:sz w:val="18"/>
                <w:szCs w:val="18"/>
                <w:u w:val="none" w:color="auto"/>
                <w:shd w:val="clear" w:fill="auto"/>
              </w:rPr>
            </w:pPr>
          </w:p>
        </w:tc>
        <w:tc>
          <w:tcPr>
            <w:tcW w:w="697" w:type="dxa"/>
            <w:tcBorders>
              <w:top w:val="nil"/>
              <w:left w:val="nil"/>
              <w:bottom w:val="nil"/>
              <w:right w:val="nil"/>
            </w:tcBorders>
            <w:shd w:val="clear" w:color="auto" w:fill="auto"/>
            <w:tcMar>
              <w:top w:w="10" w:type="dxa"/>
              <w:left w:w="10" w:type="dxa"/>
              <w:right w:w="10" w:type="dxa"/>
            </w:tcMar>
            <w:vAlign w:val="center"/>
          </w:tcPr>
          <w:p>
            <w:pPr>
              <w:rPr>
                <w:rFonts w:hint="eastAsia" w:ascii="宋体" w:hAnsi="宋体" w:eastAsia="宋体" w:cs="宋体"/>
                <w:i w:val="0"/>
                <w:color w:val="000000"/>
                <w:sz w:val="18"/>
                <w:szCs w:val="18"/>
                <w:u w:val="none" w:color="auto"/>
                <w:shd w:val="clear" w:fill="auto"/>
              </w:rPr>
            </w:pPr>
          </w:p>
        </w:tc>
        <w:tc>
          <w:tcPr>
            <w:tcW w:w="437" w:type="dxa"/>
            <w:tcBorders>
              <w:top w:val="nil"/>
              <w:left w:val="nil"/>
              <w:bottom w:val="nil"/>
              <w:right w:val="nil"/>
            </w:tcBorders>
            <w:shd w:val="clear" w:color="auto" w:fill="auto"/>
            <w:tcMar>
              <w:top w:w="10" w:type="dxa"/>
              <w:left w:w="10" w:type="dxa"/>
              <w:right w:w="10" w:type="dxa"/>
            </w:tcMar>
            <w:vAlign w:val="center"/>
          </w:tcPr>
          <w:p>
            <w:pPr>
              <w:rPr>
                <w:rFonts w:hint="eastAsia" w:ascii="宋体" w:hAnsi="宋体" w:eastAsia="宋体" w:cs="宋体"/>
                <w:i w:val="0"/>
                <w:color w:val="000000"/>
                <w:sz w:val="18"/>
                <w:szCs w:val="18"/>
                <w:u w:val="none" w:color="auto"/>
                <w:shd w:val="clear" w:fill="auto"/>
              </w:rPr>
            </w:pPr>
          </w:p>
        </w:tc>
        <w:tc>
          <w:tcPr>
            <w:tcW w:w="394" w:type="dxa"/>
            <w:tcBorders>
              <w:top w:val="nil"/>
              <w:left w:val="nil"/>
              <w:bottom w:val="nil"/>
              <w:right w:val="nil"/>
            </w:tcBorders>
            <w:shd w:val="clear" w:color="auto" w:fill="auto"/>
            <w:tcMar>
              <w:top w:w="10" w:type="dxa"/>
              <w:left w:w="10" w:type="dxa"/>
              <w:right w:w="10" w:type="dxa"/>
            </w:tcMar>
            <w:vAlign w:val="center"/>
          </w:tcPr>
          <w:p>
            <w:pPr>
              <w:rPr>
                <w:rFonts w:hint="eastAsia" w:ascii="宋体" w:hAnsi="宋体" w:eastAsia="宋体" w:cs="宋体"/>
                <w:i w:val="0"/>
                <w:color w:val="000000"/>
                <w:sz w:val="18"/>
                <w:szCs w:val="18"/>
                <w:u w:val="none" w:color="auto"/>
                <w:shd w:val="clear" w:fill="auto"/>
              </w:rPr>
            </w:pPr>
          </w:p>
        </w:tc>
        <w:tc>
          <w:tcPr>
            <w:tcW w:w="765" w:type="dxa"/>
            <w:tcBorders>
              <w:top w:val="nil"/>
              <w:left w:val="nil"/>
              <w:bottom w:val="nil"/>
              <w:right w:val="nil"/>
            </w:tcBorders>
            <w:shd w:val="clear" w:color="auto" w:fill="auto"/>
            <w:tcMar>
              <w:top w:w="10" w:type="dxa"/>
              <w:left w:w="10" w:type="dxa"/>
              <w:right w:w="10" w:type="dxa"/>
            </w:tcMar>
            <w:vAlign w:val="center"/>
          </w:tcPr>
          <w:p>
            <w:pPr>
              <w:rPr>
                <w:rFonts w:hint="eastAsia" w:ascii="宋体" w:hAnsi="宋体" w:eastAsia="宋体" w:cs="宋体"/>
                <w:i w:val="0"/>
                <w:color w:val="000000"/>
                <w:sz w:val="18"/>
                <w:szCs w:val="18"/>
                <w:u w:val="none" w:color="auto"/>
                <w:shd w:val="clear" w:fill="auto"/>
              </w:rPr>
            </w:pPr>
          </w:p>
        </w:tc>
      </w:tr>
      <w:tr>
        <w:tblPrEx>
          <w:tblLayout w:type="fixed"/>
          <w:tblCellMar>
            <w:top w:w="0" w:type="dxa"/>
            <w:left w:w="0" w:type="dxa"/>
            <w:bottom w:w="0" w:type="dxa"/>
            <w:right w:w="0" w:type="dxa"/>
          </w:tblCellMar>
        </w:tblPrEx>
        <w:trPr>
          <w:trHeight w:val="904" w:hRule="atLeast"/>
        </w:trPr>
        <w:tc>
          <w:tcPr>
            <w:tcW w:w="10486"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黑体" w:hAnsi="宋体" w:eastAsia="黑体" w:cs="黑体"/>
                <w:b/>
                <w:i w:val="0"/>
                <w:color w:val="000000"/>
                <w:sz w:val="30"/>
                <w:szCs w:val="30"/>
                <w:u w:val="none" w:color="auto"/>
                <w:shd w:val="clear" w:fill="auto"/>
              </w:rPr>
            </w:pPr>
            <w:r>
              <w:rPr>
                <w:rFonts w:hint="eastAsia" w:ascii="黑体" w:hAnsi="宋体" w:eastAsia="黑体" w:cs="黑体"/>
                <w:b/>
                <w:i w:val="0"/>
                <w:color w:val="000000"/>
                <w:kern w:val="0"/>
                <w:sz w:val="30"/>
                <w:szCs w:val="30"/>
                <w:u w:val="none" w:color="auto"/>
                <w:shd w:val="clear" w:fill="auto"/>
                <w:lang w:val="en-US" w:eastAsia="zh-CN" w:bidi="ar"/>
              </w:rPr>
              <w:t>部门预算项目支出绩效自评表（2023年度）</w:t>
            </w:r>
          </w:p>
        </w:tc>
      </w:tr>
      <w:tr>
        <w:tblPrEx>
          <w:tblLayout w:type="fixed"/>
          <w:tblCellMar>
            <w:top w:w="0" w:type="dxa"/>
            <w:left w:w="0" w:type="dxa"/>
            <w:bottom w:w="0" w:type="dxa"/>
            <w:right w:w="0" w:type="dxa"/>
          </w:tblCellMar>
        </w:tblPrEx>
        <w:trPr>
          <w:trHeight w:val="286" w:hRule="atLeast"/>
        </w:trPr>
        <w:tc>
          <w:tcPr>
            <w:tcW w:w="122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项目名称</w:t>
            </w:r>
          </w:p>
        </w:tc>
        <w:tc>
          <w:tcPr>
            <w:tcW w:w="9260" w:type="dxa"/>
            <w:gridSpan w:val="9"/>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51192123T000009378407-铁溪镇园坝村集体经济肉牛养殖场建设项目</w:t>
            </w:r>
          </w:p>
        </w:tc>
      </w:tr>
      <w:tr>
        <w:tblPrEx>
          <w:tblLayout w:type="fixed"/>
          <w:tblCellMar>
            <w:top w:w="0" w:type="dxa"/>
            <w:left w:w="0" w:type="dxa"/>
            <w:bottom w:w="0" w:type="dxa"/>
            <w:right w:w="0" w:type="dxa"/>
          </w:tblCellMar>
        </w:tblPrEx>
        <w:trPr>
          <w:trHeight w:val="512" w:hRule="atLeast"/>
        </w:trPr>
        <w:tc>
          <w:tcPr>
            <w:tcW w:w="122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主管部门</w:t>
            </w:r>
          </w:p>
        </w:tc>
        <w:tc>
          <w:tcPr>
            <w:tcW w:w="6967" w:type="dxa"/>
            <w:gridSpan w:val="5"/>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通江县铁溪镇人民政府部门</w:t>
            </w:r>
          </w:p>
        </w:tc>
        <w:tc>
          <w:tcPr>
            <w:tcW w:w="697" w:type="dxa"/>
            <w:tcBorders>
              <w:top w:val="nil"/>
              <w:left w:val="nil"/>
              <w:bottom w:val="nil"/>
              <w:right w:val="nil"/>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color="auto"/>
                <w:shd w:val="clear" w:fill="auto"/>
              </w:rPr>
            </w:pPr>
            <w:r>
              <w:rPr>
                <w:rFonts w:hint="eastAsia" w:ascii="黑体" w:hAnsi="黑体" w:eastAsia="黑体" w:cs="黑体"/>
                <w:i w:val="0"/>
                <w:color w:val="000000"/>
                <w:kern w:val="0"/>
                <w:sz w:val="18"/>
                <w:szCs w:val="18"/>
                <w:u w:val="none" w:color="auto"/>
                <w:shd w:val="clear" w:fill="auto"/>
                <w:lang w:val="en-US" w:eastAsia="zh-CN" w:bidi="ar"/>
              </w:rPr>
              <w:t>实施单位 （盖章）</w:t>
            </w:r>
          </w:p>
        </w:tc>
        <w:tc>
          <w:tcPr>
            <w:tcW w:w="1596"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通江县铁溪镇人民政府</w:t>
            </w:r>
          </w:p>
        </w:tc>
      </w:tr>
      <w:tr>
        <w:tblPrEx>
          <w:tblLayout w:type="fixed"/>
          <w:tblCellMar>
            <w:top w:w="0" w:type="dxa"/>
            <w:left w:w="0" w:type="dxa"/>
            <w:bottom w:w="0" w:type="dxa"/>
            <w:right w:w="0" w:type="dxa"/>
          </w:tblCellMar>
        </w:tblPrEx>
        <w:trPr>
          <w:trHeight w:val="286" w:hRule="atLeast"/>
        </w:trPr>
        <w:tc>
          <w:tcPr>
            <w:tcW w:w="35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项目基本情况</w:t>
            </w:r>
          </w:p>
        </w:tc>
        <w:tc>
          <w:tcPr>
            <w:tcW w:w="867"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1.项目年度目标完成情况</w:t>
            </w:r>
          </w:p>
        </w:tc>
        <w:tc>
          <w:tcPr>
            <w:tcW w:w="6967" w:type="dxa"/>
            <w:gridSpan w:val="5"/>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项目年度目标</w:t>
            </w:r>
          </w:p>
        </w:tc>
        <w:tc>
          <w:tcPr>
            <w:tcW w:w="2293"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黑体" w:hAnsi="黑体" w:eastAsia="黑体" w:cs="黑体"/>
                <w:i w:val="0"/>
                <w:color w:val="000000"/>
                <w:sz w:val="18"/>
                <w:szCs w:val="18"/>
                <w:u w:val="none" w:color="auto"/>
                <w:shd w:val="clear" w:fill="auto"/>
              </w:rPr>
            </w:pPr>
            <w:r>
              <w:rPr>
                <w:rFonts w:hint="eastAsia" w:ascii="黑体" w:hAnsi="黑体" w:eastAsia="黑体" w:cs="黑体"/>
                <w:i w:val="0"/>
                <w:color w:val="000000"/>
                <w:kern w:val="0"/>
                <w:sz w:val="18"/>
                <w:szCs w:val="18"/>
                <w:u w:val="none" w:color="auto"/>
                <w:shd w:val="clear" w:fill="auto"/>
                <w:lang w:val="en-US" w:eastAsia="zh-CN" w:bidi="ar"/>
              </w:rPr>
              <w:t>年度目标完成情况</w:t>
            </w:r>
          </w:p>
        </w:tc>
      </w:tr>
      <w:tr>
        <w:tblPrEx>
          <w:tblLayout w:type="fixed"/>
          <w:tblCellMar>
            <w:top w:w="0" w:type="dxa"/>
            <w:left w:w="0" w:type="dxa"/>
            <w:bottom w:w="0" w:type="dxa"/>
            <w:right w:w="0" w:type="dxa"/>
          </w:tblCellMar>
        </w:tblPrEx>
        <w:trPr>
          <w:trHeight w:val="708" w:hRule="atLeast"/>
        </w:trPr>
        <w:tc>
          <w:tcPr>
            <w:tcW w:w="3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ascii="宋体" w:hAnsi="宋体" w:eastAsia="宋体" w:cs="宋体"/>
                <w:i w:val="0"/>
                <w:color w:val="000000"/>
                <w:sz w:val="18"/>
                <w:szCs w:val="18"/>
                <w:u w:val="none" w:color="auto"/>
                <w:shd w:val="clear" w:fill="auto"/>
              </w:rPr>
            </w:pPr>
          </w:p>
        </w:tc>
        <w:tc>
          <w:tcPr>
            <w:tcW w:w="8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ascii="宋体" w:hAnsi="宋体" w:eastAsia="宋体" w:cs="宋体"/>
                <w:i w:val="0"/>
                <w:color w:val="000000"/>
                <w:sz w:val="18"/>
                <w:szCs w:val="18"/>
                <w:u w:val="none" w:color="auto"/>
                <w:shd w:val="clear" w:fill="auto"/>
              </w:rPr>
            </w:pPr>
          </w:p>
        </w:tc>
        <w:tc>
          <w:tcPr>
            <w:tcW w:w="6967" w:type="dxa"/>
            <w:gridSpan w:val="5"/>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流转1600</w:t>
            </w:r>
            <w:r>
              <w:rPr>
                <w:rFonts w:hint="eastAsia" w:ascii="宋体" w:hAnsi="宋体" w:cs="宋体"/>
                <w:i w:val="0"/>
                <w:color w:val="000000"/>
                <w:kern w:val="0"/>
                <w:sz w:val="18"/>
                <w:szCs w:val="18"/>
                <w:u w:val="none" w:color="auto"/>
                <w:shd w:val="clear" w:fill="auto"/>
                <w:lang w:val="en-US" w:eastAsia="zh-CN" w:bidi="ar"/>
              </w:rPr>
              <w:t>平方米</w:t>
            </w:r>
            <w:r>
              <w:rPr>
                <w:rFonts w:ascii="宋体" w:hAnsi="宋体" w:eastAsia="宋体" w:cs="宋体"/>
                <w:i w:val="0"/>
                <w:color w:val="000000"/>
                <w:kern w:val="0"/>
                <w:sz w:val="18"/>
                <w:szCs w:val="18"/>
                <w:u w:val="none" w:color="auto"/>
                <w:shd w:val="clear" w:fill="auto"/>
                <w:lang w:val="en-US" w:eastAsia="zh-CN" w:bidi="ar"/>
              </w:rPr>
              <w:t>土地，建设标准化肉牛场一座，饲养架子牛124头</w:t>
            </w:r>
          </w:p>
        </w:tc>
        <w:tc>
          <w:tcPr>
            <w:tcW w:w="2293"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color="auto"/>
                <w:shd w:val="clear" w:fill="auto"/>
              </w:rPr>
            </w:pPr>
            <w:r>
              <w:rPr>
                <w:rFonts w:hint="eastAsia" w:ascii="黑体" w:hAnsi="黑体" w:eastAsia="黑体" w:cs="黑体"/>
                <w:i w:val="0"/>
                <w:color w:val="000000"/>
                <w:kern w:val="0"/>
                <w:sz w:val="18"/>
                <w:szCs w:val="18"/>
                <w:u w:val="none" w:color="auto"/>
                <w:shd w:val="clear" w:fill="auto"/>
                <w:lang w:val="en-US" w:eastAsia="zh-CN" w:bidi="ar"/>
              </w:rPr>
              <w:t>流转1600</w:t>
            </w:r>
            <w:r>
              <w:rPr>
                <w:rFonts w:hint="eastAsia" w:ascii="黑体" w:hAnsi="黑体" w:eastAsia="黑体" w:cs="黑体"/>
                <w:i w:val="0"/>
                <w:color w:val="000000"/>
                <w:kern w:val="0"/>
                <w:sz w:val="18"/>
                <w:szCs w:val="18"/>
                <w:u w:val="none" w:color="auto"/>
                <w:shd w:val="clear" w:fill="auto"/>
                <w:lang w:val="en-US" w:eastAsia="zh-CN" w:bidi="ar"/>
              </w:rPr>
              <w:t>平方米</w:t>
            </w:r>
            <w:r>
              <w:rPr>
                <w:rFonts w:hint="eastAsia" w:ascii="黑体" w:hAnsi="黑体" w:eastAsia="黑体" w:cs="黑体"/>
                <w:i w:val="0"/>
                <w:color w:val="000000"/>
                <w:kern w:val="0"/>
                <w:sz w:val="18"/>
                <w:szCs w:val="18"/>
                <w:u w:val="none" w:color="auto"/>
                <w:shd w:val="clear" w:fill="auto"/>
                <w:lang w:val="en-US" w:eastAsia="zh-CN" w:bidi="ar"/>
              </w:rPr>
              <w:t>土地，建设标准化肉牛场一座，饲养架子牛124头</w:t>
            </w:r>
          </w:p>
        </w:tc>
      </w:tr>
      <w:tr>
        <w:tblPrEx>
          <w:tblLayout w:type="fixed"/>
          <w:tblCellMar>
            <w:top w:w="0" w:type="dxa"/>
            <w:left w:w="0" w:type="dxa"/>
            <w:bottom w:w="0" w:type="dxa"/>
            <w:right w:w="0" w:type="dxa"/>
          </w:tblCellMar>
        </w:tblPrEx>
        <w:trPr>
          <w:trHeight w:val="693" w:hRule="atLeast"/>
        </w:trPr>
        <w:tc>
          <w:tcPr>
            <w:tcW w:w="3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ascii="宋体" w:hAnsi="宋体" w:eastAsia="宋体" w:cs="宋体"/>
                <w:i w:val="0"/>
                <w:color w:val="000000"/>
                <w:sz w:val="18"/>
                <w:szCs w:val="18"/>
                <w:u w:val="none" w:color="auto"/>
                <w:shd w:val="clear" w:fill="auto"/>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2.项目实施内容及过程概述</w:t>
            </w:r>
          </w:p>
        </w:tc>
        <w:tc>
          <w:tcPr>
            <w:tcW w:w="9260" w:type="dxa"/>
            <w:gridSpan w:val="9"/>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流转1600</w:t>
            </w:r>
            <w:r>
              <w:rPr>
                <w:rFonts w:hint="eastAsia" w:ascii="宋体" w:hAnsi="宋体" w:cs="宋体"/>
                <w:i w:val="0"/>
                <w:color w:val="000000"/>
                <w:kern w:val="0"/>
                <w:sz w:val="18"/>
                <w:szCs w:val="18"/>
                <w:u w:val="none" w:color="auto"/>
                <w:shd w:val="clear" w:fill="auto"/>
                <w:lang w:val="en-US" w:eastAsia="zh-CN" w:bidi="ar"/>
              </w:rPr>
              <w:t>平方米</w:t>
            </w:r>
            <w:r>
              <w:rPr>
                <w:rFonts w:ascii="宋体" w:hAnsi="宋体" w:eastAsia="宋体" w:cs="宋体"/>
                <w:i w:val="0"/>
                <w:color w:val="000000"/>
                <w:kern w:val="0"/>
                <w:sz w:val="18"/>
                <w:szCs w:val="18"/>
                <w:u w:val="none" w:color="auto"/>
                <w:shd w:val="clear" w:fill="auto"/>
                <w:lang w:val="en-US" w:eastAsia="zh-CN" w:bidi="ar"/>
              </w:rPr>
              <w:t>土地，建设标准化肉牛场一座，饲养架子牛124头</w:t>
            </w:r>
          </w:p>
        </w:tc>
      </w:tr>
      <w:tr>
        <w:tblPrEx>
          <w:tblLayout w:type="fixed"/>
          <w:tblCellMar>
            <w:top w:w="0" w:type="dxa"/>
            <w:left w:w="0" w:type="dxa"/>
            <w:bottom w:w="0" w:type="dxa"/>
            <w:right w:w="0" w:type="dxa"/>
          </w:tblCellMar>
        </w:tblPrEx>
        <w:trPr>
          <w:trHeight w:val="361" w:hRule="atLeast"/>
        </w:trPr>
        <w:tc>
          <w:tcPr>
            <w:tcW w:w="35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预算执行情况（10分）</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年度预算数（万元）</w:t>
            </w: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年初预算</w:t>
            </w:r>
          </w:p>
        </w:tc>
        <w:tc>
          <w:tcPr>
            <w:tcW w:w="323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调整后预算数</w:t>
            </w:r>
          </w:p>
        </w:tc>
        <w:tc>
          <w:tcPr>
            <w:tcW w:w="2185"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预算执行数</w:t>
            </w: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预算执行率</w:t>
            </w:r>
          </w:p>
        </w:tc>
        <w:tc>
          <w:tcPr>
            <w:tcW w:w="43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权重</w:t>
            </w:r>
          </w:p>
        </w:tc>
        <w:tc>
          <w:tcPr>
            <w:tcW w:w="3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得分</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原因</w:t>
            </w:r>
          </w:p>
        </w:tc>
      </w:tr>
      <w:tr>
        <w:tblPrEx>
          <w:tblLayout w:type="fixed"/>
          <w:tblCellMar>
            <w:top w:w="0" w:type="dxa"/>
            <w:left w:w="0" w:type="dxa"/>
            <w:bottom w:w="0" w:type="dxa"/>
            <w:right w:w="0" w:type="dxa"/>
          </w:tblCellMar>
        </w:tblPrEx>
        <w:trPr>
          <w:trHeight w:val="346" w:hRule="atLeast"/>
        </w:trPr>
        <w:tc>
          <w:tcPr>
            <w:tcW w:w="3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总额</w:t>
            </w: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0.00</w:t>
            </w:r>
          </w:p>
        </w:tc>
        <w:tc>
          <w:tcPr>
            <w:tcW w:w="323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150.00</w:t>
            </w:r>
          </w:p>
        </w:tc>
        <w:tc>
          <w:tcPr>
            <w:tcW w:w="2185"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150.00</w:t>
            </w: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100.00%</w:t>
            </w:r>
          </w:p>
        </w:tc>
        <w:tc>
          <w:tcPr>
            <w:tcW w:w="43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10</w:t>
            </w:r>
          </w:p>
        </w:tc>
        <w:tc>
          <w:tcPr>
            <w:tcW w:w="3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黑体" w:hAnsi="黑体" w:eastAsia="黑体" w:cs="黑体"/>
                <w:i/>
                <w:color w:val="000000"/>
                <w:sz w:val="18"/>
                <w:szCs w:val="18"/>
                <w:u w:val="none" w:color="auto"/>
                <w:shd w:val="clear" w:fill="auto"/>
              </w:rPr>
            </w:pPr>
            <w:r>
              <w:rPr>
                <w:rFonts w:hint="eastAsia" w:ascii="黑体" w:hAnsi="黑体" w:eastAsia="黑体" w:cs="黑体"/>
                <w:i/>
                <w:color w:val="000000"/>
                <w:kern w:val="0"/>
                <w:sz w:val="18"/>
                <w:szCs w:val="18"/>
                <w:u w:val="none" w:color="auto"/>
                <w:shd w:val="clear" w:fill="auto"/>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Layout w:type="fixed"/>
          <w:tblCellMar>
            <w:top w:w="0" w:type="dxa"/>
            <w:left w:w="0" w:type="dxa"/>
            <w:bottom w:w="0" w:type="dxa"/>
            <w:right w:w="0" w:type="dxa"/>
          </w:tblCellMar>
        </w:tblPrEx>
        <w:trPr>
          <w:trHeight w:val="391" w:hRule="atLeast"/>
        </w:trPr>
        <w:tc>
          <w:tcPr>
            <w:tcW w:w="3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其中：财政资金</w:t>
            </w: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0.00</w:t>
            </w:r>
          </w:p>
        </w:tc>
        <w:tc>
          <w:tcPr>
            <w:tcW w:w="323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150.00</w:t>
            </w:r>
          </w:p>
        </w:tc>
        <w:tc>
          <w:tcPr>
            <w:tcW w:w="2185"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150.00</w:t>
            </w: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100.00%</w:t>
            </w:r>
          </w:p>
        </w:tc>
        <w:tc>
          <w:tcPr>
            <w:tcW w:w="43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w:t>
            </w:r>
          </w:p>
        </w:tc>
        <w:tc>
          <w:tcPr>
            <w:tcW w:w="3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w:t>
            </w: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ascii="黑体" w:hAnsi="黑体" w:eastAsia="黑体" w:cs="黑体"/>
                <w:i/>
                <w:color w:val="000000"/>
                <w:sz w:val="18"/>
                <w:szCs w:val="18"/>
                <w:u w:val="none" w:color="auto"/>
                <w:shd w:val="clear" w:fill="auto"/>
              </w:rPr>
            </w:pPr>
          </w:p>
        </w:tc>
      </w:tr>
      <w:tr>
        <w:tblPrEx>
          <w:tblLayout w:type="fixed"/>
          <w:tblCellMar>
            <w:top w:w="0" w:type="dxa"/>
            <w:left w:w="0" w:type="dxa"/>
            <w:bottom w:w="0" w:type="dxa"/>
            <w:right w:w="0" w:type="dxa"/>
          </w:tblCellMar>
        </w:tblPrEx>
        <w:trPr>
          <w:trHeight w:val="407" w:hRule="atLeast"/>
        </w:trPr>
        <w:tc>
          <w:tcPr>
            <w:tcW w:w="3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财政专户管理资金</w:t>
            </w: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0.00</w:t>
            </w:r>
          </w:p>
        </w:tc>
        <w:tc>
          <w:tcPr>
            <w:tcW w:w="323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0.00</w:t>
            </w:r>
          </w:p>
        </w:tc>
        <w:tc>
          <w:tcPr>
            <w:tcW w:w="2185"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0.00</w:t>
            </w: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0.00%</w:t>
            </w:r>
          </w:p>
        </w:tc>
        <w:tc>
          <w:tcPr>
            <w:tcW w:w="43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w:t>
            </w:r>
          </w:p>
        </w:tc>
        <w:tc>
          <w:tcPr>
            <w:tcW w:w="3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w:t>
            </w: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ascii="黑体" w:hAnsi="黑体" w:eastAsia="黑体" w:cs="黑体"/>
                <w:i/>
                <w:color w:val="000000"/>
                <w:sz w:val="18"/>
                <w:szCs w:val="18"/>
                <w:u w:val="none" w:color="auto"/>
                <w:shd w:val="clear" w:fill="auto"/>
              </w:rPr>
            </w:pPr>
          </w:p>
        </w:tc>
      </w:tr>
      <w:tr>
        <w:tblPrEx>
          <w:tblLayout w:type="fixed"/>
          <w:tblCellMar>
            <w:top w:w="0" w:type="dxa"/>
            <w:left w:w="0" w:type="dxa"/>
            <w:bottom w:w="0" w:type="dxa"/>
            <w:right w:w="0" w:type="dxa"/>
          </w:tblCellMar>
        </w:tblPrEx>
        <w:trPr>
          <w:trHeight w:val="361" w:hRule="atLeast"/>
        </w:trPr>
        <w:tc>
          <w:tcPr>
            <w:tcW w:w="3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单位资金</w:t>
            </w: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0.00</w:t>
            </w:r>
          </w:p>
        </w:tc>
        <w:tc>
          <w:tcPr>
            <w:tcW w:w="323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0.00</w:t>
            </w:r>
          </w:p>
        </w:tc>
        <w:tc>
          <w:tcPr>
            <w:tcW w:w="2185"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0.00</w:t>
            </w: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0.00%</w:t>
            </w:r>
          </w:p>
        </w:tc>
        <w:tc>
          <w:tcPr>
            <w:tcW w:w="43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w:t>
            </w:r>
          </w:p>
        </w:tc>
        <w:tc>
          <w:tcPr>
            <w:tcW w:w="3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w:t>
            </w: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ascii="黑体" w:hAnsi="黑体" w:eastAsia="黑体" w:cs="黑体"/>
                <w:i/>
                <w:color w:val="000000"/>
                <w:sz w:val="18"/>
                <w:szCs w:val="18"/>
                <w:u w:val="none" w:color="auto"/>
                <w:shd w:val="clear" w:fill="auto"/>
              </w:rPr>
            </w:pPr>
          </w:p>
        </w:tc>
      </w:tr>
      <w:tr>
        <w:tblPrEx>
          <w:tblLayout w:type="fixed"/>
          <w:tblCellMar>
            <w:top w:w="0" w:type="dxa"/>
            <w:left w:w="0" w:type="dxa"/>
            <w:bottom w:w="0" w:type="dxa"/>
            <w:right w:w="0" w:type="dxa"/>
          </w:tblCellMar>
        </w:tblPrEx>
        <w:trPr>
          <w:trHeight w:val="339" w:hRule="atLeast"/>
        </w:trPr>
        <w:tc>
          <w:tcPr>
            <w:tcW w:w="3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其他资金</w:t>
            </w: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微软雅黑" w:hAnsi="微软雅黑" w:eastAsia="微软雅黑" w:cs="微软雅黑"/>
                <w:i/>
                <w:color w:val="000000"/>
                <w:sz w:val="16"/>
                <w:szCs w:val="16"/>
                <w:u w:val="none" w:color="auto"/>
                <w:shd w:val="clear" w:fill="auto"/>
              </w:rPr>
            </w:pPr>
          </w:p>
        </w:tc>
        <w:tc>
          <w:tcPr>
            <w:tcW w:w="323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微软雅黑" w:hAnsi="微软雅黑" w:eastAsia="微软雅黑" w:cs="微软雅黑"/>
                <w:i/>
                <w:color w:val="000000"/>
                <w:sz w:val="16"/>
                <w:szCs w:val="16"/>
                <w:u w:val="none" w:color="auto"/>
                <w:shd w:val="clear" w:fill="auto"/>
              </w:rPr>
            </w:pPr>
          </w:p>
        </w:tc>
        <w:tc>
          <w:tcPr>
            <w:tcW w:w="2185"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微软雅黑" w:hAnsi="微软雅黑" w:eastAsia="微软雅黑" w:cs="微软雅黑"/>
                <w:i/>
                <w:color w:val="000000"/>
                <w:sz w:val="16"/>
                <w:szCs w:val="16"/>
                <w:u w:val="none" w:color="auto"/>
                <w:shd w:val="clear" w:fill="auto"/>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微软雅黑" w:hAnsi="微软雅黑" w:eastAsia="微软雅黑" w:cs="微软雅黑"/>
                <w:i/>
                <w:color w:val="000000"/>
                <w:sz w:val="16"/>
                <w:szCs w:val="16"/>
                <w:u w:val="none" w:color="auto"/>
                <w:shd w:val="clear" w:fill="auto"/>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w:t>
            </w:r>
          </w:p>
        </w:tc>
        <w:tc>
          <w:tcPr>
            <w:tcW w:w="3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w:t>
            </w: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ascii="黑体" w:hAnsi="黑体" w:eastAsia="黑体" w:cs="黑体"/>
                <w:i/>
                <w:color w:val="000000"/>
                <w:sz w:val="18"/>
                <w:szCs w:val="18"/>
                <w:u w:val="none" w:color="auto"/>
                <w:shd w:val="clear" w:fill="auto"/>
              </w:rPr>
            </w:pPr>
          </w:p>
        </w:tc>
      </w:tr>
      <w:tr>
        <w:tblPrEx>
          <w:tblLayout w:type="fixed"/>
          <w:tblCellMar>
            <w:top w:w="0" w:type="dxa"/>
            <w:left w:w="0" w:type="dxa"/>
            <w:bottom w:w="0" w:type="dxa"/>
            <w:right w:w="0" w:type="dxa"/>
          </w:tblCellMar>
        </w:tblPrEx>
        <w:trPr>
          <w:trHeight w:val="452" w:hRule="atLeast"/>
        </w:trPr>
        <w:tc>
          <w:tcPr>
            <w:tcW w:w="35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绩效指标（90分）</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一级指标</w:t>
            </w: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二级指标</w:t>
            </w:r>
          </w:p>
        </w:tc>
        <w:tc>
          <w:tcPr>
            <w:tcW w:w="323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三级指标</w:t>
            </w:r>
          </w:p>
        </w:tc>
        <w:tc>
          <w:tcPr>
            <w:tcW w:w="45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指标性质</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指标值</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度量单位</w:t>
            </w: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完成值</w:t>
            </w:r>
          </w:p>
        </w:tc>
        <w:tc>
          <w:tcPr>
            <w:tcW w:w="43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权重</w:t>
            </w:r>
          </w:p>
        </w:tc>
        <w:tc>
          <w:tcPr>
            <w:tcW w:w="3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得分</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未完成原因分析</w:t>
            </w:r>
          </w:p>
        </w:tc>
      </w:tr>
      <w:tr>
        <w:tblPrEx>
          <w:tblLayout w:type="fixed"/>
          <w:tblCellMar>
            <w:top w:w="0" w:type="dxa"/>
            <w:left w:w="0" w:type="dxa"/>
            <w:bottom w:w="0" w:type="dxa"/>
            <w:right w:w="0" w:type="dxa"/>
          </w:tblCellMar>
        </w:tblPrEx>
        <w:trPr>
          <w:trHeight w:val="452" w:hRule="atLeast"/>
        </w:trPr>
        <w:tc>
          <w:tcPr>
            <w:tcW w:w="3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产出指标</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数量指标</w:t>
            </w:r>
          </w:p>
        </w:tc>
        <w:tc>
          <w:tcPr>
            <w:tcW w:w="3238"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受益人口</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195</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人</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195</w:t>
            </w: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10</w:t>
            </w:r>
          </w:p>
        </w:tc>
        <w:tc>
          <w:tcPr>
            <w:tcW w:w="39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10</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r>
      <w:tr>
        <w:tblPrEx>
          <w:tblLayout w:type="fixed"/>
          <w:tblCellMar>
            <w:top w:w="0" w:type="dxa"/>
            <w:left w:w="0" w:type="dxa"/>
            <w:bottom w:w="0" w:type="dxa"/>
            <w:right w:w="0" w:type="dxa"/>
          </w:tblCellMar>
        </w:tblPrEx>
        <w:trPr>
          <w:trHeight w:val="452" w:hRule="atLeast"/>
        </w:trPr>
        <w:tc>
          <w:tcPr>
            <w:tcW w:w="3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产出指标</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质量指标</w:t>
            </w:r>
          </w:p>
        </w:tc>
        <w:tc>
          <w:tcPr>
            <w:tcW w:w="3238"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资金使用率</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100</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100</w:t>
            </w: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10</w:t>
            </w:r>
          </w:p>
        </w:tc>
        <w:tc>
          <w:tcPr>
            <w:tcW w:w="39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10</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r>
      <w:tr>
        <w:tblPrEx>
          <w:tblLayout w:type="fixed"/>
          <w:tblCellMar>
            <w:top w:w="0" w:type="dxa"/>
            <w:left w:w="0" w:type="dxa"/>
            <w:bottom w:w="0" w:type="dxa"/>
            <w:right w:w="0" w:type="dxa"/>
          </w:tblCellMar>
        </w:tblPrEx>
        <w:trPr>
          <w:trHeight w:val="452" w:hRule="atLeast"/>
        </w:trPr>
        <w:tc>
          <w:tcPr>
            <w:tcW w:w="3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产出指标</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质量指标</w:t>
            </w:r>
          </w:p>
        </w:tc>
        <w:tc>
          <w:tcPr>
            <w:tcW w:w="3238"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肉牛数量</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100</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头</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124</w:t>
            </w: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10</w:t>
            </w:r>
          </w:p>
        </w:tc>
        <w:tc>
          <w:tcPr>
            <w:tcW w:w="39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10</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r>
      <w:tr>
        <w:tblPrEx>
          <w:tblLayout w:type="fixed"/>
          <w:tblCellMar>
            <w:top w:w="0" w:type="dxa"/>
            <w:left w:w="0" w:type="dxa"/>
            <w:bottom w:w="0" w:type="dxa"/>
            <w:right w:w="0" w:type="dxa"/>
          </w:tblCellMar>
        </w:tblPrEx>
        <w:trPr>
          <w:trHeight w:val="452" w:hRule="atLeast"/>
        </w:trPr>
        <w:tc>
          <w:tcPr>
            <w:tcW w:w="3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产出指标</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成本指标</w:t>
            </w:r>
          </w:p>
        </w:tc>
        <w:tc>
          <w:tcPr>
            <w:tcW w:w="3238"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财政投入资金成本</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150</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万元</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150</w:t>
            </w: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20</w:t>
            </w:r>
          </w:p>
        </w:tc>
        <w:tc>
          <w:tcPr>
            <w:tcW w:w="39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20</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r>
      <w:tr>
        <w:tblPrEx>
          <w:tblLayout w:type="fixed"/>
          <w:tblCellMar>
            <w:top w:w="0" w:type="dxa"/>
            <w:left w:w="0" w:type="dxa"/>
            <w:bottom w:w="0" w:type="dxa"/>
            <w:right w:w="0" w:type="dxa"/>
          </w:tblCellMar>
        </w:tblPrEx>
        <w:trPr>
          <w:trHeight w:val="452" w:hRule="atLeast"/>
        </w:trPr>
        <w:tc>
          <w:tcPr>
            <w:tcW w:w="3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效益指标</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可持续影响指标</w:t>
            </w:r>
          </w:p>
        </w:tc>
        <w:tc>
          <w:tcPr>
            <w:tcW w:w="3238"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创建和谐社会可持续影响</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定性</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优良中低差</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优良中低差</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优</w:t>
            </w: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10</w:t>
            </w:r>
          </w:p>
        </w:tc>
        <w:tc>
          <w:tcPr>
            <w:tcW w:w="39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10</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r>
      <w:tr>
        <w:tblPrEx>
          <w:tblLayout w:type="fixed"/>
          <w:tblCellMar>
            <w:top w:w="0" w:type="dxa"/>
            <w:left w:w="0" w:type="dxa"/>
            <w:bottom w:w="0" w:type="dxa"/>
            <w:right w:w="0" w:type="dxa"/>
          </w:tblCellMar>
        </w:tblPrEx>
        <w:trPr>
          <w:trHeight w:val="452" w:hRule="atLeast"/>
        </w:trPr>
        <w:tc>
          <w:tcPr>
            <w:tcW w:w="3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效益指标</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经济效益指标</w:t>
            </w:r>
          </w:p>
        </w:tc>
        <w:tc>
          <w:tcPr>
            <w:tcW w:w="3238"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受益农户人均纯收入</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600</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元</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600</w:t>
            </w: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10</w:t>
            </w:r>
          </w:p>
        </w:tc>
        <w:tc>
          <w:tcPr>
            <w:tcW w:w="39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10</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r>
      <w:tr>
        <w:tblPrEx>
          <w:tblLayout w:type="fixed"/>
          <w:tblCellMar>
            <w:top w:w="0" w:type="dxa"/>
            <w:left w:w="0" w:type="dxa"/>
            <w:bottom w:w="0" w:type="dxa"/>
            <w:right w:w="0" w:type="dxa"/>
          </w:tblCellMar>
        </w:tblPrEx>
        <w:trPr>
          <w:trHeight w:val="452" w:hRule="atLeast"/>
        </w:trPr>
        <w:tc>
          <w:tcPr>
            <w:tcW w:w="3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效益指标</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社会效益指标</w:t>
            </w:r>
          </w:p>
        </w:tc>
        <w:tc>
          <w:tcPr>
            <w:tcW w:w="3238"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受益群众总体评价</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95</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95</w:t>
            </w: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10</w:t>
            </w:r>
          </w:p>
        </w:tc>
        <w:tc>
          <w:tcPr>
            <w:tcW w:w="39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10</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r>
      <w:tr>
        <w:tblPrEx>
          <w:tblLayout w:type="fixed"/>
          <w:tblCellMar>
            <w:top w:w="0" w:type="dxa"/>
            <w:left w:w="0" w:type="dxa"/>
            <w:bottom w:w="0" w:type="dxa"/>
            <w:right w:w="0" w:type="dxa"/>
          </w:tblCellMar>
        </w:tblPrEx>
        <w:trPr>
          <w:trHeight w:val="452" w:hRule="atLeast"/>
        </w:trPr>
        <w:tc>
          <w:tcPr>
            <w:tcW w:w="3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满意度指标</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服务对象满意度指标</w:t>
            </w:r>
          </w:p>
        </w:tc>
        <w:tc>
          <w:tcPr>
            <w:tcW w:w="3238"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提升农民生活满意度</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定性</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优良中低差</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优良中低差</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优</w:t>
            </w: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10</w:t>
            </w:r>
          </w:p>
        </w:tc>
        <w:tc>
          <w:tcPr>
            <w:tcW w:w="39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10</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r>
      <w:tr>
        <w:tblPrEx>
          <w:tblLayout w:type="fixed"/>
          <w:tblCellMar>
            <w:top w:w="0" w:type="dxa"/>
            <w:left w:w="0" w:type="dxa"/>
            <w:bottom w:w="0" w:type="dxa"/>
            <w:right w:w="0" w:type="dxa"/>
          </w:tblCellMar>
        </w:tblPrEx>
        <w:trPr>
          <w:trHeight w:val="452" w:hRule="atLeast"/>
        </w:trPr>
        <w:tc>
          <w:tcPr>
            <w:tcW w:w="3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323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45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3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r>
      <w:tr>
        <w:tblPrEx>
          <w:tblLayout w:type="fixed"/>
          <w:tblCellMar>
            <w:top w:w="0" w:type="dxa"/>
            <w:left w:w="0" w:type="dxa"/>
            <w:bottom w:w="0" w:type="dxa"/>
            <w:right w:w="0" w:type="dxa"/>
          </w:tblCellMar>
        </w:tblPrEx>
        <w:trPr>
          <w:trHeight w:val="452" w:hRule="atLeast"/>
        </w:trPr>
        <w:tc>
          <w:tcPr>
            <w:tcW w:w="3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323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45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3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r>
      <w:tr>
        <w:tblPrEx>
          <w:tblLayout w:type="fixed"/>
          <w:tblCellMar>
            <w:top w:w="0" w:type="dxa"/>
            <w:left w:w="0" w:type="dxa"/>
            <w:bottom w:w="0" w:type="dxa"/>
            <w:right w:w="0" w:type="dxa"/>
          </w:tblCellMar>
        </w:tblPrEx>
        <w:trPr>
          <w:trHeight w:val="339" w:hRule="atLeast"/>
        </w:trPr>
        <w:tc>
          <w:tcPr>
            <w:tcW w:w="3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323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45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微软雅黑" w:hAnsi="微软雅黑" w:eastAsia="微软雅黑" w:cs="微软雅黑"/>
                <w:i/>
                <w:color w:val="000000"/>
                <w:sz w:val="16"/>
                <w:szCs w:val="16"/>
                <w:u w:val="none" w:color="auto"/>
                <w:shd w:val="clear" w:fill="auto"/>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3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微软雅黑" w:hAnsi="微软雅黑" w:eastAsia="微软雅黑" w:cs="微软雅黑"/>
                <w:i/>
                <w:color w:val="000000"/>
                <w:sz w:val="16"/>
                <w:szCs w:val="16"/>
                <w:u w:val="none" w:color="auto"/>
                <w:shd w:val="clear" w:fill="auto"/>
              </w:rPr>
            </w:pPr>
          </w:p>
        </w:tc>
      </w:tr>
      <w:tr>
        <w:tblPrEx>
          <w:tblLayout w:type="fixed"/>
          <w:tblCellMar>
            <w:top w:w="0" w:type="dxa"/>
            <w:left w:w="0" w:type="dxa"/>
            <w:bottom w:w="0" w:type="dxa"/>
            <w:right w:w="0" w:type="dxa"/>
          </w:tblCellMar>
        </w:tblPrEx>
        <w:trPr>
          <w:trHeight w:val="286" w:hRule="atLeast"/>
        </w:trPr>
        <w:tc>
          <w:tcPr>
            <w:tcW w:w="8890" w:type="dxa"/>
            <w:gridSpan w:val="8"/>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合计</w:t>
            </w:r>
          </w:p>
        </w:tc>
        <w:tc>
          <w:tcPr>
            <w:tcW w:w="43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100</w:t>
            </w:r>
          </w:p>
        </w:tc>
        <w:tc>
          <w:tcPr>
            <w:tcW w:w="3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ascii="宋体" w:hAnsi="宋体" w:eastAsia="宋体" w:cs="宋体"/>
                <w:i w:val="0"/>
                <w:color w:val="000000"/>
                <w:sz w:val="18"/>
                <w:szCs w:val="18"/>
                <w:u w:val="none" w:color="auto"/>
                <w:shd w:val="clear" w:fill="auto"/>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ascii="宋体" w:hAnsi="宋体" w:eastAsia="宋体" w:cs="宋体"/>
                <w:i w:val="0"/>
                <w:color w:val="000000"/>
                <w:sz w:val="18"/>
                <w:szCs w:val="18"/>
                <w:u w:val="none" w:color="auto"/>
                <w:shd w:val="clear" w:fill="auto"/>
              </w:rPr>
            </w:pPr>
          </w:p>
        </w:tc>
      </w:tr>
      <w:tr>
        <w:tblPrEx>
          <w:tblLayout w:type="fixed"/>
          <w:tblCellMar>
            <w:top w:w="0" w:type="dxa"/>
            <w:left w:w="0" w:type="dxa"/>
            <w:bottom w:w="0" w:type="dxa"/>
            <w:right w:w="0" w:type="dxa"/>
          </w:tblCellMar>
        </w:tblPrEx>
        <w:trPr>
          <w:trHeight w:val="603" w:hRule="atLeast"/>
        </w:trPr>
        <w:tc>
          <w:tcPr>
            <w:tcW w:w="35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评价结论</w:t>
            </w:r>
          </w:p>
        </w:tc>
        <w:tc>
          <w:tcPr>
            <w:tcW w:w="10127" w:type="dxa"/>
            <w:gridSpan w:val="10"/>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color="auto"/>
                <w:shd w:val="clear" w:fill="auto"/>
              </w:rPr>
            </w:pPr>
            <w:r>
              <w:rPr>
                <w:rFonts w:hint="eastAsia" w:ascii="微软雅黑" w:hAnsi="微软雅黑" w:eastAsia="微软雅黑" w:cs="微软雅黑"/>
                <w:i/>
                <w:color w:val="000000"/>
                <w:kern w:val="0"/>
                <w:sz w:val="16"/>
                <w:szCs w:val="16"/>
                <w:u w:val="none" w:color="auto"/>
                <w:shd w:val="clear" w:fill="auto"/>
                <w:lang w:val="en-US" w:eastAsia="zh-CN" w:bidi="ar"/>
              </w:rPr>
              <w:t>流转1600</w:t>
            </w:r>
            <w:r>
              <w:rPr>
                <w:rFonts w:hint="eastAsia" w:ascii="微软雅黑" w:hAnsi="微软雅黑" w:eastAsia="微软雅黑" w:cs="微软雅黑"/>
                <w:i/>
                <w:color w:val="000000"/>
                <w:kern w:val="0"/>
                <w:sz w:val="16"/>
                <w:szCs w:val="16"/>
                <w:u w:val="none" w:color="auto"/>
                <w:shd w:val="clear" w:fill="auto"/>
                <w:lang w:val="en-US" w:eastAsia="zh-CN" w:bidi="ar"/>
              </w:rPr>
              <w:t>平方米</w:t>
            </w:r>
            <w:r>
              <w:rPr>
                <w:rFonts w:hint="eastAsia" w:ascii="微软雅黑" w:hAnsi="微软雅黑" w:eastAsia="微软雅黑" w:cs="微软雅黑"/>
                <w:i/>
                <w:color w:val="000000"/>
                <w:kern w:val="0"/>
                <w:sz w:val="16"/>
                <w:szCs w:val="16"/>
                <w:u w:val="none" w:color="auto"/>
                <w:shd w:val="clear" w:fill="auto"/>
                <w:lang w:val="en-US" w:eastAsia="zh-CN" w:bidi="ar"/>
              </w:rPr>
              <w:t>土地，建设标准化肉牛场一座，饲养架子牛124头</w:t>
            </w:r>
          </w:p>
        </w:tc>
      </w:tr>
      <w:tr>
        <w:tblPrEx>
          <w:tblLayout w:type="fixed"/>
          <w:tblCellMar>
            <w:top w:w="0" w:type="dxa"/>
            <w:left w:w="0" w:type="dxa"/>
            <w:bottom w:w="0" w:type="dxa"/>
            <w:right w:w="0" w:type="dxa"/>
          </w:tblCellMar>
        </w:tblPrEx>
        <w:trPr>
          <w:trHeight w:val="572" w:hRule="atLeast"/>
        </w:trPr>
        <w:tc>
          <w:tcPr>
            <w:tcW w:w="35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存在问题</w:t>
            </w:r>
          </w:p>
        </w:tc>
        <w:tc>
          <w:tcPr>
            <w:tcW w:w="10127" w:type="dxa"/>
            <w:gridSpan w:val="10"/>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color="auto"/>
                <w:shd w:val="clear" w:fill="auto"/>
              </w:rPr>
            </w:pPr>
            <w:r>
              <w:rPr>
                <w:rFonts w:hint="eastAsia" w:ascii="微软雅黑" w:hAnsi="微软雅黑" w:eastAsia="微软雅黑" w:cs="微软雅黑"/>
                <w:i/>
                <w:color w:val="000000"/>
                <w:kern w:val="0"/>
                <w:sz w:val="16"/>
                <w:szCs w:val="16"/>
                <w:u w:val="none" w:color="auto"/>
                <w:shd w:val="clear" w:fill="auto"/>
                <w:lang w:val="en-US" w:eastAsia="zh-CN" w:bidi="ar"/>
              </w:rPr>
              <w:t>管理不规范，监督考核不到位</w:t>
            </w:r>
          </w:p>
        </w:tc>
      </w:tr>
      <w:tr>
        <w:tblPrEx>
          <w:tblLayout w:type="fixed"/>
          <w:tblCellMar>
            <w:top w:w="0" w:type="dxa"/>
            <w:left w:w="0" w:type="dxa"/>
            <w:bottom w:w="0" w:type="dxa"/>
            <w:right w:w="0" w:type="dxa"/>
          </w:tblCellMar>
        </w:tblPrEx>
        <w:trPr>
          <w:trHeight w:val="633" w:hRule="atLeast"/>
        </w:trPr>
        <w:tc>
          <w:tcPr>
            <w:tcW w:w="35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改进措施</w:t>
            </w:r>
          </w:p>
        </w:tc>
        <w:tc>
          <w:tcPr>
            <w:tcW w:w="10127" w:type="dxa"/>
            <w:gridSpan w:val="10"/>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color="auto"/>
                <w:shd w:val="clear" w:fill="auto"/>
              </w:rPr>
            </w:pPr>
            <w:r>
              <w:rPr>
                <w:rFonts w:hint="eastAsia" w:ascii="微软雅黑" w:hAnsi="微软雅黑" w:eastAsia="微软雅黑" w:cs="微软雅黑"/>
                <w:i/>
                <w:color w:val="000000"/>
                <w:kern w:val="0"/>
                <w:sz w:val="16"/>
                <w:szCs w:val="16"/>
                <w:u w:val="none" w:color="auto"/>
                <w:shd w:val="clear" w:fill="auto"/>
                <w:lang w:val="en-US" w:eastAsia="zh-CN" w:bidi="ar"/>
              </w:rPr>
              <w:t>健全管理机制，切实加强日常监督，明确专人负责，建立管理、考核、监督办法</w:t>
            </w:r>
          </w:p>
        </w:tc>
      </w:tr>
      <w:tr>
        <w:tblPrEx>
          <w:tblLayout w:type="fixed"/>
          <w:tblCellMar>
            <w:top w:w="0" w:type="dxa"/>
            <w:left w:w="0" w:type="dxa"/>
            <w:bottom w:w="0" w:type="dxa"/>
            <w:right w:w="0" w:type="dxa"/>
          </w:tblCellMar>
        </w:tblPrEx>
        <w:trPr>
          <w:trHeight w:val="286" w:hRule="atLeast"/>
        </w:trPr>
        <w:tc>
          <w:tcPr>
            <w:tcW w:w="6459" w:type="dxa"/>
            <w:gridSpan w:val="5"/>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color="auto"/>
                <w:shd w:val="clear" w:fill="auto"/>
              </w:rPr>
            </w:pPr>
            <w:r>
              <w:rPr>
                <w:rFonts w:hint="eastAsia" w:ascii="黑体" w:hAnsi="黑体" w:eastAsia="黑体" w:cs="黑体"/>
                <w:i w:val="0"/>
                <w:color w:val="000000"/>
                <w:kern w:val="0"/>
                <w:sz w:val="18"/>
                <w:szCs w:val="18"/>
                <w:u w:val="none" w:color="auto"/>
                <w:shd w:val="clear" w:fill="auto"/>
                <w:lang w:val="en-US" w:eastAsia="zh-CN" w:bidi="ar"/>
              </w:rPr>
              <w:t>项目负责人：</w:t>
            </w:r>
          </w:p>
        </w:tc>
        <w:tc>
          <w:tcPr>
            <w:tcW w:w="4027" w:type="dxa"/>
            <w:gridSpan w:val="6"/>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color="auto"/>
                <w:shd w:val="clear" w:fill="auto"/>
              </w:rPr>
            </w:pPr>
            <w:r>
              <w:rPr>
                <w:rFonts w:hint="eastAsia" w:ascii="黑体" w:hAnsi="黑体" w:eastAsia="黑体" w:cs="黑体"/>
                <w:i w:val="0"/>
                <w:color w:val="000000"/>
                <w:kern w:val="0"/>
                <w:sz w:val="18"/>
                <w:szCs w:val="18"/>
                <w:u w:val="none" w:color="auto"/>
                <w:shd w:val="clear" w:fill="auto"/>
                <w:lang w:val="en-US" w:eastAsia="zh-CN" w:bidi="ar"/>
              </w:rPr>
              <w:t>财务负责人：</w:t>
            </w:r>
          </w:p>
        </w:tc>
      </w:tr>
      <w:tr>
        <w:tblPrEx>
          <w:tblLayout w:type="fixed"/>
          <w:tblCellMar>
            <w:top w:w="0" w:type="dxa"/>
            <w:left w:w="0" w:type="dxa"/>
            <w:bottom w:w="0" w:type="dxa"/>
            <w:right w:w="0" w:type="dxa"/>
          </w:tblCellMar>
        </w:tblPrEx>
        <w:trPr>
          <w:trHeight w:val="286" w:hRule="atLeast"/>
        </w:trPr>
        <w:tc>
          <w:tcPr>
            <w:tcW w:w="359" w:type="dxa"/>
            <w:tcBorders>
              <w:top w:val="nil"/>
              <w:left w:val="nil"/>
              <w:bottom w:val="nil"/>
              <w:right w:val="nil"/>
            </w:tcBorders>
            <w:shd w:val="clear" w:color="auto" w:fill="auto"/>
            <w:tcMar>
              <w:top w:w="10" w:type="dxa"/>
              <w:left w:w="10" w:type="dxa"/>
              <w:right w:w="10" w:type="dxa"/>
            </w:tcMar>
            <w:vAlign w:val="center"/>
          </w:tcPr>
          <w:p>
            <w:pPr>
              <w:rPr>
                <w:rFonts w:hint="eastAsia" w:ascii="宋体" w:hAnsi="宋体" w:eastAsia="宋体" w:cs="宋体"/>
                <w:i w:val="0"/>
                <w:color w:val="000000"/>
                <w:sz w:val="18"/>
                <w:szCs w:val="18"/>
                <w:u w:val="none" w:color="auto"/>
                <w:shd w:val="clear" w:fill="auto"/>
              </w:rPr>
            </w:pPr>
          </w:p>
        </w:tc>
        <w:tc>
          <w:tcPr>
            <w:tcW w:w="867" w:type="dxa"/>
            <w:tcBorders>
              <w:top w:val="nil"/>
              <w:left w:val="nil"/>
              <w:bottom w:val="nil"/>
              <w:right w:val="nil"/>
            </w:tcBorders>
            <w:shd w:val="clear" w:color="auto" w:fill="auto"/>
            <w:tcMar>
              <w:top w:w="10" w:type="dxa"/>
              <w:left w:w="10" w:type="dxa"/>
              <w:right w:w="10" w:type="dxa"/>
            </w:tcMar>
            <w:vAlign w:val="center"/>
          </w:tcPr>
          <w:p>
            <w:pPr>
              <w:rPr>
                <w:rFonts w:hint="eastAsia" w:ascii="宋体" w:hAnsi="宋体" w:eastAsia="宋体" w:cs="宋体"/>
                <w:i w:val="0"/>
                <w:color w:val="000000"/>
                <w:sz w:val="18"/>
                <w:szCs w:val="18"/>
                <w:u w:val="none" w:color="auto"/>
                <w:shd w:val="clear" w:fill="auto"/>
              </w:rPr>
            </w:pPr>
          </w:p>
        </w:tc>
        <w:tc>
          <w:tcPr>
            <w:tcW w:w="1544" w:type="dxa"/>
            <w:tcBorders>
              <w:top w:val="nil"/>
              <w:left w:val="nil"/>
              <w:bottom w:val="nil"/>
              <w:right w:val="nil"/>
            </w:tcBorders>
            <w:shd w:val="clear" w:color="auto" w:fill="auto"/>
            <w:tcMar>
              <w:top w:w="10" w:type="dxa"/>
              <w:left w:w="10" w:type="dxa"/>
              <w:right w:w="10" w:type="dxa"/>
            </w:tcMar>
            <w:vAlign w:val="center"/>
          </w:tcPr>
          <w:p>
            <w:pPr>
              <w:rPr>
                <w:rFonts w:hint="eastAsia" w:ascii="宋体" w:hAnsi="宋体" w:eastAsia="宋体" w:cs="宋体"/>
                <w:i w:val="0"/>
                <w:color w:val="000000"/>
                <w:sz w:val="18"/>
                <w:szCs w:val="18"/>
                <w:u w:val="none" w:color="auto"/>
                <w:shd w:val="clear" w:fill="auto"/>
              </w:rPr>
            </w:pPr>
          </w:p>
        </w:tc>
        <w:tc>
          <w:tcPr>
            <w:tcW w:w="3238" w:type="dxa"/>
            <w:tcBorders>
              <w:top w:val="nil"/>
              <w:left w:val="nil"/>
              <w:bottom w:val="nil"/>
              <w:right w:val="nil"/>
            </w:tcBorders>
            <w:shd w:val="clear" w:color="auto" w:fill="auto"/>
            <w:tcMar>
              <w:top w:w="10" w:type="dxa"/>
              <w:left w:w="10" w:type="dxa"/>
              <w:right w:w="10" w:type="dxa"/>
            </w:tcMar>
            <w:vAlign w:val="center"/>
          </w:tcPr>
          <w:p>
            <w:pPr>
              <w:rPr>
                <w:rFonts w:hint="eastAsia" w:ascii="宋体" w:hAnsi="宋体" w:eastAsia="宋体" w:cs="宋体"/>
                <w:i w:val="0"/>
                <w:color w:val="000000"/>
                <w:sz w:val="18"/>
                <w:szCs w:val="18"/>
                <w:u w:val="none" w:color="auto"/>
                <w:shd w:val="clear" w:fill="auto"/>
              </w:rPr>
            </w:pPr>
          </w:p>
        </w:tc>
        <w:tc>
          <w:tcPr>
            <w:tcW w:w="451" w:type="dxa"/>
            <w:tcBorders>
              <w:top w:val="nil"/>
              <w:left w:val="nil"/>
              <w:bottom w:val="nil"/>
              <w:right w:val="nil"/>
            </w:tcBorders>
            <w:shd w:val="clear" w:color="auto" w:fill="auto"/>
            <w:tcMar>
              <w:top w:w="10" w:type="dxa"/>
              <w:left w:w="10" w:type="dxa"/>
              <w:right w:w="10" w:type="dxa"/>
            </w:tcMar>
            <w:vAlign w:val="center"/>
          </w:tcPr>
          <w:p>
            <w:pPr>
              <w:rPr>
                <w:rFonts w:hint="eastAsia" w:ascii="宋体" w:hAnsi="宋体" w:eastAsia="宋体" w:cs="宋体"/>
                <w:i w:val="0"/>
                <w:color w:val="000000"/>
                <w:sz w:val="18"/>
                <w:szCs w:val="18"/>
                <w:u w:val="none" w:color="auto"/>
                <w:shd w:val="clear" w:fill="auto"/>
              </w:rPr>
            </w:pPr>
          </w:p>
        </w:tc>
        <w:tc>
          <w:tcPr>
            <w:tcW w:w="867" w:type="dxa"/>
            <w:tcBorders>
              <w:top w:val="nil"/>
              <w:left w:val="nil"/>
              <w:bottom w:val="nil"/>
              <w:right w:val="nil"/>
            </w:tcBorders>
            <w:shd w:val="clear" w:color="auto" w:fill="auto"/>
            <w:tcMar>
              <w:top w:w="10" w:type="dxa"/>
              <w:left w:w="10" w:type="dxa"/>
              <w:right w:w="10" w:type="dxa"/>
            </w:tcMar>
            <w:vAlign w:val="center"/>
          </w:tcPr>
          <w:p>
            <w:pPr>
              <w:rPr>
                <w:rFonts w:hint="eastAsia" w:ascii="宋体" w:hAnsi="宋体" w:eastAsia="宋体" w:cs="宋体"/>
                <w:i w:val="0"/>
                <w:color w:val="000000"/>
                <w:sz w:val="18"/>
                <w:szCs w:val="18"/>
                <w:u w:val="none" w:color="auto"/>
                <w:shd w:val="clear" w:fill="auto"/>
              </w:rPr>
            </w:pPr>
          </w:p>
        </w:tc>
        <w:tc>
          <w:tcPr>
            <w:tcW w:w="867" w:type="dxa"/>
            <w:tcBorders>
              <w:top w:val="nil"/>
              <w:left w:val="nil"/>
              <w:bottom w:val="nil"/>
              <w:right w:val="nil"/>
            </w:tcBorders>
            <w:shd w:val="clear" w:color="auto" w:fill="auto"/>
            <w:tcMar>
              <w:top w:w="10" w:type="dxa"/>
              <w:left w:w="10" w:type="dxa"/>
              <w:right w:w="10" w:type="dxa"/>
            </w:tcMar>
            <w:vAlign w:val="center"/>
          </w:tcPr>
          <w:p>
            <w:pPr>
              <w:rPr>
                <w:rFonts w:hint="eastAsia" w:ascii="宋体" w:hAnsi="宋体" w:eastAsia="宋体" w:cs="宋体"/>
                <w:i w:val="0"/>
                <w:color w:val="000000"/>
                <w:sz w:val="18"/>
                <w:szCs w:val="18"/>
                <w:u w:val="none" w:color="auto"/>
                <w:shd w:val="clear" w:fill="auto"/>
              </w:rPr>
            </w:pPr>
          </w:p>
        </w:tc>
        <w:tc>
          <w:tcPr>
            <w:tcW w:w="697" w:type="dxa"/>
            <w:tcBorders>
              <w:top w:val="nil"/>
              <w:left w:val="nil"/>
              <w:bottom w:val="nil"/>
              <w:right w:val="nil"/>
            </w:tcBorders>
            <w:shd w:val="clear" w:color="auto" w:fill="auto"/>
            <w:tcMar>
              <w:top w:w="10" w:type="dxa"/>
              <w:left w:w="10" w:type="dxa"/>
              <w:right w:w="10" w:type="dxa"/>
            </w:tcMar>
            <w:vAlign w:val="center"/>
          </w:tcPr>
          <w:p>
            <w:pPr>
              <w:rPr>
                <w:rFonts w:hint="eastAsia" w:ascii="宋体" w:hAnsi="宋体" w:eastAsia="宋体" w:cs="宋体"/>
                <w:i w:val="0"/>
                <w:color w:val="000000"/>
                <w:sz w:val="18"/>
                <w:szCs w:val="18"/>
                <w:u w:val="none" w:color="auto"/>
                <w:shd w:val="clear" w:fill="auto"/>
              </w:rPr>
            </w:pPr>
          </w:p>
        </w:tc>
        <w:tc>
          <w:tcPr>
            <w:tcW w:w="437" w:type="dxa"/>
            <w:tcBorders>
              <w:top w:val="nil"/>
              <w:left w:val="nil"/>
              <w:bottom w:val="nil"/>
              <w:right w:val="nil"/>
            </w:tcBorders>
            <w:shd w:val="clear" w:color="auto" w:fill="auto"/>
            <w:tcMar>
              <w:top w:w="10" w:type="dxa"/>
              <w:left w:w="10" w:type="dxa"/>
              <w:right w:w="10" w:type="dxa"/>
            </w:tcMar>
            <w:vAlign w:val="center"/>
          </w:tcPr>
          <w:p>
            <w:pPr>
              <w:rPr>
                <w:rFonts w:hint="eastAsia" w:ascii="宋体" w:hAnsi="宋体" w:eastAsia="宋体" w:cs="宋体"/>
                <w:i w:val="0"/>
                <w:color w:val="000000"/>
                <w:sz w:val="18"/>
                <w:szCs w:val="18"/>
                <w:u w:val="none" w:color="auto"/>
                <w:shd w:val="clear" w:fill="auto"/>
              </w:rPr>
            </w:pPr>
          </w:p>
        </w:tc>
        <w:tc>
          <w:tcPr>
            <w:tcW w:w="394" w:type="dxa"/>
            <w:tcBorders>
              <w:top w:val="nil"/>
              <w:left w:val="nil"/>
              <w:bottom w:val="nil"/>
              <w:right w:val="nil"/>
            </w:tcBorders>
            <w:shd w:val="clear" w:color="auto" w:fill="auto"/>
            <w:tcMar>
              <w:top w:w="10" w:type="dxa"/>
              <w:left w:w="10" w:type="dxa"/>
              <w:right w:w="10" w:type="dxa"/>
            </w:tcMar>
            <w:vAlign w:val="center"/>
          </w:tcPr>
          <w:p>
            <w:pPr>
              <w:rPr>
                <w:rFonts w:hint="eastAsia" w:ascii="宋体" w:hAnsi="宋体" w:eastAsia="宋体" w:cs="宋体"/>
                <w:i w:val="0"/>
                <w:color w:val="000000"/>
                <w:sz w:val="18"/>
                <w:szCs w:val="18"/>
                <w:u w:val="none" w:color="auto"/>
                <w:shd w:val="clear" w:fill="auto"/>
              </w:rPr>
            </w:pPr>
          </w:p>
        </w:tc>
        <w:tc>
          <w:tcPr>
            <w:tcW w:w="765" w:type="dxa"/>
            <w:tcBorders>
              <w:top w:val="nil"/>
              <w:left w:val="nil"/>
              <w:bottom w:val="nil"/>
              <w:right w:val="nil"/>
            </w:tcBorders>
            <w:shd w:val="clear" w:color="auto" w:fill="auto"/>
            <w:tcMar>
              <w:top w:w="10" w:type="dxa"/>
              <w:left w:w="10" w:type="dxa"/>
              <w:right w:w="10" w:type="dxa"/>
            </w:tcMar>
            <w:vAlign w:val="center"/>
          </w:tcPr>
          <w:p>
            <w:pPr>
              <w:rPr>
                <w:rFonts w:hint="eastAsia" w:ascii="宋体" w:hAnsi="宋体" w:eastAsia="宋体" w:cs="宋体"/>
                <w:i w:val="0"/>
                <w:color w:val="000000"/>
                <w:sz w:val="18"/>
                <w:szCs w:val="18"/>
                <w:u w:val="none" w:color="auto"/>
                <w:shd w:val="clear" w:fill="auto"/>
              </w:rPr>
            </w:pPr>
          </w:p>
        </w:tc>
      </w:tr>
      <w:tr>
        <w:tblPrEx>
          <w:tblLayout w:type="fixed"/>
          <w:tblCellMar>
            <w:top w:w="0" w:type="dxa"/>
            <w:left w:w="0" w:type="dxa"/>
            <w:bottom w:w="0" w:type="dxa"/>
            <w:right w:w="0" w:type="dxa"/>
          </w:tblCellMar>
        </w:tblPrEx>
        <w:trPr>
          <w:trHeight w:val="904" w:hRule="atLeast"/>
        </w:trPr>
        <w:tc>
          <w:tcPr>
            <w:tcW w:w="10486"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黑体" w:hAnsi="宋体" w:eastAsia="黑体" w:cs="黑体"/>
                <w:b/>
                <w:i w:val="0"/>
                <w:color w:val="000000"/>
                <w:sz w:val="30"/>
                <w:szCs w:val="30"/>
                <w:u w:val="none" w:color="auto"/>
                <w:shd w:val="clear" w:fill="auto"/>
              </w:rPr>
            </w:pPr>
            <w:r>
              <w:rPr>
                <w:rFonts w:hint="eastAsia" w:ascii="黑体" w:hAnsi="宋体" w:eastAsia="黑体" w:cs="黑体"/>
                <w:b/>
                <w:i w:val="0"/>
                <w:color w:val="000000"/>
                <w:kern w:val="0"/>
                <w:sz w:val="30"/>
                <w:szCs w:val="30"/>
                <w:u w:val="none" w:color="auto"/>
                <w:shd w:val="clear" w:fill="auto"/>
                <w:lang w:val="en-US" w:eastAsia="zh-CN" w:bidi="ar"/>
              </w:rPr>
              <w:t>部门预算项目支出绩效自评表（2023年度）</w:t>
            </w:r>
          </w:p>
        </w:tc>
      </w:tr>
      <w:tr>
        <w:tblPrEx>
          <w:tblLayout w:type="fixed"/>
          <w:tblCellMar>
            <w:top w:w="0" w:type="dxa"/>
            <w:left w:w="0" w:type="dxa"/>
            <w:bottom w:w="0" w:type="dxa"/>
            <w:right w:w="0" w:type="dxa"/>
          </w:tblCellMar>
        </w:tblPrEx>
        <w:trPr>
          <w:trHeight w:val="286" w:hRule="atLeast"/>
        </w:trPr>
        <w:tc>
          <w:tcPr>
            <w:tcW w:w="122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项目名称</w:t>
            </w:r>
          </w:p>
        </w:tc>
        <w:tc>
          <w:tcPr>
            <w:tcW w:w="9260" w:type="dxa"/>
            <w:gridSpan w:val="9"/>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51192123T000009398813-浙川东西部协作通江县肉牛产业项目</w:t>
            </w:r>
          </w:p>
        </w:tc>
      </w:tr>
      <w:tr>
        <w:tblPrEx>
          <w:tblLayout w:type="fixed"/>
          <w:tblCellMar>
            <w:top w:w="0" w:type="dxa"/>
            <w:left w:w="0" w:type="dxa"/>
            <w:bottom w:w="0" w:type="dxa"/>
            <w:right w:w="0" w:type="dxa"/>
          </w:tblCellMar>
        </w:tblPrEx>
        <w:trPr>
          <w:trHeight w:val="512" w:hRule="atLeast"/>
        </w:trPr>
        <w:tc>
          <w:tcPr>
            <w:tcW w:w="122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主管部门</w:t>
            </w:r>
          </w:p>
        </w:tc>
        <w:tc>
          <w:tcPr>
            <w:tcW w:w="6967" w:type="dxa"/>
            <w:gridSpan w:val="5"/>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通江县铁溪镇人民政府部门</w:t>
            </w:r>
          </w:p>
        </w:tc>
        <w:tc>
          <w:tcPr>
            <w:tcW w:w="697" w:type="dxa"/>
            <w:tcBorders>
              <w:top w:val="nil"/>
              <w:left w:val="nil"/>
              <w:bottom w:val="nil"/>
              <w:right w:val="nil"/>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color="auto"/>
                <w:shd w:val="clear" w:fill="auto"/>
              </w:rPr>
            </w:pPr>
            <w:r>
              <w:rPr>
                <w:rFonts w:hint="eastAsia" w:ascii="黑体" w:hAnsi="黑体" w:eastAsia="黑体" w:cs="黑体"/>
                <w:i w:val="0"/>
                <w:color w:val="000000"/>
                <w:kern w:val="0"/>
                <w:sz w:val="18"/>
                <w:szCs w:val="18"/>
                <w:u w:val="none" w:color="auto"/>
                <w:shd w:val="clear" w:fill="auto"/>
                <w:lang w:val="en-US" w:eastAsia="zh-CN" w:bidi="ar"/>
              </w:rPr>
              <w:t>实施单位 （盖章）</w:t>
            </w:r>
          </w:p>
        </w:tc>
        <w:tc>
          <w:tcPr>
            <w:tcW w:w="1596"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通江县铁溪镇人民政府</w:t>
            </w:r>
          </w:p>
        </w:tc>
      </w:tr>
      <w:tr>
        <w:tblPrEx>
          <w:tblLayout w:type="fixed"/>
          <w:tblCellMar>
            <w:top w:w="0" w:type="dxa"/>
            <w:left w:w="0" w:type="dxa"/>
            <w:bottom w:w="0" w:type="dxa"/>
            <w:right w:w="0" w:type="dxa"/>
          </w:tblCellMar>
        </w:tblPrEx>
        <w:trPr>
          <w:trHeight w:val="286" w:hRule="atLeast"/>
        </w:trPr>
        <w:tc>
          <w:tcPr>
            <w:tcW w:w="35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项目基本情况</w:t>
            </w:r>
          </w:p>
        </w:tc>
        <w:tc>
          <w:tcPr>
            <w:tcW w:w="867"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1.项目年度目标完成情况</w:t>
            </w:r>
          </w:p>
        </w:tc>
        <w:tc>
          <w:tcPr>
            <w:tcW w:w="6967" w:type="dxa"/>
            <w:gridSpan w:val="5"/>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项目年度目标</w:t>
            </w:r>
          </w:p>
        </w:tc>
        <w:tc>
          <w:tcPr>
            <w:tcW w:w="2293"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黑体" w:hAnsi="黑体" w:eastAsia="黑体" w:cs="黑体"/>
                <w:i w:val="0"/>
                <w:color w:val="000000"/>
                <w:sz w:val="18"/>
                <w:szCs w:val="18"/>
                <w:u w:val="none" w:color="auto"/>
                <w:shd w:val="clear" w:fill="auto"/>
              </w:rPr>
            </w:pPr>
            <w:r>
              <w:rPr>
                <w:rFonts w:hint="eastAsia" w:ascii="黑体" w:hAnsi="黑体" w:eastAsia="黑体" w:cs="黑体"/>
                <w:i w:val="0"/>
                <w:color w:val="000000"/>
                <w:kern w:val="0"/>
                <w:sz w:val="18"/>
                <w:szCs w:val="18"/>
                <w:u w:val="none" w:color="auto"/>
                <w:shd w:val="clear" w:fill="auto"/>
                <w:lang w:val="en-US" w:eastAsia="zh-CN" w:bidi="ar"/>
              </w:rPr>
              <w:t>年度目标完成情况</w:t>
            </w:r>
          </w:p>
        </w:tc>
      </w:tr>
      <w:tr>
        <w:tblPrEx>
          <w:tblLayout w:type="fixed"/>
          <w:tblCellMar>
            <w:top w:w="0" w:type="dxa"/>
            <w:left w:w="0" w:type="dxa"/>
            <w:bottom w:w="0" w:type="dxa"/>
            <w:right w:w="0" w:type="dxa"/>
          </w:tblCellMar>
        </w:tblPrEx>
        <w:trPr>
          <w:trHeight w:val="708" w:hRule="atLeast"/>
        </w:trPr>
        <w:tc>
          <w:tcPr>
            <w:tcW w:w="3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ascii="宋体" w:hAnsi="宋体" w:eastAsia="宋体" w:cs="宋体"/>
                <w:i w:val="0"/>
                <w:color w:val="000000"/>
                <w:sz w:val="18"/>
                <w:szCs w:val="18"/>
                <w:u w:val="none" w:color="auto"/>
                <w:shd w:val="clear" w:fill="auto"/>
              </w:rPr>
            </w:pPr>
          </w:p>
        </w:tc>
        <w:tc>
          <w:tcPr>
            <w:tcW w:w="8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ascii="宋体" w:hAnsi="宋体" w:eastAsia="宋体" w:cs="宋体"/>
                <w:i w:val="0"/>
                <w:color w:val="000000"/>
                <w:sz w:val="18"/>
                <w:szCs w:val="18"/>
                <w:u w:val="none" w:color="auto"/>
                <w:shd w:val="clear" w:fill="auto"/>
              </w:rPr>
            </w:pPr>
          </w:p>
        </w:tc>
        <w:tc>
          <w:tcPr>
            <w:tcW w:w="6967" w:type="dxa"/>
            <w:gridSpan w:val="5"/>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用于园坝</w:t>
            </w:r>
            <w:r>
              <w:rPr>
                <w:rFonts w:ascii="宋体" w:hAnsi="宋体" w:eastAsia="宋体" w:cs="宋体"/>
                <w:i w:val="0"/>
                <w:color w:val="000000"/>
                <w:kern w:val="0"/>
                <w:sz w:val="18"/>
                <w:szCs w:val="18"/>
                <w:u w:val="none" w:color="auto"/>
                <w:shd w:val="clear" w:fill="auto"/>
                <w:lang w:val="en-US" w:eastAsia="zh-CN" w:bidi="ar"/>
              </w:rPr>
              <w:t>村长</w:t>
            </w:r>
            <w:r>
              <w:rPr>
                <w:rFonts w:ascii="宋体" w:hAnsi="宋体" w:eastAsia="宋体" w:cs="宋体"/>
                <w:i w:val="0"/>
                <w:color w:val="000000"/>
                <w:kern w:val="0"/>
                <w:sz w:val="18"/>
                <w:szCs w:val="18"/>
                <w:u w:val="none" w:color="auto"/>
                <w:shd w:val="clear" w:fill="auto"/>
                <w:lang w:val="en-US" w:eastAsia="zh-CN" w:bidi="ar"/>
              </w:rPr>
              <w:t>河坝肉牛养殖场建设</w:t>
            </w:r>
          </w:p>
        </w:tc>
        <w:tc>
          <w:tcPr>
            <w:tcW w:w="2293"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color="auto"/>
                <w:shd w:val="clear" w:fill="auto"/>
              </w:rPr>
            </w:pPr>
            <w:r>
              <w:rPr>
                <w:rFonts w:hint="eastAsia" w:ascii="黑体" w:hAnsi="黑体" w:eastAsia="黑体" w:cs="黑体"/>
                <w:i w:val="0"/>
                <w:color w:val="000000"/>
                <w:kern w:val="0"/>
                <w:sz w:val="18"/>
                <w:szCs w:val="18"/>
                <w:u w:val="none" w:color="auto"/>
                <w:shd w:val="clear" w:fill="auto"/>
                <w:lang w:val="en-US" w:eastAsia="zh-CN" w:bidi="ar"/>
              </w:rPr>
              <w:t>对照年度目标，说明相关任务目标的完成情况（100字以内）</w:t>
            </w:r>
          </w:p>
        </w:tc>
      </w:tr>
      <w:tr>
        <w:tblPrEx>
          <w:tblLayout w:type="fixed"/>
          <w:tblCellMar>
            <w:top w:w="0" w:type="dxa"/>
            <w:left w:w="0" w:type="dxa"/>
            <w:bottom w:w="0" w:type="dxa"/>
            <w:right w:w="0" w:type="dxa"/>
          </w:tblCellMar>
        </w:tblPrEx>
        <w:trPr>
          <w:trHeight w:val="693" w:hRule="atLeast"/>
        </w:trPr>
        <w:tc>
          <w:tcPr>
            <w:tcW w:w="3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ascii="宋体" w:hAnsi="宋体" w:eastAsia="宋体" w:cs="宋体"/>
                <w:i w:val="0"/>
                <w:color w:val="000000"/>
                <w:sz w:val="18"/>
                <w:szCs w:val="18"/>
                <w:u w:val="none" w:color="auto"/>
                <w:shd w:val="clear" w:fill="auto"/>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2.项目实施内容及过程概述</w:t>
            </w:r>
          </w:p>
        </w:tc>
        <w:tc>
          <w:tcPr>
            <w:tcW w:w="9260" w:type="dxa"/>
            <w:gridSpan w:val="9"/>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ascii="宋体" w:hAnsi="宋体" w:eastAsia="宋体" w:cs="宋体"/>
                <w:i w:val="0"/>
                <w:color w:val="000000"/>
                <w:sz w:val="18"/>
                <w:szCs w:val="18"/>
                <w:u w:val="none" w:color="auto"/>
                <w:shd w:val="clear" w:fill="auto"/>
              </w:rPr>
            </w:pPr>
          </w:p>
        </w:tc>
      </w:tr>
      <w:tr>
        <w:tblPrEx>
          <w:tblLayout w:type="fixed"/>
          <w:tblCellMar>
            <w:top w:w="0" w:type="dxa"/>
            <w:left w:w="0" w:type="dxa"/>
            <w:bottom w:w="0" w:type="dxa"/>
            <w:right w:w="0" w:type="dxa"/>
          </w:tblCellMar>
        </w:tblPrEx>
        <w:trPr>
          <w:trHeight w:val="361" w:hRule="atLeast"/>
        </w:trPr>
        <w:tc>
          <w:tcPr>
            <w:tcW w:w="35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预算执行情况（10分）</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年度预算数（万元）</w:t>
            </w: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年初预算</w:t>
            </w:r>
          </w:p>
        </w:tc>
        <w:tc>
          <w:tcPr>
            <w:tcW w:w="323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调整后预算数</w:t>
            </w:r>
          </w:p>
        </w:tc>
        <w:tc>
          <w:tcPr>
            <w:tcW w:w="2185"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预算执行数</w:t>
            </w: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预算执行率</w:t>
            </w:r>
          </w:p>
        </w:tc>
        <w:tc>
          <w:tcPr>
            <w:tcW w:w="43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权重</w:t>
            </w:r>
          </w:p>
        </w:tc>
        <w:tc>
          <w:tcPr>
            <w:tcW w:w="3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得分</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原因</w:t>
            </w:r>
          </w:p>
        </w:tc>
      </w:tr>
      <w:tr>
        <w:tblPrEx>
          <w:tblLayout w:type="fixed"/>
          <w:tblCellMar>
            <w:top w:w="0" w:type="dxa"/>
            <w:left w:w="0" w:type="dxa"/>
            <w:bottom w:w="0" w:type="dxa"/>
            <w:right w:w="0" w:type="dxa"/>
          </w:tblCellMar>
        </w:tblPrEx>
        <w:trPr>
          <w:trHeight w:val="346" w:hRule="atLeast"/>
        </w:trPr>
        <w:tc>
          <w:tcPr>
            <w:tcW w:w="3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总额</w:t>
            </w: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0.00</w:t>
            </w:r>
          </w:p>
        </w:tc>
        <w:tc>
          <w:tcPr>
            <w:tcW w:w="323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50.00</w:t>
            </w:r>
          </w:p>
        </w:tc>
        <w:tc>
          <w:tcPr>
            <w:tcW w:w="2185"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50.00</w:t>
            </w: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100.00%</w:t>
            </w:r>
          </w:p>
        </w:tc>
        <w:tc>
          <w:tcPr>
            <w:tcW w:w="43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10</w:t>
            </w:r>
          </w:p>
        </w:tc>
        <w:tc>
          <w:tcPr>
            <w:tcW w:w="3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10</w:t>
            </w: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黑体" w:hAnsi="黑体" w:eastAsia="黑体" w:cs="黑体"/>
                <w:i/>
                <w:color w:val="000000"/>
                <w:sz w:val="18"/>
                <w:szCs w:val="18"/>
                <w:u w:val="none" w:color="auto"/>
                <w:shd w:val="clear" w:fill="auto"/>
              </w:rPr>
            </w:pPr>
            <w:r>
              <w:rPr>
                <w:rFonts w:hint="eastAsia" w:ascii="黑体" w:hAnsi="黑体" w:eastAsia="黑体" w:cs="黑体"/>
                <w:i/>
                <w:color w:val="000000"/>
                <w:kern w:val="0"/>
                <w:sz w:val="18"/>
                <w:szCs w:val="18"/>
                <w:u w:val="none" w:color="auto"/>
                <w:shd w:val="clear" w:fill="auto"/>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Layout w:type="fixed"/>
          <w:tblCellMar>
            <w:top w:w="0" w:type="dxa"/>
            <w:left w:w="0" w:type="dxa"/>
            <w:bottom w:w="0" w:type="dxa"/>
            <w:right w:w="0" w:type="dxa"/>
          </w:tblCellMar>
        </w:tblPrEx>
        <w:trPr>
          <w:trHeight w:val="391" w:hRule="atLeast"/>
        </w:trPr>
        <w:tc>
          <w:tcPr>
            <w:tcW w:w="3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其中：财政资金</w:t>
            </w: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0.00</w:t>
            </w:r>
          </w:p>
        </w:tc>
        <w:tc>
          <w:tcPr>
            <w:tcW w:w="323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50.00</w:t>
            </w:r>
          </w:p>
        </w:tc>
        <w:tc>
          <w:tcPr>
            <w:tcW w:w="2185"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50.00</w:t>
            </w: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100.00%</w:t>
            </w:r>
          </w:p>
        </w:tc>
        <w:tc>
          <w:tcPr>
            <w:tcW w:w="43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w:t>
            </w:r>
          </w:p>
        </w:tc>
        <w:tc>
          <w:tcPr>
            <w:tcW w:w="3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w:t>
            </w: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ascii="黑体" w:hAnsi="黑体" w:eastAsia="黑体" w:cs="黑体"/>
                <w:i/>
                <w:color w:val="000000"/>
                <w:sz w:val="18"/>
                <w:szCs w:val="18"/>
                <w:u w:val="none" w:color="auto"/>
                <w:shd w:val="clear" w:fill="auto"/>
              </w:rPr>
            </w:pPr>
          </w:p>
        </w:tc>
      </w:tr>
      <w:tr>
        <w:tblPrEx>
          <w:tblLayout w:type="fixed"/>
          <w:tblCellMar>
            <w:top w:w="0" w:type="dxa"/>
            <w:left w:w="0" w:type="dxa"/>
            <w:bottom w:w="0" w:type="dxa"/>
            <w:right w:w="0" w:type="dxa"/>
          </w:tblCellMar>
        </w:tblPrEx>
        <w:trPr>
          <w:trHeight w:val="407" w:hRule="atLeast"/>
        </w:trPr>
        <w:tc>
          <w:tcPr>
            <w:tcW w:w="3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财政专户管理资金</w:t>
            </w: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0.00</w:t>
            </w:r>
          </w:p>
        </w:tc>
        <w:tc>
          <w:tcPr>
            <w:tcW w:w="323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0.00</w:t>
            </w:r>
          </w:p>
        </w:tc>
        <w:tc>
          <w:tcPr>
            <w:tcW w:w="2185"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0.00</w:t>
            </w: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0.00%</w:t>
            </w:r>
          </w:p>
        </w:tc>
        <w:tc>
          <w:tcPr>
            <w:tcW w:w="43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w:t>
            </w:r>
          </w:p>
        </w:tc>
        <w:tc>
          <w:tcPr>
            <w:tcW w:w="3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w:t>
            </w: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ascii="黑体" w:hAnsi="黑体" w:eastAsia="黑体" w:cs="黑体"/>
                <w:i/>
                <w:color w:val="000000"/>
                <w:sz w:val="18"/>
                <w:szCs w:val="18"/>
                <w:u w:val="none" w:color="auto"/>
                <w:shd w:val="clear" w:fill="auto"/>
              </w:rPr>
            </w:pPr>
          </w:p>
        </w:tc>
      </w:tr>
      <w:tr>
        <w:tblPrEx>
          <w:tblLayout w:type="fixed"/>
          <w:tblCellMar>
            <w:top w:w="0" w:type="dxa"/>
            <w:left w:w="0" w:type="dxa"/>
            <w:bottom w:w="0" w:type="dxa"/>
            <w:right w:w="0" w:type="dxa"/>
          </w:tblCellMar>
        </w:tblPrEx>
        <w:trPr>
          <w:trHeight w:val="361" w:hRule="atLeast"/>
        </w:trPr>
        <w:tc>
          <w:tcPr>
            <w:tcW w:w="3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单位资金</w:t>
            </w: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0.00</w:t>
            </w:r>
          </w:p>
        </w:tc>
        <w:tc>
          <w:tcPr>
            <w:tcW w:w="323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0.00</w:t>
            </w:r>
          </w:p>
        </w:tc>
        <w:tc>
          <w:tcPr>
            <w:tcW w:w="2185"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0.00</w:t>
            </w: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0.00%</w:t>
            </w:r>
          </w:p>
        </w:tc>
        <w:tc>
          <w:tcPr>
            <w:tcW w:w="43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w:t>
            </w:r>
          </w:p>
        </w:tc>
        <w:tc>
          <w:tcPr>
            <w:tcW w:w="3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w:t>
            </w: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ascii="黑体" w:hAnsi="黑体" w:eastAsia="黑体" w:cs="黑体"/>
                <w:i/>
                <w:color w:val="000000"/>
                <w:sz w:val="18"/>
                <w:szCs w:val="18"/>
                <w:u w:val="none" w:color="auto"/>
                <w:shd w:val="clear" w:fill="auto"/>
              </w:rPr>
            </w:pPr>
          </w:p>
        </w:tc>
      </w:tr>
      <w:tr>
        <w:tblPrEx>
          <w:tblLayout w:type="fixed"/>
          <w:tblCellMar>
            <w:top w:w="0" w:type="dxa"/>
            <w:left w:w="0" w:type="dxa"/>
            <w:bottom w:w="0" w:type="dxa"/>
            <w:right w:w="0" w:type="dxa"/>
          </w:tblCellMar>
        </w:tblPrEx>
        <w:trPr>
          <w:trHeight w:val="339" w:hRule="atLeast"/>
        </w:trPr>
        <w:tc>
          <w:tcPr>
            <w:tcW w:w="3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其他资金</w:t>
            </w: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微软雅黑" w:hAnsi="微软雅黑" w:eastAsia="微软雅黑" w:cs="微软雅黑"/>
                <w:i/>
                <w:color w:val="000000"/>
                <w:sz w:val="16"/>
                <w:szCs w:val="16"/>
                <w:u w:val="none" w:color="auto"/>
                <w:shd w:val="clear" w:fill="auto"/>
              </w:rPr>
            </w:pPr>
          </w:p>
        </w:tc>
        <w:tc>
          <w:tcPr>
            <w:tcW w:w="323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微软雅黑" w:hAnsi="微软雅黑" w:eastAsia="微软雅黑" w:cs="微软雅黑"/>
                <w:i/>
                <w:color w:val="000000"/>
                <w:sz w:val="16"/>
                <w:szCs w:val="16"/>
                <w:u w:val="none" w:color="auto"/>
                <w:shd w:val="clear" w:fill="auto"/>
              </w:rPr>
            </w:pPr>
          </w:p>
        </w:tc>
        <w:tc>
          <w:tcPr>
            <w:tcW w:w="2185"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微软雅黑" w:hAnsi="微软雅黑" w:eastAsia="微软雅黑" w:cs="微软雅黑"/>
                <w:i/>
                <w:color w:val="000000"/>
                <w:sz w:val="16"/>
                <w:szCs w:val="16"/>
                <w:u w:val="none" w:color="auto"/>
                <w:shd w:val="clear" w:fill="auto"/>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微软雅黑" w:hAnsi="微软雅黑" w:eastAsia="微软雅黑" w:cs="微软雅黑"/>
                <w:i/>
                <w:color w:val="000000"/>
                <w:sz w:val="16"/>
                <w:szCs w:val="16"/>
                <w:u w:val="none" w:color="auto"/>
                <w:shd w:val="clear" w:fill="auto"/>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w:t>
            </w:r>
          </w:p>
        </w:tc>
        <w:tc>
          <w:tcPr>
            <w:tcW w:w="3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w:t>
            </w: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ascii="黑体" w:hAnsi="黑体" w:eastAsia="黑体" w:cs="黑体"/>
                <w:i/>
                <w:color w:val="000000"/>
                <w:sz w:val="18"/>
                <w:szCs w:val="18"/>
                <w:u w:val="none" w:color="auto"/>
                <w:shd w:val="clear" w:fill="auto"/>
              </w:rPr>
            </w:pPr>
          </w:p>
        </w:tc>
      </w:tr>
      <w:tr>
        <w:tblPrEx>
          <w:tblLayout w:type="fixed"/>
          <w:tblCellMar>
            <w:top w:w="0" w:type="dxa"/>
            <w:left w:w="0" w:type="dxa"/>
            <w:bottom w:w="0" w:type="dxa"/>
            <w:right w:w="0" w:type="dxa"/>
          </w:tblCellMar>
        </w:tblPrEx>
        <w:trPr>
          <w:trHeight w:val="452" w:hRule="atLeast"/>
        </w:trPr>
        <w:tc>
          <w:tcPr>
            <w:tcW w:w="35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绩效指标（90分）</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一级指标</w:t>
            </w: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二级指标</w:t>
            </w:r>
          </w:p>
        </w:tc>
        <w:tc>
          <w:tcPr>
            <w:tcW w:w="323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三级指标</w:t>
            </w:r>
          </w:p>
        </w:tc>
        <w:tc>
          <w:tcPr>
            <w:tcW w:w="45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指标性质</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指标值</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度量单位</w:t>
            </w: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完成值</w:t>
            </w:r>
          </w:p>
        </w:tc>
        <w:tc>
          <w:tcPr>
            <w:tcW w:w="43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权重</w:t>
            </w:r>
          </w:p>
        </w:tc>
        <w:tc>
          <w:tcPr>
            <w:tcW w:w="3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得分</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未完成原因分析</w:t>
            </w:r>
          </w:p>
        </w:tc>
      </w:tr>
      <w:tr>
        <w:tblPrEx>
          <w:tblLayout w:type="fixed"/>
          <w:tblCellMar>
            <w:top w:w="0" w:type="dxa"/>
            <w:left w:w="0" w:type="dxa"/>
            <w:bottom w:w="0" w:type="dxa"/>
            <w:right w:w="0" w:type="dxa"/>
          </w:tblCellMar>
        </w:tblPrEx>
        <w:trPr>
          <w:trHeight w:val="339" w:hRule="atLeast"/>
        </w:trPr>
        <w:tc>
          <w:tcPr>
            <w:tcW w:w="3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867"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产出指标</w:t>
            </w: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数量指标</w:t>
            </w:r>
          </w:p>
        </w:tc>
        <w:tc>
          <w:tcPr>
            <w:tcW w:w="323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受益群众数量</w:t>
            </w:r>
          </w:p>
        </w:tc>
        <w:tc>
          <w:tcPr>
            <w:tcW w:w="45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50</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户</w:t>
            </w: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57</w:t>
            </w:r>
          </w:p>
        </w:tc>
        <w:tc>
          <w:tcPr>
            <w:tcW w:w="43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20</w:t>
            </w:r>
          </w:p>
        </w:tc>
        <w:tc>
          <w:tcPr>
            <w:tcW w:w="3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20</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微软雅黑" w:hAnsi="微软雅黑" w:eastAsia="微软雅黑" w:cs="微软雅黑"/>
                <w:i/>
                <w:color w:val="000000"/>
                <w:sz w:val="16"/>
                <w:szCs w:val="16"/>
                <w:u w:val="none" w:color="auto"/>
                <w:shd w:val="clear" w:fill="auto"/>
              </w:rPr>
            </w:pPr>
          </w:p>
        </w:tc>
      </w:tr>
      <w:tr>
        <w:tblPrEx>
          <w:tblLayout w:type="fixed"/>
          <w:tblCellMar>
            <w:top w:w="0" w:type="dxa"/>
            <w:left w:w="0" w:type="dxa"/>
            <w:bottom w:w="0" w:type="dxa"/>
            <w:right w:w="0" w:type="dxa"/>
          </w:tblCellMar>
        </w:tblPrEx>
        <w:trPr>
          <w:trHeight w:val="339" w:hRule="atLeast"/>
        </w:trPr>
        <w:tc>
          <w:tcPr>
            <w:tcW w:w="3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8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质量指标</w:t>
            </w:r>
          </w:p>
        </w:tc>
        <w:tc>
          <w:tcPr>
            <w:tcW w:w="323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资金使用率</w:t>
            </w:r>
          </w:p>
        </w:tc>
        <w:tc>
          <w:tcPr>
            <w:tcW w:w="45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100</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w:t>
            </w: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100</w:t>
            </w:r>
          </w:p>
        </w:tc>
        <w:tc>
          <w:tcPr>
            <w:tcW w:w="43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10</w:t>
            </w:r>
          </w:p>
        </w:tc>
        <w:tc>
          <w:tcPr>
            <w:tcW w:w="3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10</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微软雅黑" w:hAnsi="微软雅黑" w:eastAsia="微软雅黑" w:cs="微软雅黑"/>
                <w:i/>
                <w:color w:val="000000"/>
                <w:sz w:val="16"/>
                <w:szCs w:val="16"/>
                <w:u w:val="none" w:color="auto"/>
                <w:shd w:val="clear" w:fill="auto"/>
              </w:rPr>
            </w:pPr>
          </w:p>
        </w:tc>
      </w:tr>
      <w:tr>
        <w:tblPrEx>
          <w:tblLayout w:type="fixed"/>
          <w:tblCellMar>
            <w:top w:w="0" w:type="dxa"/>
            <w:left w:w="0" w:type="dxa"/>
            <w:bottom w:w="0" w:type="dxa"/>
            <w:right w:w="0" w:type="dxa"/>
          </w:tblCellMar>
        </w:tblPrEx>
        <w:trPr>
          <w:trHeight w:val="339" w:hRule="atLeast"/>
        </w:trPr>
        <w:tc>
          <w:tcPr>
            <w:tcW w:w="3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8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时效指标</w:t>
            </w:r>
          </w:p>
        </w:tc>
        <w:tc>
          <w:tcPr>
            <w:tcW w:w="323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项目完成及时率</w:t>
            </w:r>
          </w:p>
        </w:tc>
        <w:tc>
          <w:tcPr>
            <w:tcW w:w="45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95</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w:t>
            </w: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95</w:t>
            </w:r>
          </w:p>
        </w:tc>
        <w:tc>
          <w:tcPr>
            <w:tcW w:w="43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10</w:t>
            </w:r>
          </w:p>
        </w:tc>
        <w:tc>
          <w:tcPr>
            <w:tcW w:w="3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10</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微软雅黑" w:hAnsi="微软雅黑" w:eastAsia="微软雅黑" w:cs="微软雅黑"/>
                <w:i/>
                <w:color w:val="000000"/>
                <w:sz w:val="16"/>
                <w:szCs w:val="16"/>
                <w:u w:val="none" w:color="auto"/>
                <w:shd w:val="clear" w:fill="auto"/>
              </w:rPr>
            </w:pPr>
          </w:p>
        </w:tc>
      </w:tr>
      <w:tr>
        <w:tblPrEx>
          <w:tblLayout w:type="fixed"/>
          <w:tblCellMar>
            <w:top w:w="0" w:type="dxa"/>
            <w:left w:w="0" w:type="dxa"/>
            <w:bottom w:w="0" w:type="dxa"/>
            <w:right w:w="0" w:type="dxa"/>
          </w:tblCellMar>
        </w:tblPrEx>
        <w:trPr>
          <w:trHeight w:val="339" w:hRule="atLeast"/>
        </w:trPr>
        <w:tc>
          <w:tcPr>
            <w:tcW w:w="3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867"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效益指标</w:t>
            </w: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经济效益指标</w:t>
            </w:r>
          </w:p>
        </w:tc>
        <w:tc>
          <w:tcPr>
            <w:tcW w:w="323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增加集体经济收入</w:t>
            </w:r>
          </w:p>
        </w:tc>
        <w:tc>
          <w:tcPr>
            <w:tcW w:w="45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30000</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元</w:t>
            </w: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color="auto"/>
                <w:shd w:val="clear" w:fill="auto"/>
              </w:rPr>
            </w:pPr>
            <w:r>
              <w:rPr>
                <w:rFonts w:hint="eastAsia" w:ascii="微软雅黑" w:hAnsi="微软雅黑" w:eastAsia="微软雅黑" w:cs="微软雅黑"/>
                <w:i/>
                <w:color w:val="000000"/>
                <w:kern w:val="0"/>
                <w:sz w:val="16"/>
                <w:szCs w:val="16"/>
                <w:u w:val="none" w:color="auto"/>
                <w:shd w:val="clear" w:fill="auto"/>
                <w:lang w:val="en-US" w:eastAsia="zh-CN" w:bidi="ar"/>
              </w:rPr>
              <w:t>40000</w:t>
            </w:r>
          </w:p>
        </w:tc>
        <w:tc>
          <w:tcPr>
            <w:tcW w:w="43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10</w:t>
            </w:r>
          </w:p>
        </w:tc>
        <w:tc>
          <w:tcPr>
            <w:tcW w:w="3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10</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微软雅黑" w:hAnsi="微软雅黑" w:eastAsia="微软雅黑" w:cs="微软雅黑"/>
                <w:i/>
                <w:color w:val="000000"/>
                <w:sz w:val="16"/>
                <w:szCs w:val="16"/>
                <w:u w:val="none" w:color="auto"/>
                <w:shd w:val="clear" w:fill="auto"/>
              </w:rPr>
            </w:pPr>
          </w:p>
        </w:tc>
      </w:tr>
      <w:tr>
        <w:tblPrEx>
          <w:tblLayout w:type="fixed"/>
          <w:tblCellMar>
            <w:top w:w="0" w:type="dxa"/>
            <w:left w:w="0" w:type="dxa"/>
            <w:bottom w:w="0" w:type="dxa"/>
            <w:right w:w="0" w:type="dxa"/>
          </w:tblCellMar>
        </w:tblPrEx>
        <w:trPr>
          <w:trHeight w:val="339" w:hRule="atLeast"/>
        </w:trPr>
        <w:tc>
          <w:tcPr>
            <w:tcW w:w="3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8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社会效益指标</w:t>
            </w:r>
          </w:p>
        </w:tc>
        <w:tc>
          <w:tcPr>
            <w:tcW w:w="323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促进社会和谐发展</w:t>
            </w:r>
          </w:p>
        </w:tc>
        <w:tc>
          <w:tcPr>
            <w:tcW w:w="45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定性</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良好</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良好</w:t>
            </w:r>
          </w:p>
        </w:tc>
        <w:tc>
          <w:tcPr>
            <w:tcW w:w="43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10</w:t>
            </w:r>
          </w:p>
        </w:tc>
        <w:tc>
          <w:tcPr>
            <w:tcW w:w="3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10</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微软雅黑" w:hAnsi="微软雅黑" w:eastAsia="微软雅黑" w:cs="微软雅黑"/>
                <w:i/>
                <w:color w:val="000000"/>
                <w:sz w:val="16"/>
                <w:szCs w:val="16"/>
                <w:u w:val="none" w:color="auto"/>
                <w:shd w:val="clear" w:fill="auto"/>
              </w:rPr>
            </w:pPr>
          </w:p>
        </w:tc>
      </w:tr>
      <w:tr>
        <w:tblPrEx>
          <w:tblLayout w:type="fixed"/>
          <w:tblCellMar>
            <w:top w:w="0" w:type="dxa"/>
            <w:left w:w="0" w:type="dxa"/>
            <w:bottom w:w="0" w:type="dxa"/>
            <w:right w:w="0" w:type="dxa"/>
          </w:tblCellMar>
        </w:tblPrEx>
        <w:trPr>
          <w:trHeight w:val="452" w:hRule="atLeast"/>
        </w:trPr>
        <w:tc>
          <w:tcPr>
            <w:tcW w:w="3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8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生态效益指标</w:t>
            </w:r>
          </w:p>
        </w:tc>
        <w:tc>
          <w:tcPr>
            <w:tcW w:w="323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逐步解决养殖规模小、饲养分散等问题</w:t>
            </w:r>
          </w:p>
        </w:tc>
        <w:tc>
          <w:tcPr>
            <w:tcW w:w="45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定性</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明显解决</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明显解决</w:t>
            </w:r>
          </w:p>
        </w:tc>
        <w:tc>
          <w:tcPr>
            <w:tcW w:w="43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10</w:t>
            </w:r>
          </w:p>
        </w:tc>
        <w:tc>
          <w:tcPr>
            <w:tcW w:w="3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10</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微软雅黑" w:hAnsi="微软雅黑" w:eastAsia="微软雅黑" w:cs="微软雅黑"/>
                <w:i/>
                <w:color w:val="000000"/>
                <w:sz w:val="16"/>
                <w:szCs w:val="16"/>
                <w:u w:val="none" w:color="auto"/>
                <w:shd w:val="clear" w:fill="auto"/>
              </w:rPr>
            </w:pPr>
          </w:p>
        </w:tc>
      </w:tr>
      <w:tr>
        <w:tblPrEx>
          <w:tblLayout w:type="fixed"/>
          <w:tblCellMar>
            <w:top w:w="0" w:type="dxa"/>
            <w:left w:w="0" w:type="dxa"/>
            <w:bottom w:w="0" w:type="dxa"/>
            <w:right w:w="0" w:type="dxa"/>
          </w:tblCellMar>
        </w:tblPrEx>
        <w:trPr>
          <w:trHeight w:val="452" w:hRule="atLeast"/>
        </w:trPr>
        <w:tc>
          <w:tcPr>
            <w:tcW w:w="3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满意度指标</w:t>
            </w: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服务对象满意度指标</w:t>
            </w:r>
          </w:p>
        </w:tc>
        <w:tc>
          <w:tcPr>
            <w:tcW w:w="323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受益</w:t>
            </w:r>
            <w:r>
              <w:rPr>
                <w:rFonts w:ascii="宋体" w:hAnsi="宋体" w:eastAsia="宋体" w:cs="宋体"/>
                <w:i w:val="0"/>
                <w:color w:val="000000"/>
                <w:kern w:val="0"/>
                <w:sz w:val="18"/>
                <w:szCs w:val="18"/>
                <w:u w:val="none" w:color="auto"/>
                <w:shd w:val="clear" w:fill="auto"/>
                <w:lang w:val="en-US" w:eastAsia="zh-CN" w:bidi="ar"/>
              </w:rPr>
              <w:t>群众社会满意度</w:t>
            </w:r>
          </w:p>
        </w:tc>
        <w:tc>
          <w:tcPr>
            <w:tcW w:w="45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95</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w:t>
            </w: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color="auto"/>
                <w:shd w:val="clear" w:fill="auto"/>
              </w:rPr>
            </w:pPr>
            <w:r>
              <w:rPr>
                <w:rFonts w:hint="eastAsia" w:ascii="微软雅黑" w:hAnsi="微软雅黑" w:eastAsia="微软雅黑" w:cs="微软雅黑"/>
                <w:i/>
                <w:color w:val="000000"/>
                <w:kern w:val="0"/>
                <w:sz w:val="16"/>
                <w:szCs w:val="16"/>
                <w:u w:val="none" w:color="auto"/>
                <w:shd w:val="clear" w:fill="auto"/>
                <w:lang w:val="en-US" w:eastAsia="zh-CN" w:bidi="ar"/>
              </w:rPr>
              <w:t>95</w:t>
            </w:r>
          </w:p>
        </w:tc>
        <w:tc>
          <w:tcPr>
            <w:tcW w:w="43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10</w:t>
            </w:r>
          </w:p>
        </w:tc>
        <w:tc>
          <w:tcPr>
            <w:tcW w:w="3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10</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微软雅黑" w:hAnsi="微软雅黑" w:eastAsia="微软雅黑" w:cs="微软雅黑"/>
                <w:i/>
                <w:color w:val="000000"/>
                <w:sz w:val="16"/>
                <w:szCs w:val="16"/>
                <w:u w:val="none" w:color="auto"/>
                <w:shd w:val="clear" w:fill="auto"/>
              </w:rPr>
            </w:pPr>
          </w:p>
        </w:tc>
      </w:tr>
      <w:tr>
        <w:tblPrEx>
          <w:tblLayout w:type="fixed"/>
          <w:tblCellMar>
            <w:top w:w="0" w:type="dxa"/>
            <w:left w:w="0" w:type="dxa"/>
            <w:bottom w:w="0" w:type="dxa"/>
            <w:right w:w="0" w:type="dxa"/>
          </w:tblCellMar>
        </w:tblPrEx>
        <w:trPr>
          <w:trHeight w:val="339" w:hRule="atLeast"/>
        </w:trPr>
        <w:tc>
          <w:tcPr>
            <w:tcW w:w="3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成本指标</w:t>
            </w: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经济成本指标</w:t>
            </w:r>
          </w:p>
        </w:tc>
        <w:tc>
          <w:tcPr>
            <w:tcW w:w="323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财政资金投入成本</w:t>
            </w:r>
          </w:p>
        </w:tc>
        <w:tc>
          <w:tcPr>
            <w:tcW w:w="45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50</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万元</w:t>
            </w: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color="auto"/>
                <w:shd w:val="clear" w:fill="auto"/>
              </w:rPr>
            </w:pPr>
            <w:r>
              <w:rPr>
                <w:rFonts w:hint="eastAsia" w:ascii="微软雅黑" w:hAnsi="微软雅黑" w:eastAsia="微软雅黑" w:cs="微软雅黑"/>
                <w:i/>
                <w:color w:val="000000"/>
                <w:kern w:val="0"/>
                <w:sz w:val="16"/>
                <w:szCs w:val="16"/>
                <w:u w:val="none" w:color="auto"/>
                <w:shd w:val="clear" w:fill="auto"/>
                <w:lang w:val="en-US" w:eastAsia="zh-CN" w:bidi="ar"/>
              </w:rPr>
              <w:t>50</w:t>
            </w:r>
          </w:p>
        </w:tc>
        <w:tc>
          <w:tcPr>
            <w:tcW w:w="43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10</w:t>
            </w:r>
          </w:p>
        </w:tc>
        <w:tc>
          <w:tcPr>
            <w:tcW w:w="3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10</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微软雅黑" w:hAnsi="微软雅黑" w:eastAsia="微软雅黑" w:cs="微软雅黑"/>
                <w:i/>
                <w:color w:val="000000"/>
                <w:sz w:val="16"/>
                <w:szCs w:val="16"/>
                <w:u w:val="none" w:color="auto"/>
                <w:shd w:val="clear" w:fill="auto"/>
              </w:rPr>
            </w:pPr>
          </w:p>
        </w:tc>
      </w:tr>
      <w:tr>
        <w:tblPrEx>
          <w:tblLayout w:type="fixed"/>
          <w:tblCellMar>
            <w:top w:w="0" w:type="dxa"/>
            <w:left w:w="0" w:type="dxa"/>
            <w:bottom w:w="0" w:type="dxa"/>
            <w:right w:w="0" w:type="dxa"/>
          </w:tblCellMar>
        </w:tblPrEx>
        <w:trPr>
          <w:trHeight w:val="286" w:hRule="atLeast"/>
        </w:trPr>
        <w:tc>
          <w:tcPr>
            <w:tcW w:w="8890" w:type="dxa"/>
            <w:gridSpan w:val="8"/>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合计</w:t>
            </w:r>
          </w:p>
        </w:tc>
        <w:tc>
          <w:tcPr>
            <w:tcW w:w="43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100</w:t>
            </w:r>
          </w:p>
        </w:tc>
        <w:tc>
          <w:tcPr>
            <w:tcW w:w="3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right"/>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100</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ascii="宋体" w:hAnsi="宋体" w:eastAsia="宋体" w:cs="宋体"/>
                <w:i w:val="0"/>
                <w:color w:val="000000"/>
                <w:sz w:val="18"/>
                <w:szCs w:val="18"/>
                <w:u w:val="none" w:color="auto"/>
                <w:shd w:val="clear" w:fill="auto"/>
              </w:rPr>
            </w:pPr>
          </w:p>
        </w:tc>
      </w:tr>
      <w:tr>
        <w:tblPrEx>
          <w:tblLayout w:type="fixed"/>
          <w:tblCellMar>
            <w:top w:w="0" w:type="dxa"/>
            <w:left w:w="0" w:type="dxa"/>
            <w:bottom w:w="0" w:type="dxa"/>
            <w:right w:w="0" w:type="dxa"/>
          </w:tblCellMar>
        </w:tblPrEx>
        <w:trPr>
          <w:trHeight w:val="603" w:hRule="atLeast"/>
        </w:trPr>
        <w:tc>
          <w:tcPr>
            <w:tcW w:w="35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评价结论</w:t>
            </w:r>
          </w:p>
        </w:tc>
        <w:tc>
          <w:tcPr>
            <w:tcW w:w="10127" w:type="dxa"/>
            <w:gridSpan w:val="10"/>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color="auto"/>
                <w:shd w:val="clear" w:fill="auto"/>
              </w:rPr>
            </w:pPr>
            <w:r>
              <w:rPr>
                <w:rFonts w:hint="eastAsia" w:ascii="微软雅黑" w:hAnsi="微软雅黑" w:eastAsia="微软雅黑" w:cs="微软雅黑"/>
                <w:i/>
                <w:color w:val="000000"/>
                <w:kern w:val="0"/>
                <w:sz w:val="16"/>
                <w:szCs w:val="16"/>
                <w:u w:val="none" w:color="auto"/>
                <w:shd w:val="clear" w:fill="auto"/>
                <w:lang w:val="en-US" w:eastAsia="zh-CN" w:bidi="ar"/>
              </w:rPr>
              <w:t>流转1600</w:t>
            </w:r>
            <w:r>
              <w:rPr>
                <w:rFonts w:hint="eastAsia" w:ascii="微软雅黑" w:hAnsi="微软雅黑" w:eastAsia="微软雅黑" w:cs="微软雅黑"/>
                <w:i/>
                <w:color w:val="000000"/>
                <w:kern w:val="0"/>
                <w:sz w:val="16"/>
                <w:szCs w:val="16"/>
                <w:u w:val="none" w:color="auto"/>
                <w:shd w:val="clear" w:fill="auto"/>
                <w:lang w:val="en-US" w:eastAsia="zh-CN" w:bidi="ar"/>
              </w:rPr>
              <w:t>平方米</w:t>
            </w:r>
            <w:r>
              <w:rPr>
                <w:rFonts w:hint="eastAsia" w:ascii="微软雅黑" w:hAnsi="微软雅黑" w:eastAsia="微软雅黑" w:cs="微软雅黑"/>
                <w:i/>
                <w:color w:val="000000"/>
                <w:kern w:val="0"/>
                <w:sz w:val="16"/>
                <w:szCs w:val="16"/>
                <w:u w:val="none" w:color="auto"/>
                <w:shd w:val="clear" w:fill="auto"/>
                <w:lang w:val="en-US" w:eastAsia="zh-CN" w:bidi="ar"/>
              </w:rPr>
              <w:t>土地，建设标准化肉牛场一座，饲养架子牛124头</w:t>
            </w:r>
          </w:p>
        </w:tc>
      </w:tr>
      <w:tr>
        <w:tblPrEx>
          <w:tblLayout w:type="fixed"/>
          <w:tblCellMar>
            <w:top w:w="0" w:type="dxa"/>
            <w:left w:w="0" w:type="dxa"/>
            <w:bottom w:w="0" w:type="dxa"/>
            <w:right w:w="0" w:type="dxa"/>
          </w:tblCellMar>
        </w:tblPrEx>
        <w:trPr>
          <w:trHeight w:val="572" w:hRule="atLeast"/>
        </w:trPr>
        <w:tc>
          <w:tcPr>
            <w:tcW w:w="35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存在问题</w:t>
            </w:r>
          </w:p>
        </w:tc>
        <w:tc>
          <w:tcPr>
            <w:tcW w:w="10127" w:type="dxa"/>
            <w:gridSpan w:val="10"/>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color="auto"/>
                <w:shd w:val="clear" w:fill="auto"/>
              </w:rPr>
            </w:pPr>
            <w:r>
              <w:rPr>
                <w:rFonts w:hint="eastAsia" w:ascii="微软雅黑" w:hAnsi="微软雅黑" w:eastAsia="微软雅黑" w:cs="微软雅黑"/>
                <w:i/>
                <w:color w:val="000000"/>
                <w:kern w:val="0"/>
                <w:sz w:val="16"/>
                <w:szCs w:val="16"/>
                <w:u w:val="none" w:color="auto"/>
                <w:shd w:val="clear" w:fill="auto"/>
                <w:lang w:val="en-US" w:eastAsia="zh-CN" w:bidi="ar"/>
              </w:rPr>
              <w:t>管理不规范，监督考核不到位</w:t>
            </w:r>
          </w:p>
        </w:tc>
      </w:tr>
      <w:tr>
        <w:tblPrEx>
          <w:tblLayout w:type="fixed"/>
          <w:tblCellMar>
            <w:top w:w="0" w:type="dxa"/>
            <w:left w:w="0" w:type="dxa"/>
            <w:bottom w:w="0" w:type="dxa"/>
            <w:right w:w="0" w:type="dxa"/>
          </w:tblCellMar>
        </w:tblPrEx>
        <w:trPr>
          <w:trHeight w:val="633" w:hRule="atLeast"/>
        </w:trPr>
        <w:tc>
          <w:tcPr>
            <w:tcW w:w="35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改进措施</w:t>
            </w:r>
          </w:p>
        </w:tc>
        <w:tc>
          <w:tcPr>
            <w:tcW w:w="10127" w:type="dxa"/>
            <w:gridSpan w:val="10"/>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color="auto"/>
                <w:shd w:val="clear" w:fill="auto"/>
              </w:rPr>
            </w:pPr>
            <w:r>
              <w:rPr>
                <w:rFonts w:hint="eastAsia" w:ascii="微软雅黑" w:hAnsi="微软雅黑" w:eastAsia="微软雅黑" w:cs="微软雅黑"/>
                <w:i/>
                <w:color w:val="000000"/>
                <w:kern w:val="0"/>
                <w:sz w:val="16"/>
                <w:szCs w:val="16"/>
                <w:u w:val="none" w:color="auto"/>
                <w:shd w:val="clear" w:fill="auto"/>
                <w:lang w:val="en-US" w:eastAsia="zh-CN" w:bidi="ar"/>
              </w:rPr>
              <w:t>健全管理机制，切实加强日常监督，明确专人负责，建立管理、考核、监督办法</w:t>
            </w:r>
          </w:p>
        </w:tc>
      </w:tr>
      <w:tr>
        <w:tblPrEx>
          <w:tblLayout w:type="fixed"/>
          <w:tblCellMar>
            <w:top w:w="0" w:type="dxa"/>
            <w:left w:w="0" w:type="dxa"/>
            <w:bottom w:w="0" w:type="dxa"/>
            <w:right w:w="0" w:type="dxa"/>
          </w:tblCellMar>
        </w:tblPrEx>
        <w:trPr>
          <w:trHeight w:val="286" w:hRule="atLeast"/>
        </w:trPr>
        <w:tc>
          <w:tcPr>
            <w:tcW w:w="6459" w:type="dxa"/>
            <w:gridSpan w:val="5"/>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color="auto"/>
                <w:shd w:val="clear" w:fill="auto"/>
              </w:rPr>
            </w:pPr>
            <w:r>
              <w:rPr>
                <w:rFonts w:hint="eastAsia" w:ascii="黑体" w:hAnsi="黑体" w:eastAsia="黑体" w:cs="黑体"/>
                <w:i w:val="0"/>
                <w:color w:val="000000"/>
                <w:kern w:val="0"/>
                <w:sz w:val="18"/>
                <w:szCs w:val="18"/>
                <w:u w:val="none" w:color="auto"/>
                <w:shd w:val="clear" w:fill="auto"/>
                <w:lang w:val="en-US" w:eastAsia="zh-CN" w:bidi="ar"/>
              </w:rPr>
              <w:t>项目负责人：</w:t>
            </w:r>
          </w:p>
        </w:tc>
        <w:tc>
          <w:tcPr>
            <w:tcW w:w="4027" w:type="dxa"/>
            <w:gridSpan w:val="6"/>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color="auto"/>
                <w:shd w:val="clear" w:fill="auto"/>
              </w:rPr>
            </w:pPr>
            <w:r>
              <w:rPr>
                <w:rFonts w:hint="eastAsia" w:ascii="黑体" w:hAnsi="黑体" w:eastAsia="黑体" w:cs="黑体"/>
                <w:i w:val="0"/>
                <w:color w:val="000000"/>
                <w:kern w:val="0"/>
                <w:sz w:val="18"/>
                <w:szCs w:val="18"/>
                <w:u w:val="none" w:color="auto"/>
                <w:shd w:val="clear" w:fill="auto"/>
                <w:lang w:val="en-US" w:eastAsia="zh-CN" w:bidi="ar"/>
              </w:rPr>
              <w:t>财务负责人：</w:t>
            </w:r>
          </w:p>
        </w:tc>
      </w:tr>
      <w:tr>
        <w:tblPrEx>
          <w:tblLayout w:type="fixed"/>
          <w:tblCellMar>
            <w:top w:w="0" w:type="dxa"/>
            <w:left w:w="0" w:type="dxa"/>
            <w:bottom w:w="0" w:type="dxa"/>
            <w:right w:w="0" w:type="dxa"/>
          </w:tblCellMar>
        </w:tblPrEx>
        <w:trPr>
          <w:trHeight w:val="286" w:hRule="atLeast"/>
        </w:trPr>
        <w:tc>
          <w:tcPr>
            <w:tcW w:w="359" w:type="dxa"/>
            <w:tcBorders>
              <w:top w:val="nil"/>
              <w:left w:val="nil"/>
              <w:bottom w:val="nil"/>
              <w:right w:val="nil"/>
            </w:tcBorders>
            <w:shd w:val="clear" w:color="auto" w:fill="auto"/>
            <w:tcMar>
              <w:top w:w="10" w:type="dxa"/>
              <w:left w:w="10" w:type="dxa"/>
              <w:right w:w="10" w:type="dxa"/>
            </w:tcMar>
            <w:vAlign w:val="center"/>
          </w:tcPr>
          <w:p>
            <w:pPr>
              <w:rPr>
                <w:rFonts w:hint="eastAsia" w:ascii="宋体" w:hAnsi="宋体" w:eastAsia="宋体" w:cs="宋体"/>
                <w:i w:val="0"/>
                <w:color w:val="000000"/>
                <w:sz w:val="18"/>
                <w:szCs w:val="18"/>
                <w:u w:val="none" w:color="auto"/>
                <w:shd w:val="clear" w:fill="auto"/>
              </w:rPr>
            </w:pPr>
          </w:p>
        </w:tc>
        <w:tc>
          <w:tcPr>
            <w:tcW w:w="867" w:type="dxa"/>
            <w:tcBorders>
              <w:top w:val="nil"/>
              <w:left w:val="nil"/>
              <w:bottom w:val="nil"/>
              <w:right w:val="nil"/>
            </w:tcBorders>
            <w:shd w:val="clear" w:color="auto" w:fill="auto"/>
            <w:tcMar>
              <w:top w:w="10" w:type="dxa"/>
              <w:left w:w="10" w:type="dxa"/>
              <w:right w:w="10" w:type="dxa"/>
            </w:tcMar>
            <w:vAlign w:val="center"/>
          </w:tcPr>
          <w:p>
            <w:pPr>
              <w:rPr>
                <w:rFonts w:hint="eastAsia" w:ascii="宋体" w:hAnsi="宋体" w:eastAsia="宋体" w:cs="宋体"/>
                <w:i w:val="0"/>
                <w:color w:val="000000"/>
                <w:sz w:val="18"/>
                <w:szCs w:val="18"/>
                <w:u w:val="none" w:color="auto"/>
                <w:shd w:val="clear" w:fill="auto"/>
              </w:rPr>
            </w:pPr>
          </w:p>
        </w:tc>
        <w:tc>
          <w:tcPr>
            <w:tcW w:w="1544" w:type="dxa"/>
            <w:tcBorders>
              <w:top w:val="nil"/>
              <w:left w:val="nil"/>
              <w:bottom w:val="nil"/>
              <w:right w:val="nil"/>
            </w:tcBorders>
            <w:shd w:val="clear" w:color="auto" w:fill="auto"/>
            <w:tcMar>
              <w:top w:w="10" w:type="dxa"/>
              <w:left w:w="10" w:type="dxa"/>
              <w:right w:w="10" w:type="dxa"/>
            </w:tcMar>
            <w:vAlign w:val="center"/>
          </w:tcPr>
          <w:p>
            <w:pPr>
              <w:rPr>
                <w:rFonts w:hint="eastAsia" w:ascii="宋体" w:hAnsi="宋体" w:eastAsia="宋体" w:cs="宋体"/>
                <w:i w:val="0"/>
                <w:color w:val="000000"/>
                <w:sz w:val="18"/>
                <w:szCs w:val="18"/>
                <w:u w:val="none" w:color="auto"/>
                <w:shd w:val="clear" w:fill="auto"/>
              </w:rPr>
            </w:pPr>
          </w:p>
        </w:tc>
        <w:tc>
          <w:tcPr>
            <w:tcW w:w="3238" w:type="dxa"/>
            <w:tcBorders>
              <w:top w:val="nil"/>
              <w:left w:val="nil"/>
              <w:bottom w:val="nil"/>
              <w:right w:val="nil"/>
            </w:tcBorders>
            <w:shd w:val="clear" w:color="auto" w:fill="auto"/>
            <w:tcMar>
              <w:top w:w="10" w:type="dxa"/>
              <w:left w:w="10" w:type="dxa"/>
              <w:right w:w="10" w:type="dxa"/>
            </w:tcMar>
            <w:vAlign w:val="center"/>
          </w:tcPr>
          <w:p>
            <w:pPr>
              <w:rPr>
                <w:rFonts w:hint="eastAsia" w:ascii="宋体" w:hAnsi="宋体" w:eastAsia="宋体" w:cs="宋体"/>
                <w:i w:val="0"/>
                <w:color w:val="000000"/>
                <w:sz w:val="18"/>
                <w:szCs w:val="18"/>
                <w:u w:val="none" w:color="auto"/>
                <w:shd w:val="clear" w:fill="auto"/>
              </w:rPr>
            </w:pPr>
          </w:p>
        </w:tc>
        <w:tc>
          <w:tcPr>
            <w:tcW w:w="451" w:type="dxa"/>
            <w:tcBorders>
              <w:top w:val="nil"/>
              <w:left w:val="nil"/>
              <w:bottom w:val="nil"/>
              <w:right w:val="nil"/>
            </w:tcBorders>
            <w:shd w:val="clear" w:color="auto" w:fill="auto"/>
            <w:tcMar>
              <w:top w:w="10" w:type="dxa"/>
              <w:left w:w="10" w:type="dxa"/>
              <w:right w:w="10" w:type="dxa"/>
            </w:tcMar>
            <w:vAlign w:val="center"/>
          </w:tcPr>
          <w:p>
            <w:pPr>
              <w:rPr>
                <w:rFonts w:hint="eastAsia" w:ascii="宋体" w:hAnsi="宋体" w:eastAsia="宋体" w:cs="宋体"/>
                <w:i w:val="0"/>
                <w:color w:val="000000"/>
                <w:sz w:val="18"/>
                <w:szCs w:val="18"/>
                <w:u w:val="none" w:color="auto"/>
                <w:shd w:val="clear" w:fill="auto"/>
              </w:rPr>
            </w:pPr>
          </w:p>
        </w:tc>
        <w:tc>
          <w:tcPr>
            <w:tcW w:w="867" w:type="dxa"/>
            <w:tcBorders>
              <w:top w:val="nil"/>
              <w:left w:val="nil"/>
              <w:bottom w:val="nil"/>
              <w:right w:val="nil"/>
            </w:tcBorders>
            <w:shd w:val="clear" w:color="auto" w:fill="auto"/>
            <w:tcMar>
              <w:top w:w="10" w:type="dxa"/>
              <w:left w:w="10" w:type="dxa"/>
              <w:right w:w="10" w:type="dxa"/>
            </w:tcMar>
            <w:vAlign w:val="center"/>
          </w:tcPr>
          <w:p>
            <w:pPr>
              <w:rPr>
                <w:rFonts w:hint="eastAsia" w:ascii="宋体" w:hAnsi="宋体" w:eastAsia="宋体" w:cs="宋体"/>
                <w:i w:val="0"/>
                <w:color w:val="000000"/>
                <w:sz w:val="18"/>
                <w:szCs w:val="18"/>
                <w:u w:val="none" w:color="auto"/>
                <w:shd w:val="clear" w:fill="auto"/>
              </w:rPr>
            </w:pPr>
          </w:p>
        </w:tc>
        <w:tc>
          <w:tcPr>
            <w:tcW w:w="867" w:type="dxa"/>
            <w:tcBorders>
              <w:top w:val="nil"/>
              <w:left w:val="nil"/>
              <w:bottom w:val="nil"/>
              <w:right w:val="nil"/>
            </w:tcBorders>
            <w:shd w:val="clear" w:color="auto" w:fill="auto"/>
            <w:tcMar>
              <w:top w:w="10" w:type="dxa"/>
              <w:left w:w="10" w:type="dxa"/>
              <w:right w:w="10" w:type="dxa"/>
            </w:tcMar>
            <w:vAlign w:val="center"/>
          </w:tcPr>
          <w:p>
            <w:pPr>
              <w:rPr>
                <w:rFonts w:hint="eastAsia" w:ascii="宋体" w:hAnsi="宋体" w:eastAsia="宋体" w:cs="宋体"/>
                <w:i w:val="0"/>
                <w:color w:val="000000"/>
                <w:sz w:val="18"/>
                <w:szCs w:val="18"/>
                <w:u w:val="none" w:color="auto"/>
                <w:shd w:val="clear" w:fill="auto"/>
              </w:rPr>
            </w:pPr>
          </w:p>
        </w:tc>
        <w:tc>
          <w:tcPr>
            <w:tcW w:w="697" w:type="dxa"/>
            <w:tcBorders>
              <w:top w:val="nil"/>
              <w:left w:val="nil"/>
              <w:bottom w:val="nil"/>
              <w:right w:val="nil"/>
            </w:tcBorders>
            <w:shd w:val="clear" w:color="auto" w:fill="auto"/>
            <w:tcMar>
              <w:top w:w="10" w:type="dxa"/>
              <w:left w:w="10" w:type="dxa"/>
              <w:right w:w="10" w:type="dxa"/>
            </w:tcMar>
            <w:vAlign w:val="center"/>
          </w:tcPr>
          <w:p>
            <w:pPr>
              <w:rPr>
                <w:rFonts w:hint="eastAsia" w:ascii="宋体" w:hAnsi="宋体" w:eastAsia="宋体" w:cs="宋体"/>
                <w:i w:val="0"/>
                <w:color w:val="000000"/>
                <w:sz w:val="18"/>
                <w:szCs w:val="18"/>
                <w:u w:val="none" w:color="auto"/>
                <w:shd w:val="clear" w:fill="auto"/>
              </w:rPr>
            </w:pPr>
          </w:p>
        </w:tc>
        <w:tc>
          <w:tcPr>
            <w:tcW w:w="437" w:type="dxa"/>
            <w:tcBorders>
              <w:top w:val="nil"/>
              <w:left w:val="nil"/>
              <w:bottom w:val="nil"/>
              <w:right w:val="nil"/>
            </w:tcBorders>
            <w:shd w:val="clear" w:color="auto" w:fill="auto"/>
            <w:tcMar>
              <w:top w:w="10" w:type="dxa"/>
              <w:left w:w="10" w:type="dxa"/>
              <w:right w:w="10" w:type="dxa"/>
            </w:tcMar>
            <w:vAlign w:val="center"/>
          </w:tcPr>
          <w:p>
            <w:pPr>
              <w:rPr>
                <w:rFonts w:hint="eastAsia" w:ascii="宋体" w:hAnsi="宋体" w:eastAsia="宋体" w:cs="宋体"/>
                <w:i w:val="0"/>
                <w:color w:val="000000"/>
                <w:sz w:val="18"/>
                <w:szCs w:val="18"/>
                <w:u w:val="none" w:color="auto"/>
                <w:shd w:val="clear" w:fill="auto"/>
              </w:rPr>
            </w:pPr>
          </w:p>
        </w:tc>
        <w:tc>
          <w:tcPr>
            <w:tcW w:w="394" w:type="dxa"/>
            <w:tcBorders>
              <w:top w:val="nil"/>
              <w:left w:val="nil"/>
              <w:bottom w:val="nil"/>
              <w:right w:val="nil"/>
            </w:tcBorders>
            <w:shd w:val="clear" w:color="auto" w:fill="auto"/>
            <w:tcMar>
              <w:top w:w="10" w:type="dxa"/>
              <w:left w:w="10" w:type="dxa"/>
              <w:right w:w="10" w:type="dxa"/>
            </w:tcMar>
            <w:vAlign w:val="center"/>
          </w:tcPr>
          <w:p>
            <w:pPr>
              <w:rPr>
                <w:rFonts w:hint="eastAsia" w:ascii="宋体" w:hAnsi="宋体" w:eastAsia="宋体" w:cs="宋体"/>
                <w:i w:val="0"/>
                <w:color w:val="000000"/>
                <w:sz w:val="18"/>
                <w:szCs w:val="18"/>
                <w:u w:val="none" w:color="auto"/>
                <w:shd w:val="clear" w:fill="auto"/>
              </w:rPr>
            </w:pPr>
          </w:p>
        </w:tc>
        <w:tc>
          <w:tcPr>
            <w:tcW w:w="765" w:type="dxa"/>
            <w:tcBorders>
              <w:top w:val="nil"/>
              <w:left w:val="nil"/>
              <w:bottom w:val="nil"/>
              <w:right w:val="nil"/>
            </w:tcBorders>
            <w:shd w:val="clear" w:color="auto" w:fill="auto"/>
            <w:tcMar>
              <w:top w:w="10" w:type="dxa"/>
              <w:left w:w="10" w:type="dxa"/>
              <w:right w:w="10" w:type="dxa"/>
            </w:tcMar>
            <w:vAlign w:val="center"/>
          </w:tcPr>
          <w:p>
            <w:pPr>
              <w:rPr>
                <w:rFonts w:hint="eastAsia" w:ascii="宋体" w:hAnsi="宋体" w:eastAsia="宋体" w:cs="宋体"/>
                <w:i w:val="0"/>
                <w:color w:val="000000"/>
                <w:sz w:val="18"/>
                <w:szCs w:val="18"/>
                <w:u w:val="none" w:color="auto"/>
                <w:shd w:val="clear" w:fill="auto"/>
              </w:rPr>
            </w:pPr>
          </w:p>
        </w:tc>
      </w:tr>
      <w:tr>
        <w:tblPrEx>
          <w:tblLayout w:type="fixed"/>
          <w:tblCellMar>
            <w:top w:w="0" w:type="dxa"/>
            <w:left w:w="0" w:type="dxa"/>
            <w:bottom w:w="0" w:type="dxa"/>
            <w:right w:w="0" w:type="dxa"/>
          </w:tblCellMar>
        </w:tblPrEx>
        <w:trPr>
          <w:trHeight w:val="904" w:hRule="atLeast"/>
        </w:trPr>
        <w:tc>
          <w:tcPr>
            <w:tcW w:w="10486"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黑体" w:hAnsi="宋体" w:eastAsia="黑体" w:cs="黑体"/>
                <w:b/>
                <w:i w:val="0"/>
                <w:color w:val="000000"/>
                <w:sz w:val="30"/>
                <w:szCs w:val="30"/>
                <w:u w:val="none" w:color="auto"/>
                <w:shd w:val="clear" w:fill="auto"/>
              </w:rPr>
            </w:pPr>
            <w:r>
              <w:rPr>
                <w:rFonts w:hint="eastAsia" w:ascii="黑体" w:hAnsi="宋体" w:eastAsia="黑体" w:cs="黑体"/>
                <w:b/>
                <w:i w:val="0"/>
                <w:color w:val="000000"/>
                <w:kern w:val="0"/>
                <w:sz w:val="30"/>
                <w:szCs w:val="30"/>
                <w:u w:val="none" w:color="auto"/>
                <w:shd w:val="clear" w:fill="auto"/>
                <w:lang w:val="en-US" w:eastAsia="zh-CN" w:bidi="ar"/>
              </w:rPr>
              <w:t>部门预算项目支出绩效自评表（2023年度）</w:t>
            </w:r>
          </w:p>
        </w:tc>
      </w:tr>
      <w:tr>
        <w:tblPrEx>
          <w:tblLayout w:type="fixed"/>
          <w:tblCellMar>
            <w:top w:w="0" w:type="dxa"/>
            <w:left w:w="0" w:type="dxa"/>
            <w:bottom w:w="0" w:type="dxa"/>
            <w:right w:w="0" w:type="dxa"/>
          </w:tblCellMar>
        </w:tblPrEx>
        <w:trPr>
          <w:trHeight w:val="286" w:hRule="atLeast"/>
        </w:trPr>
        <w:tc>
          <w:tcPr>
            <w:tcW w:w="122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项目名称</w:t>
            </w:r>
          </w:p>
        </w:tc>
        <w:tc>
          <w:tcPr>
            <w:tcW w:w="9260" w:type="dxa"/>
            <w:gridSpan w:val="9"/>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51192123T000009493726-铁溪镇干部周转房</w:t>
            </w:r>
            <w:r>
              <w:rPr>
                <w:rFonts w:ascii="宋体" w:hAnsi="宋体" w:eastAsia="宋体" w:cs="宋体"/>
                <w:i w:val="0"/>
                <w:color w:val="000000"/>
                <w:kern w:val="0"/>
                <w:sz w:val="18"/>
                <w:szCs w:val="18"/>
                <w:u w:val="none" w:color="auto"/>
                <w:shd w:val="clear" w:fill="auto"/>
                <w:lang w:val="en-US" w:eastAsia="zh-CN" w:bidi="ar"/>
              </w:rPr>
              <w:t>保障</w:t>
            </w:r>
            <w:r>
              <w:rPr>
                <w:rFonts w:ascii="宋体" w:hAnsi="宋体" w:eastAsia="宋体" w:cs="宋体"/>
                <w:i w:val="0"/>
                <w:color w:val="000000"/>
                <w:kern w:val="0"/>
                <w:sz w:val="18"/>
                <w:szCs w:val="18"/>
                <w:u w:val="none" w:color="auto"/>
                <w:shd w:val="clear" w:fill="auto"/>
                <w:lang w:val="en-US" w:eastAsia="zh-CN" w:bidi="ar"/>
              </w:rPr>
              <w:t>建设项目</w:t>
            </w:r>
          </w:p>
        </w:tc>
      </w:tr>
      <w:tr>
        <w:tblPrEx>
          <w:tblLayout w:type="fixed"/>
          <w:tblCellMar>
            <w:top w:w="0" w:type="dxa"/>
            <w:left w:w="0" w:type="dxa"/>
            <w:bottom w:w="0" w:type="dxa"/>
            <w:right w:w="0" w:type="dxa"/>
          </w:tblCellMar>
        </w:tblPrEx>
        <w:trPr>
          <w:trHeight w:val="512" w:hRule="atLeast"/>
        </w:trPr>
        <w:tc>
          <w:tcPr>
            <w:tcW w:w="122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主管部门</w:t>
            </w:r>
          </w:p>
        </w:tc>
        <w:tc>
          <w:tcPr>
            <w:tcW w:w="6967" w:type="dxa"/>
            <w:gridSpan w:val="5"/>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通江县铁溪镇人民政府部门</w:t>
            </w:r>
          </w:p>
        </w:tc>
        <w:tc>
          <w:tcPr>
            <w:tcW w:w="697" w:type="dxa"/>
            <w:tcBorders>
              <w:top w:val="nil"/>
              <w:left w:val="nil"/>
              <w:bottom w:val="nil"/>
              <w:right w:val="nil"/>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color="auto"/>
                <w:shd w:val="clear" w:fill="auto"/>
              </w:rPr>
            </w:pPr>
            <w:r>
              <w:rPr>
                <w:rFonts w:hint="eastAsia" w:ascii="黑体" w:hAnsi="黑体" w:eastAsia="黑体" w:cs="黑体"/>
                <w:i w:val="0"/>
                <w:color w:val="000000"/>
                <w:kern w:val="0"/>
                <w:sz w:val="18"/>
                <w:szCs w:val="18"/>
                <w:u w:val="none" w:color="auto"/>
                <w:shd w:val="clear" w:fill="auto"/>
                <w:lang w:val="en-US" w:eastAsia="zh-CN" w:bidi="ar"/>
              </w:rPr>
              <w:t>实施单位 （盖章）</w:t>
            </w:r>
          </w:p>
        </w:tc>
        <w:tc>
          <w:tcPr>
            <w:tcW w:w="1596"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通江县铁溪镇人民政府</w:t>
            </w:r>
          </w:p>
        </w:tc>
      </w:tr>
      <w:tr>
        <w:tblPrEx>
          <w:tblLayout w:type="fixed"/>
          <w:tblCellMar>
            <w:top w:w="0" w:type="dxa"/>
            <w:left w:w="0" w:type="dxa"/>
            <w:bottom w:w="0" w:type="dxa"/>
            <w:right w:w="0" w:type="dxa"/>
          </w:tblCellMar>
        </w:tblPrEx>
        <w:trPr>
          <w:trHeight w:val="286" w:hRule="atLeast"/>
        </w:trPr>
        <w:tc>
          <w:tcPr>
            <w:tcW w:w="35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项目基本情况</w:t>
            </w:r>
          </w:p>
        </w:tc>
        <w:tc>
          <w:tcPr>
            <w:tcW w:w="867"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1.项目年度目标完成情况</w:t>
            </w:r>
          </w:p>
        </w:tc>
        <w:tc>
          <w:tcPr>
            <w:tcW w:w="6967" w:type="dxa"/>
            <w:gridSpan w:val="5"/>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项目年度目标</w:t>
            </w:r>
          </w:p>
        </w:tc>
        <w:tc>
          <w:tcPr>
            <w:tcW w:w="2293"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黑体" w:hAnsi="黑体" w:eastAsia="黑体" w:cs="黑体"/>
                <w:i w:val="0"/>
                <w:color w:val="000000"/>
                <w:sz w:val="18"/>
                <w:szCs w:val="18"/>
                <w:u w:val="none" w:color="auto"/>
                <w:shd w:val="clear" w:fill="auto"/>
              </w:rPr>
            </w:pPr>
            <w:r>
              <w:rPr>
                <w:rFonts w:hint="eastAsia" w:ascii="黑体" w:hAnsi="黑体" w:eastAsia="黑体" w:cs="黑体"/>
                <w:i w:val="0"/>
                <w:color w:val="000000"/>
                <w:kern w:val="0"/>
                <w:sz w:val="18"/>
                <w:szCs w:val="18"/>
                <w:u w:val="none" w:color="auto"/>
                <w:shd w:val="clear" w:fill="auto"/>
                <w:lang w:val="en-US" w:eastAsia="zh-CN" w:bidi="ar"/>
              </w:rPr>
              <w:t>年度目标完成情况</w:t>
            </w:r>
          </w:p>
        </w:tc>
      </w:tr>
      <w:tr>
        <w:tblPrEx>
          <w:tblLayout w:type="fixed"/>
          <w:tblCellMar>
            <w:top w:w="0" w:type="dxa"/>
            <w:left w:w="0" w:type="dxa"/>
            <w:bottom w:w="0" w:type="dxa"/>
            <w:right w:w="0" w:type="dxa"/>
          </w:tblCellMar>
        </w:tblPrEx>
        <w:trPr>
          <w:trHeight w:val="708" w:hRule="atLeast"/>
        </w:trPr>
        <w:tc>
          <w:tcPr>
            <w:tcW w:w="3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ascii="宋体" w:hAnsi="宋体" w:eastAsia="宋体" w:cs="宋体"/>
                <w:i w:val="0"/>
                <w:color w:val="000000"/>
                <w:sz w:val="18"/>
                <w:szCs w:val="18"/>
                <w:u w:val="none" w:color="auto"/>
                <w:shd w:val="clear" w:fill="auto"/>
              </w:rPr>
            </w:pPr>
          </w:p>
        </w:tc>
        <w:tc>
          <w:tcPr>
            <w:tcW w:w="8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ascii="宋体" w:hAnsi="宋体" w:eastAsia="宋体" w:cs="宋体"/>
                <w:i w:val="0"/>
                <w:color w:val="000000"/>
                <w:sz w:val="18"/>
                <w:szCs w:val="18"/>
                <w:u w:val="none" w:color="auto"/>
                <w:shd w:val="clear" w:fill="auto"/>
              </w:rPr>
            </w:pPr>
          </w:p>
        </w:tc>
        <w:tc>
          <w:tcPr>
            <w:tcW w:w="6967" w:type="dxa"/>
            <w:gridSpan w:val="5"/>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建设干部周转房一座</w:t>
            </w:r>
          </w:p>
        </w:tc>
        <w:tc>
          <w:tcPr>
            <w:tcW w:w="2293"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color="auto"/>
                <w:shd w:val="clear" w:fill="auto"/>
              </w:rPr>
            </w:pPr>
            <w:r>
              <w:rPr>
                <w:rFonts w:hint="eastAsia" w:ascii="黑体" w:hAnsi="黑体" w:eastAsia="黑体" w:cs="黑体"/>
                <w:i w:val="0"/>
                <w:color w:val="000000"/>
                <w:kern w:val="0"/>
                <w:sz w:val="18"/>
                <w:szCs w:val="18"/>
                <w:u w:val="none" w:color="auto"/>
                <w:shd w:val="clear" w:fill="auto"/>
                <w:lang w:val="en-US" w:eastAsia="zh-CN" w:bidi="ar"/>
              </w:rPr>
              <w:t>主体完工</w:t>
            </w:r>
          </w:p>
        </w:tc>
      </w:tr>
      <w:tr>
        <w:tblPrEx>
          <w:tblLayout w:type="fixed"/>
          <w:tblCellMar>
            <w:top w:w="0" w:type="dxa"/>
            <w:left w:w="0" w:type="dxa"/>
            <w:bottom w:w="0" w:type="dxa"/>
            <w:right w:w="0" w:type="dxa"/>
          </w:tblCellMar>
        </w:tblPrEx>
        <w:trPr>
          <w:trHeight w:val="693" w:hRule="atLeast"/>
        </w:trPr>
        <w:tc>
          <w:tcPr>
            <w:tcW w:w="3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ascii="宋体" w:hAnsi="宋体" w:eastAsia="宋体" w:cs="宋体"/>
                <w:i w:val="0"/>
                <w:color w:val="000000"/>
                <w:sz w:val="18"/>
                <w:szCs w:val="18"/>
                <w:u w:val="none" w:color="auto"/>
                <w:shd w:val="clear" w:fill="auto"/>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2.项目实施内容及过程概述</w:t>
            </w:r>
          </w:p>
        </w:tc>
        <w:tc>
          <w:tcPr>
            <w:tcW w:w="9260" w:type="dxa"/>
            <w:gridSpan w:val="9"/>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目前周转房主体已完工</w:t>
            </w:r>
          </w:p>
        </w:tc>
      </w:tr>
      <w:tr>
        <w:tblPrEx>
          <w:tblLayout w:type="fixed"/>
          <w:tblCellMar>
            <w:top w:w="0" w:type="dxa"/>
            <w:left w:w="0" w:type="dxa"/>
            <w:bottom w:w="0" w:type="dxa"/>
            <w:right w:w="0" w:type="dxa"/>
          </w:tblCellMar>
        </w:tblPrEx>
        <w:trPr>
          <w:trHeight w:val="361" w:hRule="atLeast"/>
        </w:trPr>
        <w:tc>
          <w:tcPr>
            <w:tcW w:w="35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预算执行情况（10分）</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年度预算数（万元）</w:t>
            </w: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年初预算</w:t>
            </w:r>
          </w:p>
        </w:tc>
        <w:tc>
          <w:tcPr>
            <w:tcW w:w="323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调整后预算数</w:t>
            </w:r>
          </w:p>
        </w:tc>
        <w:tc>
          <w:tcPr>
            <w:tcW w:w="2185"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预算执行数</w:t>
            </w: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预算执行率</w:t>
            </w:r>
          </w:p>
        </w:tc>
        <w:tc>
          <w:tcPr>
            <w:tcW w:w="43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权重</w:t>
            </w:r>
          </w:p>
        </w:tc>
        <w:tc>
          <w:tcPr>
            <w:tcW w:w="3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得分</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原因</w:t>
            </w:r>
          </w:p>
        </w:tc>
      </w:tr>
      <w:tr>
        <w:tblPrEx>
          <w:tblLayout w:type="fixed"/>
          <w:tblCellMar>
            <w:top w:w="0" w:type="dxa"/>
            <w:left w:w="0" w:type="dxa"/>
            <w:bottom w:w="0" w:type="dxa"/>
            <w:right w:w="0" w:type="dxa"/>
          </w:tblCellMar>
        </w:tblPrEx>
        <w:trPr>
          <w:trHeight w:val="346" w:hRule="atLeast"/>
        </w:trPr>
        <w:tc>
          <w:tcPr>
            <w:tcW w:w="3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总额</w:t>
            </w: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0.00</w:t>
            </w:r>
          </w:p>
        </w:tc>
        <w:tc>
          <w:tcPr>
            <w:tcW w:w="323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151.90</w:t>
            </w:r>
          </w:p>
        </w:tc>
        <w:tc>
          <w:tcPr>
            <w:tcW w:w="2185"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100.00</w:t>
            </w: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65.83%</w:t>
            </w:r>
          </w:p>
        </w:tc>
        <w:tc>
          <w:tcPr>
            <w:tcW w:w="43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10</w:t>
            </w:r>
          </w:p>
        </w:tc>
        <w:tc>
          <w:tcPr>
            <w:tcW w:w="3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黑体" w:hAnsi="黑体" w:eastAsia="黑体" w:cs="黑体"/>
                <w:i/>
                <w:color w:val="000000"/>
                <w:sz w:val="18"/>
                <w:szCs w:val="18"/>
                <w:u w:val="none" w:color="auto"/>
                <w:shd w:val="clear" w:fill="auto"/>
              </w:rPr>
            </w:pPr>
            <w:r>
              <w:rPr>
                <w:rFonts w:hint="eastAsia" w:ascii="黑体" w:hAnsi="黑体" w:eastAsia="黑体" w:cs="黑体"/>
                <w:i/>
                <w:color w:val="000000"/>
                <w:kern w:val="0"/>
                <w:sz w:val="18"/>
                <w:szCs w:val="18"/>
                <w:u w:val="none" w:color="auto"/>
                <w:shd w:val="clear" w:fill="auto"/>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Layout w:type="fixed"/>
          <w:tblCellMar>
            <w:top w:w="0" w:type="dxa"/>
            <w:left w:w="0" w:type="dxa"/>
            <w:bottom w:w="0" w:type="dxa"/>
            <w:right w:w="0" w:type="dxa"/>
          </w:tblCellMar>
        </w:tblPrEx>
        <w:trPr>
          <w:trHeight w:val="391" w:hRule="atLeast"/>
        </w:trPr>
        <w:tc>
          <w:tcPr>
            <w:tcW w:w="3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其中：财政资金</w:t>
            </w: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0.00</w:t>
            </w:r>
          </w:p>
        </w:tc>
        <w:tc>
          <w:tcPr>
            <w:tcW w:w="323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151.90</w:t>
            </w:r>
          </w:p>
        </w:tc>
        <w:tc>
          <w:tcPr>
            <w:tcW w:w="2185"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100.00</w:t>
            </w: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65.83%</w:t>
            </w:r>
          </w:p>
        </w:tc>
        <w:tc>
          <w:tcPr>
            <w:tcW w:w="43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w:t>
            </w:r>
          </w:p>
        </w:tc>
        <w:tc>
          <w:tcPr>
            <w:tcW w:w="3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w:t>
            </w: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ascii="黑体" w:hAnsi="黑体" w:eastAsia="黑体" w:cs="黑体"/>
                <w:i/>
                <w:color w:val="000000"/>
                <w:sz w:val="18"/>
                <w:szCs w:val="18"/>
                <w:u w:val="none" w:color="auto"/>
                <w:shd w:val="clear" w:fill="auto"/>
              </w:rPr>
            </w:pPr>
          </w:p>
        </w:tc>
      </w:tr>
      <w:tr>
        <w:tblPrEx>
          <w:tblLayout w:type="fixed"/>
          <w:tblCellMar>
            <w:top w:w="0" w:type="dxa"/>
            <w:left w:w="0" w:type="dxa"/>
            <w:bottom w:w="0" w:type="dxa"/>
            <w:right w:w="0" w:type="dxa"/>
          </w:tblCellMar>
        </w:tblPrEx>
        <w:trPr>
          <w:trHeight w:val="407" w:hRule="atLeast"/>
        </w:trPr>
        <w:tc>
          <w:tcPr>
            <w:tcW w:w="3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财政专户管理资金</w:t>
            </w: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0.00</w:t>
            </w:r>
          </w:p>
        </w:tc>
        <w:tc>
          <w:tcPr>
            <w:tcW w:w="323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0.00</w:t>
            </w:r>
          </w:p>
        </w:tc>
        <w:tc>
          <w:tcPr>
            <w:tcW w:w="2185"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0.00</w:t>
            </w: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0.00%</w:t>
            </w:r>
          </w:p>
        </w:tc>
        <w:tc>
          <w:tcPr>
            <w:tcW w:w="43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w:t>
            </w:r>
          </w:p>
        </w:tc>
        <w:tc>
          <w:tcPr>
            <w:tcW w:w="3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w:t>
            </w: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ascii="黑体" w:hAnsi="黑体" w:eastAsia="黑体" w:cs="黑体"/>
                <w:i/>
                <w:color w:val="000000"/>
                <w:sz w:val="18"/>
                <w:szCs w:val="18"/>
                <w:u w:val="none" w:color="auto"/>
                <w:shd w:val="clear" w:fill="auto"/>
              </w:rPr>
            </w:pPr>
          </w:p>
        </w:tc>
      </w:tr>
      <w:tr>
        <w:tblPrEx>
          <w:tblLayout w:type="fixed"/>
          <w:tblCellMar>
            <w:top w:w="0" w:type="dxa"/>
            <w:left w:w="0" w:type="dxa"/>
            <w:bottom w:w="0" w:type="dxa"/>
            <w:right w:w="0" w:type="dxa"/>
          </w:tblCellMar>
        </w:tblPrEx>
        <w:trPr>
          <w:trHeight w:val="361" w:hRule="atLeast"/>
        </w:trPr>
        <w:tc>
          <w:tcPr>
            <w:tcW w:w="3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单位资金</w:t>
            </w: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0.00</w:t>
            </w:r>
          </w:p>
        </w:tc>
        <w:tc>
          <w:tcPr>
            <w:tcW w:w="323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0.00</w:t>
            </w:r>
          </w:p>
        </w:tc>
        <w:tc>
          <w:tcPr>
            <w:tcW w:w="2185"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0.00</w:t>
            </w: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0.00%</w:t>
            </w:r>
          </w:p>
        </w:tc>
        <w:tc>
          <w:tcPr>
            <w:tcW w:w="43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w:t>
            </w:r>
          </w:p>
        </w:tc>
        <w:tc>
          <w:tcPr>
            <w:tcW w:w="3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w:t>
            </w: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ascii="黑体" w:hAnsi="黑体" w:eastAsia="黑体" w:cs="黑体"/>
                <w:i/>
                <w:color w:val="000000"/>
                <w:sz w:val="18"/>
                <w:szCs w:val="18"/>
                <w:u w:val="none" w:color="auto"/>
                <w:shd w:val="clear" w:fill="auto"/>
              </w:rPr>
            </w:pPr>
          </w:p>
        </w:tc>
      </w:tr>
      <w:tr>
        <w:tblPrEx>
          <w:tblLayout w:type="fixed"/>
          <w:tblCellMar>
            <w:top w:w="0" w:type="dxa"/>
            <w:left w:w="0" w:type="dxa"/>
            <w:bottom w:w="0" w:type="dxa"/>
            <w:right w:w="0" w:type="dxa"/>
          </w:tblCellMar>
        </w:tblPrEx>
        <w:trPr>
          <w:trHeight w:val="339" w:hRule="atLeast"/>
        </w:trPr>
        <w:tc>
          <w:tcPr>
            <w:tcW w:w="3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其他资金</w:t>
            </w: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微软雅黑" w:hAnsi="微软雅黑" w:eastAsia="微软雅黑" w:cs="微软雅黑"/>
                <w:i/>
                <w:color w:val="000000"/>
                <w:sz w:val="16"/>
                <w:szCs w:val="16"/>
                <w:u w:val="none" w:color="auto"/>
                <w:shd w:val="clear" w:fill="auto"/>
              </w:rPr>
            </w:pPr>
          </w:p>
        </w:tc>
        <w:tc>
          <w:tcPr>
            <w:tcW w:w="323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微软雅黑" w:hAnsi="微软雅黑" w:eastAsia="微软雅黑" w:cs="微软雅黑"/>
                <w:i/>
                <w:color w:val="000000"/>
                <w:sz w:val="16"/>
                <w:szCs w:val="16"/>
                <w:u w:val="none" w:color="auto"/>
                <w:shd w:val="clear" w:fill="auto"/>
              </w:rPr>
            </w:pPr>
          </w:p>
        </w:tc>
        <w:tc>
          <w:tcPr>
            <w:tcW w:w="2185"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微软雅黑" w:hAnsi="微软雅黑" w:eastAsia="微软雅黑" w:cs="微软雅黑"/>
                <w:i/>
                <w:color w:val="000000"/>
                <w:sz w:val="16"/>
                <w:szCs w:val="16"/>
                <w:u w:val="none" w:color="auto"/>
                <w:shd w:val="clear" w:fill="auto"/>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微软雅黑" w:hAnsi="微软雅黑" w:eastAsia="微软雅黑" w:cs="微软雅黑"/>
                <w:i/>
                <w:color w:val="000000"/>
                <w:sz w:val="16"/>
                <w:szCs w:val="16"/>
                <w:u w:val="none" w:color="auto"/>
                <w:shd w:val="clear" w:fill="auto"/>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w:t>
            </w:r>
          </w:p>
        </w:tc>
        <w:tc>
          <w:tcPr>
            <w:tcW w:w="3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w:t>
            </w: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ascii="黑体" w:hAnsi="黑体" w:eastAsia="黑体" w:cs="黑体"/>
                <w:i/>
                <w:color w:val="000000"/>
                <w:sz w:val="18"/>
                <w:szCs w:val="18"/>
                <w:u w:val="none" w:color="auto"/>
                <w:shd w:val="clear" w:fill="auto"/>
              </w:rPr>
            </w:pPr>
          </w:p>
        </w:tc>
      </w:tr>
      <w:tr>
        <w:tblPrEx>
          <w:tblLayout w:type="fixed"/>
          <w:tblCellMar>
            <w:top w:w="0" w:type="dxa"/>
            <w:left w:w="0" w:type="dxa"/>
            <w:bottom w:w="0" w:type="dxa"/>
            <w:right w:w="0" w:type="dxa"/>
          </w:tblCellMar>
        </w:tblPrEx>
        <w:trPr>
          <w:trHeight w:val="452" w:hRule="atLeast"/>
        </w:trPr>
        <w:tc>
          <w:tcPr>
            <w:tcW w:w="35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绩效指标（90分）</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一级指标</w:t>
            </w: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二级指标</w:t>
            </w:r>
          </w:p>
        </w:tc>
        <w:tc>
          <w:tcPr>
            <w:tcW w:w="323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三级指标</w:t>
            </w:r>
          </w:p>
        </w:tc>
        <w:tc>
          <w:tcPr>
            <w:tcW w:w="45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指标性质</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指标值</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度量单位</w:t>
            </w: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完成值</w:t>
            </w:r>
          </w:p>
        </w:tc>
        <w:tc>
          <w:tcPr>
            <w:tcW w:w="43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权重</w:t>
            </w:r>
          </w:p>
        </w:tc>
        <w:tc>
          <w:tcPr>
            <w:tcW w:w="3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得分</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未完成原因分析</w:t>
            </w:r>
          </w:p>
        </w:tc>
      </w:tr>
      <w:tr>
        <w:tblPrEx>
          <w:tblLayout w:type="fixed"/>
          <w:tblCellMar>
            <w:top w:w="0" w:type="dxa"/>
            <w:left w:w="0" w:type="dxa"/>
            <w:bottom w:w="0" w:type="dxa"/>
            <w:right w:w="0" w:type="dxa"/>
          </w:tblCellMar>
        </w:tblPrEx>
        <w:trPr>
          <w:trHeight w:val="452" w:hRule="atLeast"/>
        </w:trPr>
        <w:tc>
          <w:tcPr>
            <w:tcW w:w="3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867"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产出指标</w:t>
            </w: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数量指标</w:t>
            </w:r>
          </w:p>
        </w:tc>
        <w:tc>
          <w:tcPr>
            <w:tcW w:w="323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受益群众数量</w:t>
            </w:r>
          </w:p>
        </w:tc>
        <w:tc>
          <w:tcPr>
            <w:tcW w:w="45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50</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户</w:t>
            </w: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607</w:t>
            </w:r>
          </w:p>
        </w:tc>
        <w:tc>
          <w:tcPr>
            <w:tcW w:w="43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20</w:t>
            </w:r>
          </w:p>
        </w:tc>
        <w:tc>
          <w:tcPr>
            <w:tcW w:w="3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20</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r>
      <w:tr>
        <w:tblPrEx>
          <w:tblLayout w:type="fixed"/>
          <w:tblCellMar>
            <w:top w:w="0" w:type="dxa"/>
            <w:left w:w="0" w:type="dxa"/>
            <w:bottom w:w="0" w:type="dxa"/>
            <w:right w:w="0" w:type="dxa"/>
          </w:tblCellMar>
        </w:tblPrEx>
        <w:trPr>
          <w:trHeight w:val="452" w:hRule="atLeast"/>
        </w:trPr>
        <w:tc>
          <w:tcPr>
            <w:tcW w:w="3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8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质量指标</w:t>
            </w:r>
          </w:p>
        </w:tc>
        <w:tc>
          <w:tcPr>
            <w:tcW w:w="323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资金使用率</w:t>
            </w:r>
          </w:p>
        </w:tc>
        <w:tc>
          <w:tcPr>
            <w:tcW w:w="45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100</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w:t>
            </w: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100</w:t>
            </w:r>
          </w:p>
        </w:tc>
        <w:tc>
          <w:tcPr>
            <w:tcW w:w="43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10</w:t>
            </w:r>
          </w:p>
        </w:tc>
        <w:tc>
          <w:tcPr>
            <w:tcW w:w="3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10</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r>
      <w:tr>
        <w:tblPrEx>
          <w:tblLayout w:type="fixed"/>
          <w:tblCellMar>
            <w:top w:w="0" w:type="dxa"/>
            <w:left w:w="0" w:type="dxa"/>
            <w:bottom w:w="0" w:type="dxa"/>
            <w:right w:w="0" w:type="dxa"/>
          </w:tblCellMar>
        </w:tblPrEx>
        <w:trPr>
          <w:trHeight w:val="452" w:hRule="atLeast"/>
        </w:trPr>
        <w:tc>
          <w:tcPr>
            <w:tcW w:w="3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8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时效指标</w:t>
            </w:r>
          </w:p>
        </w:tc>
        <w:tc>
          <w:tcPr>
            <w:tcW w:w="323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项目完成及时率</w:t>
            </w:r>
          </w:p>
        </w:tc>
        <w:tc>
          <w:tcPr>
            <w:tcW w:w="45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95</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w:t>
            </w: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95</w:t>
            </w:r>
          </w:p>
        </w:tc>
        <w:tc>
          <w:tcPr>
            <w:tcW w:w="43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10</w:t>
            </w:r>
          </w:p>
        </w:tc>
        <w:tc>
          <w:tcPr>
            <w:tcW w:w="3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10</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r>
      <w:tr>
        <w:tblPrEx>
          <w:tblLayout w:type="fixed"/>
          <w:tblCellMar>
            <w:top w:w="0" w:type="dxa"/>
            <w:left w:w="0" w:type="dxa"/>
            <w:bottom w:w="0" w:type="dxa"/>
            <w:right w:w="0" w:type="dxa"/>
          </w:tblCellMar>
        </w:tblPrEx>
        <w:trPr>
          <w:trHeight w:val="452" w:hRule="atLeast"/>
        </w:trPr>
        <w:tc>
          <w:tcPr>
            <w:tcW w:w="3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867"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效益指标</w:t>
            </w: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社会效益指标</w:t>
            </w:r>
          </w:p>
        </w:tc>
        <w:tc>
          <w:tcPr>
            <w:tcW w:w="323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增加经济收入</w:t>
            </w:r>
          </w:p>
        </w:tc>
        <w:tc>
          <w:tcPr>
            <w:tcW w:w="45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20000</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元</w:t>
            </w: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color="auto"/>
                <w:shd w:val="clear" w:fill="auto"/>
              </w:rPr>
            </w:pPr>
            <w:r>
              <w:rPr>
                <w:rFonts w:hint="eastAsia" w:ascii="微软雅黑" w:hAnsi="微软雅黑" w:eastAsia="微软雅黑" w:cs="微软雅黑"/>
                <w:i/>
                <w:color w:val="000000"/>
                <w:kern w:val="0"/>
                <w:sz w:val="16"/>
                <w:szCs w:val="16"/>
                <w:u w:val="none" w:color="auto"/>
                <w:shd w:val="clear" w:fill="auto"/>
                <w:lang w:val="en-US" w:eastAsia="zh-CN" w:bidi="ar"/>
              </w:rPr>
              <w:t>20000</w:t>
            </w:r>
          </w:p>
        </w:tc>
        <w:tc>
          <w:tcPr>
            <w:tcW w:w="43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10</w:t>
            </w:r>
          </w:p>
        </w:tc>
        <w:tc>
          <w:tcPr>
            <w:tcW w:w="3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10</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r>
      <w:tr>
        <w:tblPrEx>
          <w:tblLayout w:type="fixed"/>
          <w:tblCellMar>
            <w:top w:w="0" w:type="dxa"/>
            <w:left w:w="0" w:type="dxa"/>
            <w:bottom w:w="0" w:type="dxa"/>
            <w:right w:w="0" w:type="dxa"/>
          </w:tblCellMar>
        </w:tblPrEx>
        <w:trPr>
          <w:trHeight w:val="452" w:hRule="atLeast"/>
        </w:trPr>
        <w:tc>
          <w:tcPr>
            <w:tcW w:w="3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8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社会效益指标</w:t>
            </w:r>
          </w:p>
        </w:tc>
        <w:tc>
          <w:tcPr>
            <w:tcW w:w="323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促进社会和谐发展</w:t>
            </w:r>
          </w:p>
        </w:tc>
        <w:tc>
          <w:tcPr>
            <w:tcW w:w="45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定性</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良好</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良好</w:t>
            </w:r>
          </w:p>
        </w:tc>
        <w:tc>
          <w:tcPr>
            <w:tcW w:w="43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10</w:t>
            </w:r>
          </w:p>
        </w:tc>
        <w:tc>
          <w:tcPr>
            <w:tcW w:w="3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10</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r>
      <w:tr>
        <w:tblPrEx>
          <w:tblLayout w:type="fixed"/>
          <w:tblCellMar>
            <w:top w:w="0" w:type="dxa"/>
            <w:left w:w="0" w:type="dxa"/>
            <w:bottom w:w="0" w:type="dxa"/>
            <w:right w:w="0" w:type="dxa"/>
          </w:tblCellMar>
        </w:tblPrEx>
        <w:trPr>
          <w:trHeight w:val="452" w:hRule="atLeast"/>
        </w:trPr>
        <w:tc>
          <w:tcPr>
            <w:tcW w:w="3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8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生态效益指标</w:t>
            </w:r>
          </w:p>
        </w:tc>
        <w:tc>
          <w:tcPr>
            <w:tcW w:w="323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解决房屋老旧问题</w:t>
            </w:r>
          </w:p>
        </w:tc>
        <w:tc>
          <w:tcPr>
            <w:tcW w:w="45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定性</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明显解决</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明显解决</w:t>
            </w:r>
          </w:p>
        </w:tc>
        <w:tc>
          <w:tcPr>
            <w:tcW w:w="43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10</w:t>
            </w:r>
          </w:p>
        </w:tc>
        <w:tc>
          <w:tcPr>
            <w:tcW w:w="3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10</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r>
      <w:tr>
        <w:tblPrEx>
          <w:tblLayout w:type="fixed"/>
          <w:tblCellMar>
            <w:top w:w="0" w:type="dxa"/>
            <w:left w:w="0" w:type="dxa"/>
            <w:bottom w:w="0" w:type="dxa"/>
            <w:right w:w="0" w:type="dxa"/>
          </w:tblCellMar>
        </w:tblPrEx>
        <w:trPr>
          <w:trHeight w:val="452" w:hRule="atLeast"/>
        </w:trPr>
        <w:tc>
          <w:tcPr>
            <w:tcW w:w="3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满意度指标</w:t>
            </w: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服务对象满意度指标</w:t>
            </w:r>
          </w:p>
        </w:tc>
        <w:tc>
          <w:tcPr>
            <w:tcW w:w="323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受益群众社会满意度</w:t>
            </w:r>
          </w:p>
        </w:tc>
        <w:tc>
          <w:tcPr>
            <w:tcW w:w="45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95</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w:t>
            </w: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color="auto"/>
                <w:shd w:val="clear" w:fill="auto"/>
              </w:rPr>
            </w:pPr>
            <w:r>
              <w:rPr>
                <w:rFonts w:hint="eastAsia" w:ascii="微软雅黑" w:hAnsi="微软雅黑" w:eastAsia="微软雅黑" w:cs="微软雅黑"/>
                <w:i/>
                <w:color w:val="000000"/>
                <w:kern w:val="0"/>
                <w:sz w:val="16"/>
                <w:szCs w:val="16"/>
                <w:u w:val="none" w:color="auto"/>
                <w:shd w:val="clear" w:fill="auto"/>
                <w:lang w:val="en-US" w:eastAsia="zh-CN" w:bidi="ar"/>
              </w:rPr>
              <w:t>95</w:t>
            </w:r>
          </w:p>
        </w:tc>
        <w:tc>
          <w:tcPr>
            <w:tcW w:w="43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10</w:t>
            </w:r>
          </w:p>
        </w:tc>
        <w:tc>
          <w:tcPr>
            <w:tcW w:w="3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10</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r>
      <w:tr>
        <w:tblPrEx>
          <w:tblLayout w:type="fixed"/>
          <w:tblCellMar>
            <w:top w:w="0" w:type="dxa"/>
            <w:left w:w="0" w:type="dxa"/>
            <w:bottom w:w="0" w:type="dxa"/>
            <w:right w:w="0" w:type="dxa"/>
          </w:tblCellMar>
        </w:tblPrEx>
        <w:trPr>
          <w:trHeight w:val="452" w:hRule="atLeast"/>
        </w:trPr>
        <w:tc>
          <w:tcPr>
            <w:tcW w:w="3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成本指标</w:t>
            </w: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经济成本指标</w:t>
            </w:r>
          </w:p>
        </w:tc>
        <w:tc>
          <w:tcPr>
            <w:tcW w:w="323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财政资金投入成本</w:t>
            </w:r>
          </w:p>
        </w:tc>
        <w:tc>
          <w:tcPr>
            <w:tcW w:w="45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151.9</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万元</w:t>
            </w: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color="auto"/>
                <w:shd w:val="clear" w:fill="auto"/>
              </w:rPr>
            </w:pPr>
            <w:r>
              <w:rPr>
                <w:rFonts w:hint="eastAsia" w:ascii="微软雅黑" w:hAnsi="微软雅黑" w:eastAsia="微软雅黑" w:cs="微软雅黑"/>
                <w:i/>
                <w:color w:val="000000"/>
                <w:kern w:val="0"/>
                <w:sz w:val="16"/>
                <w:szCs w:val="16"/>
                <w:u w:val="none" w:color="auto"/>
                <w:shd w:val="clear" w:fill="auto"/>
                <w:lang w:val="en-US" w:eastAsia="zh-CN" w:bidi="ar"/>
              </w:rPr>
              <w:t>151.9</w:t>
            </w:r>
          </w:p>
        </w:tc>
        <w:tc>
          <w:tcPr>
            <w:tcW w:w="43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10</w:t>
            </w:r>
          </w:p>
        </w:tc>
        <w:tc>
          <w:tcPr>
            <w:tcW w:w="3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10</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r>
      <w:tr>
        <w:tblPrEx>
          <w:tblLayout w:type="fixed"/>
          <w:tblCellMar>
            <w:top w:w="0" w:type="dxa"/>
            <w:left w:w="0" w:type="dxa"/>
            <w:bottom w:w="0" w:type="dxa"/>
            <w:right w:w="0" w:type="dxa"/>
          </w:tblCellMar>
        </w:tblPrEx>
        <w:trPr>
          <w:trHeight w:val="452" w:hRule="atLeast"/>
        </w:trPr>
        <w:tc>
          <w:tcPr>
            <w:tcW w:w="3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323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45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3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r>
      <w:tr>
        <w:tblPrEx>
          <w:tblLayout w:type="fixed"/>
          <w:tblCellMar>
            <w:top w:w="0" w:type="dxa"/>
            <w:left w:w="0" w:type="dxa"/>
            <w:bottom w:w="0" w:type="dxa"/>
            <w:right w:w="0" w:type="dxa"/>
          </w:tblCellMar>
        </w:tblPrEx>
        <w:trPr>
          <w:trHeight w:val="452" w:hRule="atLeast"/>
        </w:trPr>
        <w:tc>
          <w:tcPr>
            <w:tcW w:w="3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323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45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3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r>
      <w:tr>
        <w:tblPrEx>
          <w:tblLayout w:type="fixed"/>
          <w:tblCellMar>
            <w:top w:w="0" w:type="dxa"/>
            <w:left w:w="0" w:type="dxa"/>
            <w:bottom w:w="0" w:type="dxa"/>
            <w:right w:w="0" w:type="dxa"/>
          </w:tblCellMar>
        </w:tblPrEx>
        <w:trPr>
          <w:trHeight w:val="339" w:hRule="atLeast"/>
        </w:trPr>
        <w:tc>
          <w:tcPr>
            <w:tcW w:w="3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323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45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微软雅黑" w:hAnsi="微软雅黑" w:eastAsia="微软雅黑" w:cs="微软雅黑"/>
                <w:i/>
                <w:color w:val="000000"/>
                <w:sz w:val="16"/>
                <w:szCs w:val="16"/>
                <w:u w:val="none" w:color="auto"/>
                <w:shd w:val="clear" w:fill="auto"/>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3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微软雅黑" w:hAnsi="微软雅黑" w:eastAsia="微软雅黑" w:cs="微软雅黑"/>
                <w:i/>
                <w:color w:val="000000"/>
                <w:sz w:val="16"/>
                <w:szCs w:val="16"/>
                <w:u w:val="none" w:color="auto"/>
                <w:shd w:val="clear" w:fill="auto"/>
              </w:rPr>
            </w:pPr>
          </w:p>
        </w:tc>
      </w:tr>
      <w:tr>
        <w:tblPrEx>
          <w:tblLayout w:type="fixed"/>
          <w:tblCellMar>
            <w:top w:w="0" w:type="dxa"/>
            <w:left w:w="0" w:type="dxa"/>
            <w:bottom w:w="0" w:type="dxa"/>
            <w:right w:w="0" w:type="dxa"/>
          </w:tblCellMar>
        </w:tblPrEx>
        <w:trPr>
          <w:trHeight w:val="286" w:hRule="atLeast"/>
        </w:trPr>
        <w:tc>
          <w:tcPr>
            <w:tcW w:w="8890" w:type="dxa"/>
            <w:gridSpan w:val="8"/>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合计</w:t>
            </w:r>
          </w:p>
        </w:tc>
        <w:tc>
          <w:tcPr>
            <w:tcW w:w="43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100</w:t>
            </w:r>
          </w:p>
        </w:tc>
        <w:tc>
          <w:tcPr>
            <w:tcW w:w="3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ascii="宋体" w:hAnsi="宋体" w:eastAsia="宋体" w:cs="宋体"/>
                <w:i w:val="0"/>
                <w:color w:val="000000"/>
                <w:sz w:val="18"/>
                <w:szCs w:val="18"/>
                <w:u w:val="none" w:color="auto"/>
                <w:shd w:val="clear" w:fill="auto"/>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ascii="宋体" w:hAnsi="宋体" w:eastAsia="宋体" w:cs="宋体"/>
                <w:i w:val="0"/>
                <w:color w:val="000000"/>
                <w:sz w:val="18"/>
                <w:szCs w:val="18"/>
                <w:u w:val="none" w:color="auto"/>
                <w:shd w:val="clear" w:fill="auto"/>
              </w:rPr>
            </w:pPr>
          </w:p>
        </w:tc>
      </w:tr>
      <w:tr>
        <w:tblPrEx>
          <w:tblLayout w:type="fixed"/>
          <w:tblCellMar>
            <w:top w:w="0" w:type="dxa"/>
            <w:left w:w="0" w:type="dxa"/>
            <w:bottom w:w="0" w:type="dxa"/>
            <w:right w:w="0" w:type="dxa"/>
          </w:tblCellMar>
        </w:tblPrEx>
        <w:trPr>
          <w:trHeight w:val="603" w:hRule="atLeast"/>
        </w:trPr>
        <w:tc>
          <w:tcPr>
            <w:tcW w:w="35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评价结论</w:t>
            </w:r>
          </w:p>
        </w:tc>
        <w:tc>
          <w:tcPr>
            <w:tcW w:w="10127" w:type="dxa"/>
            <w:gridSpan w:val="10"/>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color="auto"/>
                <w:shd w:val="clear" w:fill="auto"/>
              </w:rPr>
            </w:pPr>
            <w:r>
              <w:rPr>
                <w:rFonts w:hint="eastAsia" w:ascii="微软雅黑" w:hAnsi="微软雅黑" w:eastAsia="微软雅黑" w:cs="微软雅黑"/>
                <w:i/>
                <w:color w:val="000000"/>
                <w:kern w:val="0"/>
                <w:sz w:val="16"/>
                <w:szCs w:val="16"/>
                <w:u w:val="none" w:color="auto"/>
                <w:shd w:val="clear" w:fill="auto"/>
                <w:lang w:val="en-US" w:eastAsia="zh-CN" w:bidi="ar"/>
              </w:rPr>
              <w:t>建设干部周转房一座</w:t>
            </w:r>
          </w:p>
        </w:tc>
      </w:tr>
      <w:tr>
        <w:tblPrEx>
          <w:tblLayout w:type="fixed"/>
          <w:tblCellMar>
            <w:top w:w="0" w:type="dxa"/>
            <w:left w:w="0" w:type="dxa"/>
            <w:bottom w:w="0" w:type="dxa"/>
            <w:right w:w="0" w:type="dxa"/>
          </w:tblCellMar>
        </w:tblPrEx>
        <w:trPr>
          <w:trHeight w:val="572" w:hRule="atLeast"/>
        </w:trPr>
        <w:tc>
          <w:tcPr>
            <w:tcW w:w="35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存在问题</w:t>
            </w:r>
          </w:p>
        </w:tc>
        <w:tc>
          <w:tcPr>
            <w:tcW w:w="10127" w:type="dxa"/>
            <w:gridSpan w:val="10"/>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color="auto"/>
                <w:shd w:val="clear" w:fill="auto"/>
              </w:rPr>
            </w:pPr>
            <w:r>
              <w:rPr>
                <w:rFonts w:hint="eastAsia" w:ascii="微软雅黑" w:hAnsi="微软雅黑" w:eastAsia="微软雅黑" w:cs="微软雅黑"/>
                <w:i/>
                <w:color w:val="000000"/>
                <w:kern w:val="0"/>
                <w:sz w:val="16"/>
                <w:szCs w:val="16"/>
                <w:u w:val="none" w:color="auto"/>
                <w:shd w:val="clear" w:fill="auto"/>
                <w:lang w:val="en-US" w:eastAsia="zh-CN" w:bidi="ar"/>
              </w:rPr>
              <w:t>管理不规范，监督考核不到位</w:t>
            </w:r>
          </w:p>
        </w:tc>
      </w:tr>
      <w:tr>
        <w:tblPrEx>
          <w:tblLayout w:type="fixed"/>
          <w:tblCellMar>
            <w:top w:w="0" w:type="dxa"/>
            <w:left w:w="0" w:type="dxa"/>
            <w:bottom w:w="0" w:type="dxa"/>
            <w:right w:w="0" w:type="dxa"/>
          </w:tblCellMar>
        </w:tblPrEx>
        <w:trPr>
          <w:trHeight w:val="633" w:hRule="atLeast"/>
        </w:trPr>
        <w:tc>
          <w:tcPr>
            <w:tcW w:w="35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改进措施</w:t>
            </w:r>
          </w:p>
        </w:tc>
        <w:tc>
          <w:tcPr>
            <w:tcW w:w="10127" w:type="dxa"/>
            <w:gridSpan w:val="10"/>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color="auto"/>
                <w:shd w:val="clear" w:fill="auto"/>
              </w:rPr>
            </w:pPr>
            <w:r>
              <w:rPr>
                <w:rFonts w:hint="eastAsia" w:ascii="微软雅黑" w:hAnsi="微软雅黑" w:eastAsia="微软雅黑" w:cs="微软雅黑"/>
                <w:i/>
                <w:color w:val="000000"/>
                <w:kern w:val="0"/>
                <w:sz w:val="16"/>
                <w:szCs w:val="16"/>
                <w:u w:val="none" w:color="auto"/>
                <w:shd w:val="clear" w:fill="auto"/>
                <w:lang w:val="en-US" w:eastAsia="zh-CN" w:bidi="ar"/>
              </w:rPr>
              <w:t>健全管理机制，切实加强日常监督，明确专人负责，建立管理、考核、监督办法</w:t>
            </w:r>
          </w:p>
        </w:tc>
      </w:tr>
      <w:tr>
        <w:tblPrEx>
          <w:tblLayout w:type="fixed"/>
          <w:tblCellMar>
            <w:top w:w="0" w:type="dxa"/>
            <w:left w:w="0" w:type="dxa"/>
            <w:bottom w:w="0" w:type="dxa"/>
            <w:right w:w="0" w:type="dxa"/>
          </w:tblCellMar>
        </w:tblPrEx>
        <w:trPr>
          <w:trHeight w:val="286" w:hRule="atLeast"/>
        </w:trPr>
        <w:tc>
          <w:tcPr>
            <w:tcW w:w="6459" w:type="dxa"/>
            <w:gridSpan w:val="5"/>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color="auto"/>
                <w:shd w:val="clear" w:fill="auto"/>
              </w:rPr>
            </w:pPr>
            <w:r>
              <w:rPr>
                <w:rFonts w:hint="eastAsia" w:ascii="黑体" w:hAnsi="黑体" w:eastAsia="黑体" w:cs="黑体"/>
                <w:i w:val="0"/>
                <w:color w:val="000000"/>
                <w:kern w:val="0"/>
                <w:sz w:val="18"/>
                <w:szCs w:val="18"/>
                <w:u w:val="none" w:color="auto"/>
                <w:shd w:val="clear" w:fill="auto"/>
                <w:lang w:val="en-US" w:eastAsia="zh-CN" w:bidi="ar"/>
              </w:rPr>
              <w:t>项目负责人：</w:t>
            </w:r>
          </w:p>
        </w:tc>
        <w:tc>
          <w:tcPr>
            <w:tcW w:w="4027" w:type="dxa"/>
            <w:gridSpan w:val="6"/>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color="auto"/>
                <w:shd w:val="clear" w:fill="auto"/>
              </w:rPr>
            </w:pPr>
            <w:r>
              <w:rPr>
                <w:rFonts w:hint="eastAsia" w:ascii="黑体" w:hAnsi="黑体" w:eastAsia="黑体" w:cs="黑体"/>
                <w:i w:val="0"/>
                <w:color w:val="000000"/>
                <w:kern w:val="0"/>
                <w:sz w:val="18"/>
                <w:szCs w:val="18"/>
                <w:u w:val="none" w:color="auto"/>
                <w:shd w:val="clear" w:fill="auto"/>
                <w:lang w:val="en-US" w:eastAsia="zh-CN" w:bidi="ar"/>
              </w:rPr>
              <w:t>财务负责人：</w:t>
            </w:r>
          </w:p>
        </w:tc>
      </w:tr>
      <w:tr>
        <w:tblPrEx>
          <w:tblLayout w:type="fixed"/>
          <w:tblCellMar>
            <w:top w:w="0" w:type="dxa"/>
            <w:left w:w="0" w:type="dxa"/>
            <w:bottom w:w="0" w:type="dxa"/>
            <w:right w:w="0" w:type="dxa"/>
          </w:tblCellMar>
        </w:tblPrEx>
        <w:trPr>
          <w:trHeight w:val="286" w:hRule="atLeast"/>
        </w:trPr>
        <w:tc>
          <w:tcPr>
            <w:tcW w:w="359" w:type="dxa"/>
            <w:tcBorders>
              <w:top w:val="nil"/>
              <w:left w:val="nil"/>
              <w:bottom w:val="nil"/>
              <w:right w:val="nil"/>
            </w:tcBorders>
            <w:shd w:val="clear" w:color="auto" w:fill="auto"/>
            <w:tcMar>
              <w:top w:w="10" w:type="dxa"/>
              <w:left w:w="10" w:type="dxa"/>
              <w:right w:w="10" w:type="dxa"/>
            </w:tcMar>
            <w:vAlign w:val="center"/>
          </w:tcPr>
          <w:p>
            <w:pPr>
              <w:rPr>
                <w:rFonts w:hint="eastAsia" w:ascii="宋体" w:hAnsi="宋体" w:eastAsia="宋体" w:cs="宋体"/>
                <w:i w:val="0"/>
                <w:color w:val="000000"/>
                <w:sz w:val="18"/>
                <w:szCs w:val="18"/>
                <w:u w:val="none" w:color="auto"/>
                <w:shd w:val="clear" w:fill="auto"/>
              </w:rPr>
            </w:pPr>
          </w:p>
        </w:tc>
        <w:tc>
          <w:tcPr>
            <w:tcW w:w="867" w:type="dxa"/>
            <w:tcBorders>
              <w:top w:val="nil"/>
              <w:left w:val="nil"/>
              <w:bottom w:val="nil"/>
              <w:right w:val="nil"/>
            </w:tcBorders>
            <w:shd w:val="clear" w:color="auto" w:fill="auto"/>
            <w:tcMar>
              <w:top w:w="10" w:type="dxa"/>
              <w:left w:w="10" w:type="dxa"/>
              <w:right w:w="10" w:type="dxa"/>
            </w:tcMar>
            <w:vAlign w:val="center"/>
          </w:tcPr>
          <w:p>
            <w:pPr>
              <w:rPr>
                <w:rFonts w:hint="eastAsia" w:ascii="宋体" w:hAnsi="宋体" w:eastAsia="宋体" w:cs="宋体"/>
                <w:i w:val="0"/>
                <w:color w:val="000000"/>
                <w:sz w:val="18"/>
                <w:szCs w:val="18"/>
                <w:u w:val="none" w:color="auto"/>
                <w:shd w:val="clear" w:fill="auto"/>
              </w:rPr>
            </w:pPr>
          </w:p>
        </w:tc>
        <w:tc>
          <w:tcPr>
            <w:tcW w:w="1544" w:type="dxa"/>
            <w:tcBorders>
              <w:top w:val="nil"/>
              <w:left w:val="nil"/>
              <w:bottom w:val="nil"/>
              <w:right w:val="nil"/>
            </w:tcBorders>
            <w:shd w:val="clear" w:color="auto" w:fill="auto"/>
            <w:tcMar>
              <w:top w:w="10" w:type="dxa"/>
              <w:left w:w="10" w:type="dxa"/>
              <w:right w:w="10" w:type="dxa"/>
            </w:tcMar>
            <w:vAlign w:val="center"/>
          </w:tcPr>
          <w:p>
            <w:pPr>
              <w:rPr>
                <w:rFonts w:hint="eastAsia" w:ascii="宋体" w:hAnsi="宋体" w:eastAsia="宋体" w:cs="宋体"/>
                <w:i w:val="0"/>
                <w:color w:val="000000"/>
                <w:sz w:val="18"/>
                <w:szCs w:val="18"/>
                <w:u w:val="none" w:color="auto"/>
                <w:shd w:val="clear" w:fill="auto"/>
              </w:rPr>
            </w:pPr>
          </w:p>
        </w:tc>
        <w:tc>
          <w:tcPr>
            <w:tcW w:w="3238" w:type="dxa"/>
            <w:tcBorders>
              <w:top w:val="nil"/>
              <w:left w:val="nil"/>
              <w:bottom w:val="nil"/>
              <w:right w:val="nil"/>
            </w:tcBorders>
            <w:shd w:val="clear" w:color="auto" w:fill="auto"/>
            <w:tcMar>
              <w:top w:w="10" w:type="dxa"/>
              <w:left w:w="10" w:type="dxa"/>
              <w:right w:w="10" w:type="dxa"/>
            </w:tcMar>
            <w:vAlign w:val="center"/>
          </w:tcPr>
          <w:p>
            <w:pPr>
              <w:rPr>
                <w:rFonts w:hint="eastAsia" w:ascii="宋体" w:hAnsi="宋体" w:eastAsia="宋体" w:cs="宋体"/>
                <w:i w:val="0"/>
                <w:color w:val="000000"/>
                <w:sz w:val="18"/>
                <w:szCs w:val="18"/>
                <w:u w:val="none" w:color="auto"/>
                <w:shd w:val="clear" w:fill="auto"/>
              </w:rPr>
            </w:pPr>
          </w:p>
        </w:tc>
        <w:tc>
          <w:tcPr>
            <w:tcW w:w="451" w:type="dxa"/>
            <w:tcBorders>
              <w:top w:val="nil"/>
              <w:left w:val="nil"/>
              <w:bottom w:val="nil"/>
              <w:right w:val="nil"/>
            </w:tcBorders>
            <w:shd w:val="clear" w:color="auto" w:fill="auto"/>
            <w:tcMar>
              <w:top w:w="10" w:type="dxa"/>
              <w:left w:w="10" w:type="dxa"/>
              <w:right w:w="10" w:type="dxa"/>
            </w:tcMar>
            <w:vAlign w:val="center"/>
          </w:tcPr>
          <w:p>
            <w:pPr>
              <w:rPr>
                <w:rFonts w:hint="eastAsia" w:ascii="宋体" w:hAnsi="宋体" w:eastAsia="宋体" w:cs="宋体"/>
                <w:i w:val="0"/>
                <w:color w:val="000000"/>
                <w:sz w:val="18"/>
                <w:szCs w:val="18"/>
                <w:u w:val="none" w:color="auto"/>
                <w:shd w:val="clear" w:fill="auto"/>
              </w:rPr>
            </w:pPr>
          </w:p>
        </w:tc>
        <w:tc>
          <w:tcPr>
            <w:tcW w:w="867" w:type="dxa"/>
            <w:tcBorders>
              <w:top w:val="nil"/>
              <w:left w:val="nil"/>
              <w:bottom w:val="nil"/>
              <w:right w:val="nil"/>
            </w:tcBorders>
            <w:shd w:val="clear" w:color="auto" w:fill="auto"/>
            <w:tcMar>
              <w:top w:w="10" w:type="dxa"/>
              <w:left w:w="10" w:type="dxa"/>
              <w:right w:w="10" w:type="dxa"/>
            </w:tcMar>
            <w:vAlign w:val="center"/>
          </w:tcPr>
          <w:p>
            <w:pPr>
              <w:rPr>
                <w:rFonts w:hint="eastAsia" w:ascii="宋体" w:hAnsi="宋体" w:eastAsia="宋体" w:cs="宋体"/>
                <w:i w:val="0"/>
                <w:color w:val="000000"/>
                <w:sz w:val="18"/>
                <w:szCs w:val="18"/>
                <w:u w:val="none" w:color="auto"/>
                <w:shd w:val="clear" w:fill="auto"/>
              </w:rPr>
            </w:pPr>
          </w:p>
        </w:tc>
        <w:tc>
          <w:tcPr>
            <w:tcW w:w="867" w:type="dxa"/>
            <w:tcBorders>
              <w:top w:val="nil"/>
              <w:left w:val="nil"/>
              <w:bottom w:val="nil"/>
              <w:right w:val="nil"/>
            </w:tcBorders>
            <w:shd w:val="clear" w:color="auto" w:fill="auto"/>
            <w:tcMar>
              <w:top w:w="10" w:type="dxa"/>
              <w:left w:w="10" w:type="dxa"/>
              <w:right w:w="10" w:type="dxa"/>
            </w:tcMar>
            <w:vAlign w:val="center"/>
          </w:tcPr>
          <w:p>
            <w:pPr>
              <w:rPr>
                <w:rFonts w:hint="eastAsia" w:ascii="宋体" w:hAnsi="宋体" w:eastAsia="宋体" w:cs="宋体"/>
                <w:i w:val="0"/>
                <w:color w:val="000000"/>
                <w:sz w:val="18"/>
                <w:szCs w:val="18"/>
                <w:u w:val="none" w:color="auto"/>
                <w:shd w:val="clear" w:fill="auto"/>
              </w:rPr>
            </w:pPr>
          </w:p>
        </w:tc>
        <w:tc>
          <w:tcPr>
            <w:tcW w:w="697" w:type="dxa"/>
            <w:tcBorders>
              <w:top w:val="nil"/>
              <w:left w:val="nil"/>
              <w:bottom w:val="nil"/>
              <w:right w:val="nil"/>
            </w:tcBorders>
            <w:shd w:val="clear" w:color="auto" w:fill="auto"/>
            <w:tcMar>
              <w:top w:w="10" w:type="dxa"/>
              <w:left w:w="10" w:type="dxa"/>
              <w:right w:w="10" w:type="dxa"/>
            </w:tcMar>
            <w:vAlign w:val="center"/>
          </w:tcPr>
          <w:p>
            <w:pPr>
              <w:rPr>
                <w:rFonts w:hint="eastAsia" w:ascii="宋体" w:hAnsi="宋体" w:eastAsia="宋体" w:cs="宋体"/>
                <w:i w:val="0"/>
                <w:color w:val="000000"/>
                <w:sz w:val="18"/>
                <w:szCs w:val="18"/>
                <w:u w:val="none" w:color="auto"/>
                <w:shd w:val="clear" w:fill="auto"/>
              </w:rPr>
            </w:pPr>
          </w:p>
        </w:tc>
        <w:tc>
          <w:tcPr>
            <w:tcW w:w="437" w:type="dxa"/>
            <w:tcBorders>
              <w:top w:val="nil"/>
              <w:left w:val="nil"/>
              <w:bottom w:val="nil"/>
              <w:right w:val="nil"/>
            </w:tcBorders>
            <w:shd w:val="clear" w:color="auto" w:fill="auto"/>
            <w:tcMar>
              <w:top w:w="10" w:type="dxa"/>
              <w:left w:w="10" w:type="dxa"/>
              <w:right w:w="10" w:type="dxa"/>
            </w:tcMar>
            <w:vAlign w:val="center"/>
          </w:tcPr>
          <w:p>
            <w:pPr>
              <w:rPr>
                <w:rFonts w:hint="eastAsia" w:ascii="宋体" w:hAnsi="宋体" w:eastAsia="宋体" w:cs="宋体"/>
                <w:i w:val="0"/>
                <w:color w:val="000000"/>
                <w:sz w:val="18"/>
                <w:szCs w:val="18"/>
                <w:u w:val="none" w:color="auto"/>
                <w:shd w:val="clear" w:fill="auto"/>
              </w:rPr>
            </w:pPr>
          </w:p>
        </w:tc>
        <w:tc>
          <w:tcPr>
            <w:tcW w:w="394" w:type="dxa"/>
            <w:tcBorders>
              <w:top w:val="nil"/>
              <w:left w:val="nil"/>
              <w:bottom w:val="nil"/>
              <w:right w:val="nil"/>
            </w:tcBorders>
            <w:shd w:val="clear" w:color="auto" w:fill="auto"/>
            <w:tcMar>
              <w:top w:w="10" w:type="dxa"/>
              <w:left w:w="10" w:type="dxa"/>
              <w:right w:w="10" w:type="dxa"/>
            </w:tcMar>
            <w:vAlign w:val="center"/>
          </w:tcPr>
          <w:p>
            <w:pPr>
              <w:rPr>
                <w:rFonts w:hint="eastAsia" w:ascii="宋体" w:hAnsi="宋体" w:eastAsia="宋体" w:cs="宋体"/>
                <w:i w:val="0"/>
                <w:color w:val="000000"/>
                <w:sz w:val="18"/>
                <w:szCs w:val="18"/>
                <w:u w:val="none" w:color="auto"/>
                <w:shd w:val="clear" w:fill="auto"/>
              </w:rPr>
            </w:pPr>
          </w:p>
        </w:tc>
        <w:tc>
          <w:tcPr>
            <w:tcW w:w="765" w:type="dxa"/>
            <w:tcBorders>
              <w:top w:val="nil"/>
              <w:left w:val="nil"/>
              <w:bottom w:val="nil"/>
              <w:right w:val="nil"/>
            </w:tcBorders>
            <w:shd w:val="clear" w:color="auto" w:fill="auto"/>
            <w:tcMar>
              <w:top w:w="10" w:type="dxa"/>
              <w:left w:w="10" w:type="dxa"/>
              <w:right w:w="10" w:type="dxa"/>
            </w:tcMar>
            <w:vAlign w:val="center"/>
          </w:tcPr>
          <w:p>
            <w:pPr>
              <w:rPr>
                <w:rFonts w:hint="eastAsia" w:ascii="宋体" w:hAnsi="宋体" w:eastAsia="宋体" w:cs="宋体"/>
                <w:i w:val="0"/>
                <w:color w:val="000000"/>
                <w:sz w:val="18"/>
                <w:szCs w:val="18"/>
                <w:u w:val="none" w:color="auto"/>
                <w:shd w:val="clear" w:fill="auto"/>
              </w:rPr>
            </w:pPr>
          </w:p>
        </w:tc>
      </w:tr>
      <w:tr>
        <w:tblPrEx>
          <w:tblLayout w:type="fixed"/>
          <w:tblCellMar>
            <w:top w:w="0" w:type="dxa"/>
            <w:left w:w="0" w:type="dxa"/>
            <w:bottom w:w="0" w:type="dxa"/>
            <w:right w:w="0" w:type="dxa"/>
          </w:tblCellMar>
        </w:tblPrEx>
        <w:trPr>
          <w:trHeight w:val="904" w:hRule="atLeast"/>
        </w:trPr>
        <w:tc>
          <w:tcPr>
            <w:tcW w:w="10486"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黑体" w:hAnsi="宋体" w:eastAsia="黑体" w:cs="黑体"/>
                <w:b/>
                <w:i w:val="0"/>
                <w:color w:val="000000"/>
                <w:sz w:val="30"/>
                <w:szCs w:val="30"/>
                <w:u w:val="none" w:color="auto"/>
                <w:shd w:val="clear" w:fill="auto"/>
              </w:rPr>
            </w:pPr>
            <w:r>
              <w:rPr>
                <w:rFonts w:hint="eastAsia" w:ascii="黑体" w:hAnsi="宋体" w:eastAsia="黑体" w:cs="黑体"/>
                <w:b/>
                <w:i w:val="0"/>
                <w:color w:val="000000"/>
                <w:kern w:val="0"/>
                <w:sz w:val="30"/>
                <w:szCs w:val="30"/>
                <w:u w:val="none" w:color="auto"/>
                <w:shd w:val="clear" w:fill="auto"/>
                <w:lang w:val="en-US" w:eastAsia="zh-CN" w:bidi="ar"/>
              </w:rPr>
              <w:t>部门预算项目支出绩效自评表（2023年度）</w:t>
            </w:r>
          </w:p>
        </w:tc>
      </w:tr>
      <w:tr>
        <w:tblPrEx>
          <w:tblLayout w:type="fixed"/>
          <w:tblCellMar>
            <w:top w:w="0" w:type="dxa"/>
            <w:left w:w="0" w:type="dxa"/>
            <w:bottom w:w="0" w:type="dxa"/>
            <w:right w:w="0" w:type="dxa"/>
          </w:tblCellMar>
        </w:tblPrEx>
        <w:trPr>
          <w:trHeight w:val="286" w:hRule="atLeast"/>
        </w:trPr>
        <w:tc>
          <w:tcPr>
            <w:tcW w:w="122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项目名称</w:t>
            </w:r>
          </w:p>
        </w:tc>
        <w:tc>
          <w:tcPr>
            <w:tcW w:w="9260" w:type="dxa"/>
            <w:gridSpan w:val="9"/>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51192123T000009878490-铁溪镇A-03-05地块土地出让金</w:t>
            </w:r>
          </w:p>
        </w:tc>
      </w:tr>
      <w:tr>
        <w:tblPrEx>
          <w:tblLayout w:type="fixed"/>
          <w:tblCellMar>
            <w:top w:w="0" w:type="dxa"/>
            <w:left w:w="0" w:type="dxa"/>
            <w:bottom w:w="0" w:type="dxa"/>
            <w:right w:w="0" w:type="dxa"/>
          </w:tblCellMar>
        </w:tblPrEx>
        <w:trPr>
          <w:trHeight w:val="512" w:hRule="atLeast"/>
        </w:trPr>
        <w:tc>
          <w:tcPr>
            <w:tcW w:w="122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主管部门</w:t>
            </w:r>
          </w:p>
        </w:tc>
        <w:tc>
          <w:tcPr>
            <w:tcW w:w="6967" w:type="dxa"/>
            <w:gridSpan w:val="5"/>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通江县铁溪镇人民政府部门</w:t>
            </w:r>
          </w:p>
        </w:tc>
        <w:tc>
          <w:tcPr>
            <w:tcW w:w="697" w:type="dxa"/>
            <w:tcBorders>
              <w:top w:val="nil"/>
              <w:left w:val="nil"/>
              <w:bottom w:val="nil"/>
              <w:right w:val="nil"/>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color="auto"/>
                <w:shd w:val="clear" w:fill="auto"/>
              </w:rPr>
            </w:pPr>
            <w:r>
              <w:rPr>
                <w:rFonts w:hint="eastAsia" w:ascii="黑体" w:hAnsi="黑体" w:eastAsia="黑体" w:cs="黑体"/>
                <w:i w:val="0"/>
                <w:color w:val="000000"/>
                <w:kern w:val="0"/>
                <w:sz w:val="18"/>
                <w:szCs w:val="18"/>
                <w:u w:val="none" w:color="auto"/>
                <w:shd w:val="clear" w:fill="auto"/>
                <w:lang w:val="en-US" w:eastAsia="zh-CN" w:bidi="ar"/>
              </w:rPr>
              <w:t>实施单位 （盖章）</w:t>
            </w:r>
          </w:p>
        </w:tc>
        <w:tc>
          <w:tcPr>
            <w:tcW w:w="1596"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通江县铁溪镇人民政府</w:t>
            </w:r>
          </w:p>
        </w:tc>
      </w:tr>
      <w:tr>
        <w:tblPrEx>
          <w:tblLayout w:type="fixed"/>
          <w:tblCellMar>
            <w:top w:w="0" w:type="dxa"/>
            <w:left w:w="0" w:type="dxa"/>
            <w:bottom w:w="0" w:type="dxa"/>
            <w:right w:w="0" w:type="dxa"/>
          </w:tblCellMar>
        </w:tblPrEx>
        <w:trPr>
          <w:trHeight w:val="286" w:hRule="atLeast"/>
        </w:trPr>
        <w:tc>
          <w:tcPr>
            <w:tcW w:w="35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项目基本情况</w:t>
            </w:r>
          </w:p>
        </w:tc>
        <w:tc>
          <w:tcPr>
            <w:tcW w:w="867"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1.项目年度目标完成情况</w:t>
            </w:r>
          </w:p>
        </w:tc>
        <w:tc>
          <w:tcPr>
            <w:tcW w:w="6967" w:type="dxa"/>
            <w:gridSpan w:val="5"/>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项目年度目标</w:t>
            </w:r>
          </w:p>
        </w:tc>
        <w:tc>
          <w:tcPr>
            <w:tcW w:w="2293"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黑体" w:hAnsi="黑体" w:eastAsia="黑体" w:cs="黑体"/>
                <w:i w:val="0"/>
                <w:color w:val="000000"/>
                <w:sz w:val="18"/>
                <w:szCs w:val="18"/>
                <w:u w:val="none" w:color="auto"/>
                <w:shd w:val="clear" w:fill="auto"/>
              </w:rPr>
            </w:pPr>
            <w:r>
              <w:rPr>
                <w:rFonts w:hint="eastAsia" w:ascii="黑体" w:hAnsi="黑体" w:eastAsia="黑体" w:cs="黑体"/>
                <w:i w:val="0"/>
                <w:color w:val="000000"/>
                <w:kern w:val="0"/>
                <w:sz w:val="18"/>
                <w:szCs w:val="18"/>
                <w:u w:val="none" w:color="auto"/>
                <w:shd w:val="clear" w:fill="auto"/>
                <w:lang w:val="en-US" w:eastAsia="zh-CN" w:bidi="ar"/>
              </w:rPr>
              <w:t>年度目标完成情况</w:t>
            </w:r>
          </w:p>
        </w:tc>
      </w:tr>
      <w:tr>
        <w:tblPrEx>
          <w:tblLayout w:type="fixed"/>
          <w:tblCellMar>
            <w:top w:w="0" w:type="dxa"/>
            <w:left w:w="0" w:type="dxa"/>
            <w:bottom w:w="0" w:type="dxa"/>
            <w:right w:w="0" w:type="dxa"/>
          </w:tblCellMar>
        </w:tblPrEx>
        <w:trPr>
          <w:trHeight w:val="708" w:hRule="atLeast"/>
        </w:trPr>
        <w:tc>
          <w:tcPr>
            <w:tcW w:w="3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ascii="宋体" w:hAnsi="宋体" w:eastAsia="宋体" w:cs="宋体"/>
                <w:i w:val="0"/>
                <w:color w:val="000000"/>
                <w:sz w:val="18"/>
                <w:szCs w:val="18"/>
                <w:u w:val="none" w:color="auto"/>
                <w:shd w:val="clear" w:fill="auto"/>
              </w:rPr>
            </w:pPr>
          </w:p>
        </w:tc>
        <w:tc>
          <w:tcPr>
            <w:tcW w:w="8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ascii="宋体" w:hAnsi="宋体" w:eastAsia="宋体" w:cs="宋体"/>
                <w:i w:val="0"/>
                <w:color w:val="000000"/>
                <w:sz w:val="18"/>
                <w:szCs w:val="18"/>
                <w:u w:val="none" w:color="auto"/>
                <w:shd w:val="clear" w:fill="auto"/>
              </w:rPr>
            </w:pPr>
          </w:p>
        </w:tc>
        <w:tc>
          <w:tcPr>
            <w:tcW w:w="6967" w:type="dxa"/>
            <w:gridSpan w:val="5"/>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供电所资金</w:t>
            </w:r>
          </w:p>
        </w:tc>
        <w:tc>
          <w:tcPr>
            <w:tcW w:w="2293"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color="auto"/>
                <w:shd w:val="clear" w:fill="auto"/>
              </w:rPr>
            </w:pPr>
            <w:r>
              <w:rPr>
                <w:rFonts w:hint="eastAsia" w:ascii="黑体" w:hAnsi="黑体" w:eastAsia="黑体" w:cs="黑体"/>
                <w:i w:val="0"/>
                <w:color w:val="000000"/>
                <w:kern w:val="0"/>
                <w:sz w:val="18"/>
                <w:szCs w:val="18"/>
                <w:u w:val="none" w:color="auto"/>
                <w:shd w:val="clear" w:fill="auto"/>
                <w:lang w:val="en-US" w:eastAsia="zh-CN" w:bidi="ar"/>
              </w:rPr>
              <w:t>已全额支付给供电所</w:t>
            </w:r>
          </w:p>
        </w:tc>
      </w:tr>
      <w:tr>
        <w:tblPrEx>
          <w:tblLayout w:type="fixed"/>
          <w:tblCellMar>
            <w:top w:w="0" w:type="dxa"/>
            <w:left w:w="0" w:type="dxa"/>
            <w:bottom w:w="0" w:type="dxa"/>
            <w:right w:w="0" w:type="dxa"/>
          </w:tblCellMar>
        </w:tblPrEx>
        <w:trPr>
          <w:trHeight w:val="693" w:hRule="atLeast"/>
        </w:trPr>
        <w:tc>
          <w:tcPr>
            <w:tcW w:w="3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ascii="宋体" w:hAnsi="宋体" w:eastAsia="宋体" w:cs="宋体"/>
                <w:i w:val="0"/>
                <w:color w:val="000000"/>
                <w:sz w:val="18"/>
                <w:szCs w:val="18"/>
                <w:u w:val="none" w:color="auto"/>
                <w:shd w:val="clear" w:fill="auto"/>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2.项目实施内容及过程概述</w:t>
            </w:r>
          </w:p>
        </w:tc>
        <w:tc>
          <w:tcPr>
            <w:tcW w:w="9260" w:type="dxa"/>
            <w:gridSpan w:val="9"/>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供电所资金</w:t>
            </w:r>
          </w:p>
        </w:tc>
      </w:tr>
      <w:tr>
        <w:tblPrEx>
          <w:tblLayout w:type="fixed"/>
          <w:tblCellMar>
            <w:top w:w="0" w:type="dxa"/>
            <w:left w:w="0" w:type="dxa"/>
            <w:bottom w:w="0" w:type="dxa"/>
            <w:right w:w="0" w:type="dxa"/>
          </w:tblCellMar>
        </w:tblPrEx>
        <w:trPr>
          <w:trHeight w:val="361" w:hRule="atLeast"/>
        </w:trPr>
        <w:tc>
          <w:tcPr>
            <w:tcW w:w="35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预算执行情况（10分）</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年度预算数（万元）</w:t>
            </w: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年初预算</w:t>
            </w:r>
          </w:p>
        </w:tc>
        <w:tc>
          <w:tcPr>
            <w:tcW w:w="323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调整后预算数</w:t>
            </w:r>
          </w:p>
        </w:tc>
        <w:tc>
          <w:tcPr>
            <w:tcW w:w="2185"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预算执行数</w:t>
            </w: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预算执行率</w:t>
            </w:r>
          </w:p>
        </w:tc>
        <w:tc>
          <w:tcPr>
            <w:tcW w:w="43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权重</w:t>
            </w:r>
          </w:p>
        </w:tc>
        <w:tc>
          <w:tcPr>
            <w:tcW w:w="3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得分</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原因</w:t>
            </w:r>
          </w:p>
        </w:tc>
      </w:tr>
      <w:tr>
        <w:tblPrEx>
          <w:tblLayout w:type="fixed"/>
          <w:tblCellMar>
            <w:top w:w="0" w:type="dxa"/>
            <w:left w:w="0" w:type="dxa"/>
            <w:bottom w:w="0" w:type="dxa"/>
            <w:right w:w="0" w:type="dxa"/>
          </w:tblCellMar>
        </w:tblPrEx>
        <w:trPr>
          <w:trHeight w:val="346" w:hRule="atLeast"/>
        </w:trPr>
        <w:tc>
          <w:tcPr>
            <w:tcW w:w="3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总额</w:t>
            </w: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0.00</w:t>
            </w:r>
          </w:p>
        </w:tc>
        <w:tc>
          <w:tcPr>
            <w:tcW w:w="323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28.84</w:t>
            </w:r>
          </w:p>
        </w:tc>
        <w:tc>
          <w:tcPr>
            <w:tcW w:w="2185"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28.84</w:t>
            </w: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100.00%</w:t>
            </w:r>
          </w:p>
        </w:tc>
        <w:tc>
          <w:tcPr>
            <w:tcW w:w="43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10</w:t>
            </w:r>
          </w:p>
        </w:tc>
        <w:tc>
          <w:tcPr>
            <w:tcW w:w="3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黑体" w:hAnsi="黑体" w:eastAsia="黑体" w:cs="黑体"/>
                <w:i/>
                <w:color w:val="000000"/>
                <w:sz w:val="18"/>
                <w:szCs w:val="18"/>
                <w:u w:val="none" w:color="auto"/>
                <w:shd w:val="clear" w:fill="auto"/>
              </w:rPr>
            </w:pPr>
            <w:r>
              <w:rPr>
                <w:rFonts w:hint="eastAsia" w:ascii="黑体" w:hAnsi="黑体" w:eastAsia="黑体" w:cs="黑体"/>
                <w:i/>
                <w:color w:val="000000"/>
                <w:kern w:val="0"/>
                <w:sz w:val="18"/>
                <w:szCs w:val="18"/>
                <w:u w:val="none" w:color="auto"/>
                <w:shd w:val="clear" w:fill="auto"/>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Layout w:type="fixed"/>
          <w:tblCellMar>
            <w:top w:w="0" w:type="dxa"/>
            <w:left w:w="0" w:type="dxa"/>
            <w:bottom w:w="0" w:type="dxa"/>
            <w:right w:w="0" w:type="dxa"/>
          </w:tblCellMar>
        </w:tblPrEx>
        <w:trPr>
          <w:trHeight w:val="391" w:hRule="atLeast"/>
        </w:trPr>
        <w:tc>
          <w:tcPr>
            <w:tcW w:w="3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其中：财政资金</w:t>
            </w: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0.00</w:t>
            </w:r>
          </w:p>
        </w:tc>
        <w:tc>
          <w:tcPr>
            <w:tcW w:w="323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28.84</w:t>
            </w:r>
          </w:p>
        </w:tc>
        <w:tc>
          <w:tcPr>
            <w:tcW w:w="2185"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28.84</w:t>
            </w: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100.00%</w:t>
            </w:r>
          </w:p>
        </w:tc>
        <w:tc>
          <w:tcPr>
            <w:tcW w:w="43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w:t>
            </w:r>
          </w:p>
        </w:tc>
        <w:tc>
          <w:tcPr>
            <w:tcW w:w="3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w:t>
            </w: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ascii="黑体" w:hAnsi="黑体" w:eastAsia="黑体" w:cs="黑体"/>
                <w:i/>
                <w:color w:val="000000"/>
                <w:sz w:val="18"/>
                <w:szCs w:val="18"/>
                <w:u w:val="none" w:color="auto"/>
                <w:shd w:val="clear" w:fill="auto"/>
              </w:rPr>
            </w:pPr>
          </w:p>
        </w:tc>
      </w:tr>
      <w:tr>
        <w:tblPrEx>
          <w:tblLayout w:type="fixed"/>
          <w:tblCellMar>
            <w:top w:w="0" w:type="dxa"/>
            <w:left w:w="0" w:type="dxa"/>
            <w:bottom w:w="0" w:type="dxa"/>
            <w:right w:w="0" w:type="dxa"/>
          </w:tblCellMar>
        </w:tblPrEx>
        <w:trPr>
          <w:trHeight w:val="407" w:hRule="atLeast"/>
        </w:trPr>
        <w:tc>
          <w:tcPr>
            <w:tcW w:w="3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财政专户管理资金</w:t>
            </w: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0.00</w:t>
            </w:r>
          </w:p>
        </w:tc>
        <w:tc>
          <w:tcPr>
            <w:tcW w:w="323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0.00</w:t>
            </w:r>
          </w:p>
        </w:tc>
        <w:tc>
          <w:tcPr>
            <w:tcW w:w="2185"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0.00</w:t>
            </w: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0.00%</w:t>
            </w:r>
          </w:p>
        </w:tc>
        <w:tc>
          <w:tcPr>
            <w:tcW w:w="43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w:t>
            </w:r>
          </w:p>
        </w:tc>
        <w:tc>
          <w:tcPr>
            <w:tcW w:w="3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w:t>
            </w: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ascii="黑体" w:hAnsi="黑体" w:eastAsia="黑体" w:cs="黑体"/>
                <w:i/>
                <w:color w:val="000000"/>
                <w:sz w:val="18"/>
                <w:szCs w:val="18"/>
                <w:u w:val="none" w:color="auto"/>
                <w:shd w:val="clear" w:fill="auto"/>
              </w:rPr>
            </w:pPr>
          </w:p>
        </w:tc>
      </w:tr>
      <w:tr>
        <w:tblPrEx>
          <w:tblLayout w:type="fixed"/>
          <w:tblCellMar>
            <w:top w:w="0" w:type="dxa"/>
            <w:left w:w="0" w:type="dxa"/>
            <w:bottom w:w="0" w:type="dxa"/>
            <w:right w:w="0" w:type="dxa"/>
          </w:tblCellMar>
        </w:tblPrEx>
        <w:trPr>
          <w:trHeight w:val="361" w:hRule="atLeast"/>
        </w:trPr>
        <w:tc>
          <w:tcPr>
            <w:tcW w:w="3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单位资金</w:t>
            </w: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0.00</w:t>
            </w:r>
          </w:p>
        </w:tc>
        <w:tc>
          <w:tcPr>
            <w:tcW w:w="323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0.00</w:t>
            </w:r>
          </w:p>
        </w:tc>
        <w:tc>
          <w:tcPr>
            <w:tcW w:w="2185"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0.00</w:t>
            </w: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0.00%</w:t>
            </w:r>
          </w:p>
        </w:tc>
        <w:tc>
          <w:tcPr>
            <w:tcW w:w="43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w:t>
            </w:r>
          </w:p>
        </w:tc>
        <w:tc>
          <w:tcPr>
            <w:tcW w:w="3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w:t>
            </w: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ascii="黑体" w:hAnsi="黑体" w:eastAsia="黑体" w:cs="黑体"/>
                <w:i/>
                <w:color w:val="000000"/>
                <w:sz w:val="18"/>
                <w:szCs w:val="18"/>
                <w:u w:val="none" w:color="auto"/>
                <w:shd w:val="clear" w:fill="auto"/>
              </w:rPr>
            </w:pPr>
          </w:p>
        </w:tc>
      </w:tr>
      <w:tr>
        <w:tblPrEx>
          <w:tblLayout w:type="fixed"/>
          <w:tblCellMar>
            <w:top w:w="0" w:type="dxa"/>
            <w:left w:w="0" w:type="dxa"/>
            <w:bottom w:w="0" w:type="dxa"/>
            <w:right w:w="0" w:type="dxa"/>
          </w:tblCellMar>
        </w:tblPrEx>
        <w:trPr>
          <w:trHeight w:val="339" w:hRule="atLeast"/>
        </w:trPr>
        <w:tc>
          <w:tcPr>
            <w:tcW w:w="3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其他资金</w:t>
            </w: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微软雅黑" w:hAnsi="微软雅黑" w:eastAsia="微软雅黑" w:cs="微软雅黑"/>
                <w:i/>
                <w:color w:val="000000"/>
                <w:sz w:val="16"/>
                <w:szCs w:val="16"/>
                <w:u w:val="none" w:color="auto"/>
                <w:shd w:val="clear" w:fill="auto"/>
              </w:rPr>
            </w:pPr>
          </w:p>
        </w:tc>
        <w:tc>
          <w:tcPr>
            <w:tcW w:w="323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微软雅黑" w:hAnsi="微软雅黑" w:eastAsia="微软雅黑" w:cs="微软雅黑"/>
                <w:i/>
                <w:color w:val="000000"/>
                <w:sz w:val="16"/>
                <w:szCs w:val="16"/>
                <w:u w:val="none" w:color="auto"/>
                <w:shd w:val="clear" w:fill="auto"/>
              </w:rPr>
            </w:pPr>
          </w:p>
        </w:tc>
        <w:tc>
          <w:tcPr>
            <w:tcW w:w="2185"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微软雅黑" w:hAnsi="微软雅黑" w:eastAsia="微软雅黑" w:cs="微软雅黑"/>
                <w:i/>
                <w:color w:val="000000"/>
                <w:sz w:val="16"/>
                <w:szCs w:val="16"/>
                <w:u w:val="none" w:color="auto"/>
                <w:shd w:val="clear" w:fill="auto"/>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微软雅黑" w:hAnsi="微软雅黑" w:eastAsia="微软雅黑" w:cs="微软雅黑"/>
                <w:i/>
                <w:color w:val="000000"/>
                <w:sz w:val="16"/>
                <w:szCs w:val="16"/>
                <w:u w:val="none" w:color="auto"/>
                <w:shd w:val="clear" w:fill="auto"/>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w:t>
            </w:r>
          </w:p>
        </w:tc>
        <w:tc>
          <w:tcPr>
            <w:tcW w:w="3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w:t>
            </w: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ascii="黑体" w:hAnsi="黑体" w:eastAsia="黑体" w:cs="黑体"/>
                <w:i/>
                <w:color w:val="000000"/>
                <w:sz w:val="18"/>
                <w:szCs w:val="18"/>
                <w:u w:val="none" w:color="auto"/>
                <w:shd w:val="clear" w:fill="auto"/>
              </w:rPr>
            </w:pPr>
          </w:p>
        </w:tc>
      </w:tr>
      <w:tr>
        <w:tblPrEx>
          <w:tblLayout w:type="fixed"/>
          <w:tblCellMar>
            <w:top w:w="0" w:type="dxa"/>
            <w:left w:w="0" w:type="dxa"/>
            <w:bottom w:w="0" w:type="dxa"/>
            <w:right w:w="0" w:type="dxa"/>
          </w:tblCellMar>
        </w:tblPrEx>
        <w:trPr>
          <w:trHeight w:val="452" w:hRule="atLeast"/>
        </w:trPr>
        <w:tc>
          <w:tcPr>
            <w:tcW w:w="35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绩效指标（90分）</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一级指标</w:t>
            </w: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二级指标</w:t>
            </w:r>
          </w:p>
        </w:tc>
        <w:tc>
          <w:tcPr>
            <w:tcW w:w="323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三级指标</w:t>
            </w:r>
          </w:p>
        </w:tc>
        <w:tc>
          <w:tcPr>
            <w:tcW w:w="45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指标性质</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指标值</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度量单位</w:t>
            </w: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完成值</w:t>
            </w:r>
          </w:p>
        </w:tc>
        <w:tc>
          <w:tcPr>
            <w:tcW w:w="43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权重</w:t>
            </w:r>
          </w:p>
        </w:tc>
        <w:tc>
          <w:tcPr>
            <w:tcW w:w="3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得分</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未完成原因分析</w:t>
            </w:r>
          </w:p>
        </w:tc>
      </w:tr>
      <w:tr>
        <w:tblPrEx>
          <w:tblLayout w:type="fixed"/>
          <w:tblCellMar>
            <w:top w:w="0" w:type="dxa"/>
            <w:left w:w="0" w:type="dxa"/>
            <w:bottom w:w="0" w:type="dxa"/>
            <w:right w:w="0" w:type="dxa"/>
          </w:tblCellMar>
        </w:tblPrEx>
        <w:trPr>
          <w:trHeight w:val="452" w:hRule="atLeast"/>
        </w:trPr>
        <w:tc>
          <w:tcPr>
            <w:tcW w:w="3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867"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产出指标</w:t>
            </w: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数量指标</w:t>
            </w:r>
          </w:p>
        </w:tc>
        <w:tc>
          <w:tcPr>
            <w:tcW w:w="323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受益群众数量</w:t>
            </w:r>
          </w:p>
        </w:tc>
        <w:tc>
          <w:tcPr>
            <w:tcW w:w="45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10</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户</w:t>
            </w: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50</w:t>
            </w:r>
          </w:p>
        </w:tc>
        <w:tc>
          <w:tcPr>
            <w:tcW w:w="43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20</w:t>
            </w:r>
          </w:p>
        </w:tc>
        <w:tc>
          <w:tcPr>
            <w:tcW w:w="3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20</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r>
      <w:tr>
        <w:tblPrEx>
          <w:tblLayout w:type="fixed"/>
          <w:tblCellMar>
            <w:top w:w="0" w:type="dxa"/>
            <w:left w:w="0" w:type="dxa"/>
            <w:bottom w:w="0" w:type="dxa"/>
            <w:right w:w="0" w:type="dxa"/>
          </w:tblCellMar>
        </w:tblPrEx>
        <w:trPr>
          <w:trHeight w:val="452" w:hRule="atLeast"/>
        </w:trPr>
        <w:tc>
          <w:tcPr>
            <w:tcW w:w="3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8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质量指标</w:t>
            </w:r>
          </w:p>
        </w:tc>
        <w:tc>
          <w:tcPr>
            <w:tcW w:w="323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资金使用率</w:t>
            </w:r>
          </w:p>
        </w:tc>
        <w:tc>
          <w:tcPr>
            <w:tcW w:w="45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100</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w:t>
            </w: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100</w:t>
            </w:r>
          </w:p>
        </w:tc>
        <w:tc>
          <w:tcPr>
            <w:tcW w:w="43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10</w:t>
            </w:r>
          </w:p>
        </w:tc>
        <w:tc>
          <w:tcPr>
            <w:tcW w:w="3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10</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r>
      <w:tr>
        <w:tblPrEx>
          <w:tblLayout w:type="fixed"/>
          <w:tblCellMar>
            <w:top w:w="0" w:type="dxa"/>
            <w:left w:w="0" w:type="dxa"/>
            <w:bottom w:w="0" w:type="dxa"/>
            <w:right w:w="0" w:type="dxa"/>
          </w:tblCellMar>
        </w:tblPrEx>
        <w:trPr>
          <w:trHeight w:val="452" w:hRule="atLeast"/>
        </w:trPr>
        <w:tc>
          <w:tcPr>
            <w:tcW w:w="3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8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时效指标</w:t>
            </w:r>
          </w:p>
        </w:tc>
        <w:tc>
          <w:tcPr>
            <w:tcW w:w="323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项目完成及时率</w:t>
            </w:r>
          </w:p>
        </w:tc>
        <w:tc>
          <w:tcPr>
            <w:tcW w:w="45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95</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w:t>
            </w: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95</w:t>
            </w:r>
          </w:p>
        </w:tc>
        <w:tc>
          <w:tcPr>
            <w:tcW w:w="43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10</w:t>
            </w:r>
          </w:p>
        </w:tc>
        <w:tc>
          <w:tcPr>
            <w:tcW w:w="3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10</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r>
      <w:tr>
        <w:tblPrEx>
          <w:tblLayout w:type="fixed"/>
          <w:tblCellMar>
            <w:top w:w="0" w:type="dxa"/>
            <w:left w:w="0" w:type="dxa"/>
            <w:bottom w:w="0" w:type="dxa"/>
            <w:right w:w="0" w:type="dxa"/>
          </w:tblCellMar>
        </w:tblPrEx>
        <w:trPr>
          <w:trHeight w:val="452" w:hRule="atLeast"/>
        </w:trPr>
        <w:tc>
          <w:tcPr>
            <w:tcW w:w="3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867"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社会效益指标</w:t>
            </w:r>
          </w:p>
        </w:tc>
        <w:tc>
          <w:tcPr>
            <w:tcW w:w="323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促进社会和谐发展</w:t>
            </w:r>
          </w:p>
        </w:tc>
        <w:tc>
          <w:tcPr>
            <w:tcW w:w="45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定性</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良好</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良好</w:t>
            </w:r>
          </w:p>
        </w:tc>
        <w:tc>
          <w:tcPr>
            <w:tcW w:w="43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10</w:t>
            </w:r>
          </w:p>
        </w:tc>
        <w:tc>
          <w:tcPr>
            <w:tcW w:w="3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10</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r>
      <w:tr>
        <w:tblPrEx>
          <w:tblLayout w:type="fixed"/>
          <w:tblCellMar>
            <w:top w:w="0" w:type="dxa"/>
            <w:left w:w="0" w:type="dxa"/>
            <w:bottom w:w="0" w:type="dxa"/>
            <w:right w:w="0" w:type="dxa"/>
          </w:tblCellMar>
        </w:tblPrEx>
        <w:trPr>
          <w:trHeight w:val="452" w:hRule="atLeast"/>
        </w:trPr>
        <w:tc>
          <w:tcPr>
            <w:tcW w:w="3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8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生态效益指标</w:t>
            </w:r>
          </w:p>
        </w:tc>
        <w:tc>
          <w:tcPr>
            <w:tcW w:w="323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解决房屋老旧问题</w:t>
            </w:r>
          </w:p>
        </w:tc>
        <w:tc>
          <w:tcPr>
            <w:tcW w:w="45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定性</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明显解决</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明显解决</w:t>
            </w:r>
          </w:p>
        </w:tc>
        <w:tc>
          <w:tcPr>
            <w:tcW w:w="43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10</w:t>
            </w:r>
          </w:p>
        </w:tc>
        <w:tc>
          <w:tcPr>
            <w:tcW w:w="3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10</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r>
      <w:tr>
        <w:tblPrEx>
          <w:tblLayout w:type="fixed"/>
          <w:tblCellMar>
            <w:top w:w="0" w:type="dxa"/>
            <w:left w:w="0" w:type="dxa"/>
            <w:bottom w:w="0" w:type="dxa"/>
            <w:right w:w="0" w:type="dxa"/>
          </w:tblCellMar>
        </w:tblPrEx>
        <w:trPr>
          <w:trHeight w:val="452" w:hRule="atLeast"/>
        </w:trPr>
        <w:tc>
          <w:tcPr>
            <w:tcW w:w="3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满意度指标</w:t>
            </w: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服务对象满意度指标</w:t>
            </w:r>
          </w:p>
        </w:tc>
        <w:tc>
          <w:tcPr>
            <w:tcW w:w="323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受益群众社会满意度</w:t>
            </w:r>
          </w:p>
        </w:tc>
        <w:tc>
          <w:tcPr>
            <w:tcW w:w="45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95</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w:t>
            </w: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color="auto"/>
                <w:shd w:val="clear" w:fill="auto"/>
              </w:rPr>
            </w:pPr>
            <w:r>
              <w:rPr>
                <w:rFonts w:hint="eastAsia" w:ascii="微软雅黑" w:hAnsi="微软雅黑" w:eastAsia="微软雅黑" w:cs="微软雅黑"/>
                <w:i/>
                <w:color w:val="000000"/>
                <w:kern w:val="0"/>
                <w:sz w:val="16"/>
                <w:szCs w:val="16"/>
                <w:u w:val="none" w:color="auto"/>
                <w:shd w:val="clear" w:fill="auto"/>
                <w:lang w:val="en-US" w:eastAsia="zh-CN" w:bidi="ar"/>
              </w:rPr>
              <w:t>95</w:t>
            </w:r>
          </w:p>
        </w:tc>
        <w:tc>
          <w:tcPr>
            <w:tcW w:w="43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10</w:t>
            </w:r>
          </w:p>
        </w:tc>
        <w:tc>
          <w:tcPr>
            <w:tcW w:w="3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10</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r>
      <w:tr>
        <w:tblPrEx>
          <w:tblLayout w:type="fixed"/>
          <w:tblCellMar>
            <w:top w:w="0" w:type="dxa"/>
            <w:left w:w="0" w:type="dxa"/>
            <w:bottom w:w="0" w:type="dxa"/>
            <w:right w:w="0" w:type="dxa"/>
          </w:tblCellMar>
        </w:tblPrEx>
        <w:trPr>
          <w:trHeight w:val="452" w:hRule="atLeast"/>
        </w:trPr>
        <w:tc>
          <w:tcPr>
            <w:tcW w:w="3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成本指标</w:t>
            </w: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经济成本指标</w:t>
            </w:r>
          </w:p>
        </w:tc>
        <w:tc>
          <w:tcPr>
            <w:tcW w:w="323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财政资金投入成本</w:t>
            </w:r>
          </w:p>
        </w:tc>
        <w:tc>
          <w:tcPr>
            <w:tcW w:w="45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28.84</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万元</w:t>
            </w: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color="auto"/>
                <w:shd w:val="clear" w:fill="auto"/>
              </w:rPr>
            </w:pPr>
            <w:r>
              <w:rPr>
                <w:rFonts w:hint="eastAsia" w:ascii="微软雅黑" w:hAnsi="微软雅黑" w:eastAsia="微软雅黑" w:cs="微软雅黑"/>
                <w:i/>
                <w:color w:val="000000"/>
                <w:kern w:val="0"/>
                <w:sz w:val="16"/>
                <w:szCs w:val="16"/>
                <w:u w:val="none" w:color="auto"/>
                <w:shd w:val="clear" w:fill="auto"/>
                <w:lang w:val="en-US" w:eastAsia="zh-CN" w:bidi="ar"/>
              </w:rPr>
              <w:t>28.84</w:t>
            </w:r>
          </w:p>
        </w:tc>
        <w:tc>
          <w:tcPr>
            <w:tcW w:w="43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10</w:t>
            </w:r>
          </w:p>
        </w:tc>
        <w:tc>
          <w:tcPr>
            <w:tcW w:w="3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10</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r>
      <w:tr>
        <w:tblPrEx>
          <w:tblLayout w:type="fixed"/>
          <w:tblCellMar>
            <w:top w:w="0" w:type="dxa"/>
            <w:left w:w="0" w:type="dxa"/>
            <w:bottom w:w="0" w:type="dxa"/>
            <w:right w:w="0" w:type="dxa"/>
          </w:tblCellMar>
        </w:tblPrEx>
        <w:trPr>
          <w:trHeight w:val="452" w:hRule="atLeast"/>
        </w:trPr>
        <w:tc>
          <w:tcPr>
            <w:tcW w:w="3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323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45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3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r>
      <w:tr>
        <w:tblPrEx>
          <w:tblLayout w:type="fixed"/>
          <w:tblCellMar>
            <w:top w:w="0" w:type="dxa"/>
            <w:left w:w="0" w:type="dxa"/>
            <w:bottom w:w="0" w:type="dxa"/>
            <w:right w:w="0" w:type="dxa"/>
          </w:tblCellMar>
        </w:tblPrEx>
        <w:trPr>
          <w:trHeight w:val="452" w:hRule="atLeast"/>
        </w:trPr>
        <w:tc>
          <w:tcPr>
            <w:tcW w:w="3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323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45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3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r>
      <w:tr>
        <w:tblPrEx>
          <w:tblLayout w:type="fixed"/>
          <w:tblCellMar>
            <w:top w:w="0" w:type="dxa"/>
            <w:left w:w="0" w:type="dxa"/>
            <w:bottom w:w="0" w:type="dxa"/>
            <w:right w:w="0" w:type="dxa"/>
          </w:tblCellMar>
        </w:tblPrEx>
        <w:trPr>
          <w:trHeight w:val="339" w:hRule="atLeast"/>
        </w:trPr>
        <w:tc>
          <w:tcPr>
            <w:tcW w:w="3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323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45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微软雅黑" w:hAnsi="微软雅黑" w:eastAsia="微软雅黑" w:cs="微软雅黑"/>
                <w:i/>
                <w:color w:val="000000"/>
                <w:sz w:val="16"/>
                <w:szCs w:val="16"/>
                <w:u w:val="none" w:color="auto"/>
                <w:shd w:val="clear" w:fill="auto"/>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3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微软雅黑" w:hAnsi="微软雅黑" w:eastAsia="微软雅黑" w:cs="微软雅黑"/>
                <w:i/>
                <w:color w:val="000000"/>
                <w:sz w:val="16"/>
                <w:szCs w:val="16"/>
                <w:u w:val="none" w:color="auto"/>
                <w:shd w:val="clear" w:fill="auto"/>
              </w:rPr>
            </w:pPr>
          </w:p>
        </w:tc>
      </w:tr>
      <w:tr>
        <w:tblPrEx>
          <w:tblLayout w:type="fixed"/>
          <w:tblCellMar>
            <w:top w:w="0" w:type="dxa"/>
            <w:left w:w="0" w:type="dxa"/>
            <w:bottom w:w="0" w:type="dxa"/>
            <w:right w:w="0" w:type="dxa"/>
          </w:tblCellMar>
        </w:tblPrEx>
        <w:trPr>
          <w:trHeight w:val="286" w:hRule="atLeast"/>
        </w:trPr>
        <w:tc>
          <w:tcPr>
            <w:tcW w:w="8890" w:type="dxa"/>
            <w:gridSpan w:val="8"/>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合计</w:t>
            </w:r>
          </w:p>
        </w:tc>
        <w:tc>
          <w:tcPr>
            <w:tcW w:w="43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100</w:t>
            </w:r>
          </w:p>
        </w:tc>
        <w:tc>
          <w:tcPr>
            <w:tcW w:w="3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ascii="宋体" w:hAnsi="宋体" w:eastAsia="宋体" w:cs="宋体"/>
                <w:i w:val="0"/>
                <w:color w:val="000000"/>
                <w:sz w:val="18"/>
                <w:szCs w:val="18"/>
                <w:u w:val="none" w:color="auto"/>
                <w:shd w:val="clear" w:fill="auto"/>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ascii="宋体" w:hAnsi="宋体" w:eastAsia="宋体" w:cs="宋体"/>
                <w:i w:val="0"/>
                <w:color w:val="000000"/>
                <w:sz w:val="18"/>
                <w:szCs w:val="18"/>
                <w:u w:val="none" w:color="auto"/>
                <w:shd w:val="clear" w:fill="auto"/>
              </w:rPr>
            </w:pPr>
          </w:p>
        </w:tc>
      </w:tr>
      <w:tr>
        <w:tblPrEx>
          <w:tblLayout w:type="fixed"/>
          <w:tblCellMar>
            <w:top w:w="0" w:type="dxa"/>
            <w:left w:w="0" w:type="dxa"/>
            <w:bottom w:w="0" w:type="dxa"/>
            <w:right w:w="0" w:type="dxa"/>
          </w:tblCellMar>
        </w:tblPrEx>
        <w:trPr>
          <w:trHeight w:val="603" w:hRule="atLeast"/>
        </w:trPr>
        <w:tc>
          <w:tcPr>
            <w:tcW w:w="35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评价结论</w:t>
            </w:r>
          </w:p>
        </w:tc>
        <w:tc>
          <w:tcPr>
            <w:tcW w:w="10127" w:type="dxa"/>
            <w:gridSpan w:val="10"/>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color="auto"/>
                <w:shd w:val="clear" w:fill="auto"/>
              </w:rPr>
            </w:pPr>
            <w:r>
              <w:rPr>
                <w:rFonts w:hint="eastAsia" w:ascii="微软雅黑" w:hAnsi="微软雅黑" w:eastAsia="微软雅黑" w:cs="微软雅黑"/>
                <w:i/>
                <w:color w:val="000000"/>
                <w:kern w:val="0"/>
                <w:sz w:val="16"/>
                <w:szCs w:val="16"/>
                <w:u w:val="none" w:color="auto"/>
                <w:shd w:val="clear" w:fill="auto"/>
                <w:lang w:val="en-US" w:eastAsia="zh-CN" w:bidi="ar"/>
              </w:rPr>
              <w:t>供电所资金</w:t>
            </w:r>
          </w:p>
        </w:tc>
      </w:tr>
      <w:tr>
        <w:tblPrEx>
          <w:tblLayout w:type="fixed"/>
          <w:tblCellMar>
            <w:top w:w="0" w:type="dxa"/>
            <w:left w:w="0" w:type="dxa"/>
            <w:bottom w:w="0" w:type="dxa"/>
            <w:right w:w="0" w:type="dxa"/>
          </w:tblCellMar>
        </w:tblPrEx>
        <w:trPr>
          <w:trHeight w:val="572" w:hRule="atLeast"/>
        </w:trPr>
        <w:tc>
          <w:tcPr>
            <w:tcW w:w="35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存在问题</w:t>
            </w:r>
          </w:p>
        </w:tc>
        <w:tc>
          <w:tcPr>
            <w:tcW w:w="10127" w:type="dxa"/>
            <w:gridSpan w:val="10"/>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color="auto"/>
                <w:shd w:val="clear" w:fill="auto"/>
              </w:rPr>
            </w:pPr>
            <w:r>
              <w:rPr>
                <w:rFonts w:hint="eastAsia" w:ascii="微软雅黑" w:hAnsi="微软雅黑" w:eastAsia="微软雅黑" w:cs="微软雅黑"/>
                <w:i/>
                <w:color w:val="000000"/>
                <w:kern w:val="0"/>
                <w:sz w:val="16"/>
                <w:szCs w:val="16"/>
                <w:u w:val="none" w:color="auto"/>
                <w:shd w:val="clear" w:fill="auto"/>
                <w:lang w:val="en-US" w:eastAsia="zh-CN" w:bidi="ar"/>
              </w:rPr>
              <w:t>管理不规范，监督考核不到位</w:t>
            </w:r>
          </w:p>
        </w:tc>
      </w:tr>
      <w:tr>
        <w:tblPrEx>
          <w:tblLayout w:type="fixed"/>
          <w:tblCellMar>
            <w:top w:w="0" w:type="dxa"/>
            <w:left w:w="0" w:type="dxa"/>
            <w:bottom w:w="0" w:type="dxa"/>
            <w:right w:w="0" w:type="dxa"/>
          </w:tblCellMar>
        </w:tblPrEx>
        <w:trPr>
          <w:trHeight w:val="633" w:hRule="atLeast"/>
        </w:trPr>
        <w:tc>
          <w:tcPr>
            <w:tcW w:w="35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改进措施</w:t>
            </w:r>
          </w:p>
        </w:tc>
        <w:tc>
          <w:tcPr>
            <w:tcW w:w="10127" w:type="dxa"/>
            <w:gridSpan w:val="10"/>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color="auto"/>
                <w:shd w:val="clear" w:fill="auto"/>
              </w:rPr>
            </w:pPr>
            <w:r>
              <w:rPr>
                <w:rFonts w:hint="eastAsia" w:ascii="微软雅黑" w:hAnsi="微软雅黑" w:eastAsia="微软雅黑" w:cs="微软雅黑"/>
                <w:i/>
                <w:color w:val="000000"/>
                <w:kern w:val="0"/>
                <w:sz w:val="16"/>
                <w:szCs w:val="16"/>
                <w:u w:val="none" w:color="auto"/>
                <w:shd w:val="clear" w:fill="auto"/>
                <w:lang w:val="en-US" w:eastAsia="zh-CN" w:bidi="ar"/>
              </w:rPr>
              <w:t>健全管理机制，切实加强日常监督，明确专人负责，建立管理、考核、监督办法</w:t>
            </w:r>
          </w:p>
        </w:tc>
      </w:tr>
      <w:tr>
        <w:tblPrEx>
          <w:tblLayout w:type="fixed"/>
          <w:tblCellMar>
            <w:top w:w="0" w:type="dxa"/>
            <w:left w:w="0" w:type="dxa"/>
            <w:bottom w:w="0" w:type="dxa"/>
            <w:right w:w="0" w:type="dxa"/>
          </w:tblCellMar>
        </w:tblPrEx>
        <w:trPr>
          <w:trHeight w:val="286" w:hRule="atLeast"/>
        </w:trPr>
        <w:tc>
          <w:tcPr>
            <w:tcW w:w="6459" w:type="dxa"/>
            <w:gridSpan w:val="5"/>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color="auto"/>
                <w:shd w:val="clear" w:fill="auto"/>
              </w:rPr>
            </w:pPr>
            <w:r>
              <w:rPr>
                <w:rFonts w:hint="eastAsia" w:ascii="黑体" w:hAnsi="黑体" w:eastAsia="黑体" w:cs="黑体"/>
                <w:i w:val="0"/>
                <w:color w:val="000000"/>
                <w:kern w:val="0"/>
                <w:sz w:val="18"/>
                <w:szCs w:val="18"/>
                <w:u w:val="none" w:color="auto"/>
                <w:shd w:val="clear" w:fill="auto"/>
                <w:lang w:val="en-US" w:eastAsia="zh-CN" w:bidi="ar"/>
              </w:rPr>
              <w:t>项目负责人：</w:t>
            </w:r>
          </w:p>
        </w:tc>
        <w:tc>
          <w:tcPr>
            <w:tcW w:w="4027" w:type="dxa"/>
            <w:gridSpan w:val="6"/>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color="auto"/>
                <w:shd w:val="clear" w:fill="auto"/>
              </w:rPr>
            </w:pPr>
            <w:r>
              <w:rPr>
                <w:rFonts w:hint="eastAsia" w:ascii="黑体" w:hAnsi="黑体" w:eastAsia="黑体" w:cs="黑体"/>
                <w:i w:val="0"/>
                <w:color w:val="000000"/>
                <w:kern w:val="0"/>
                <w:sz w:val="18"/>
                <w:szCs w:val="18"/>
                <w:u w:val="none" w:color="auto"/>
                <w:shd w:val="clear" w:fill="auto"/>
                <w:lang w:val="en-US" w:eastAsia="zh-CN" w:bidi="ar"/>
              </w:rPr>
              <w:t>财务负责人：</w:t>
            </w:r>
          </w:p>
        </w:tc>
      </w:tr>
      <w:tr>
        <w:tblPrEx>
          <w:tblLayout w:type="fixed"/>
          <w:tblCellMar>
            <w:top w:w="0" w:type="dxa"/>
            <w:left w:w="0" w:type="dxa"/>
            <w:bottom w:w="0" w:type="dxa"/>
            <w:right w:w="0" w:type="dxa"/>
          </w:tblCellMar>
        </w:tblPrEx>
        <w:trPr>
          <w:trHeight w:val="286" w:hRule="atLeast"/>
        </w:trPr>
        <w:tc>
          <w:tcPr>
            <w:tcW w:w="359" w:type="dxa"/>
            <w:tcBorders>
              <w:top w:val="nil"/>
              <w:left w:val="nil"/>
              <w:bottom w:val="nil"/>
              <w:right w:val="nil"/>
            </w:tcBorders>
            <w:shd w:val="clear" w:color="auto" w:fill="auto"/>
            <w:tcMar>
              <w:top w:w="10" w:type="dxa"/>
              <w:left w:w="10" w:type="dxa"/>
              <w:right w:w="10" w:type="dxa"/>
            </w:tcMar>
            <w:vAlign w:val="center"/>
          </w:tcPr>
          <w:p>
            <w:pPr>
              <w:rPr>
                <w:rFonts w:hint="eastAsia" w:ascii="宋体" w:hAnsi="宋体" w:eastAsia="宋体" w:cs="宋体"/>
                <w:i w:val="0"/>
                <w:color w:val="000000"/>
                <w:sz w:val="18"/>
                <w:szCs w:val="18"/>
                <w:u w:val="none" w:color="auto"/>
                <w:shd w:val="clear" w:fill="auto"/>
              </w:rPr>
            </w:pPr>
          </w:p>
        </w:tc>
        <w:tc>
          <w:tcPr>
            <w:tcW w:w="867" w:type="dxa"/>
            <w:tcBorders>
              <w:top w:val="nil"/>
              <w:left w:val="nil"/>
              <w:bottom w:val="nil"/>
              <w:right w:val="nil"/>
            </w:tcBorders>
            <w:shd w:val="clear" w:color="auto" w:fill="auto"/>
            <w:tcMar>
              <w:top w:w="10" w:type="dxa"/>
              <w:left w:w="10" w:type="dxa"/>
              <w:right w:w="10" w:type="dxa"/>
            </w:tcMar>
            <w:vAlign w:val="center"/>
          </w:tcPr>
          <w:p>
            <w:pPr>
              <w:rPr>
                <w:rFonts w:hint="eastAsia" w:ascii="宋体" w:hAnsi="宋体" w:eastAsia="宋体" w:cs="宋体"/>
                <w:i w:val="0"/>
                <w:color w:val="000000"/>
                <w:sz w:val="18"/>
                <w:szCs w:val="18"/>
                <w:u w:val="none" w:color="auto"/>
                <w:shd w:val="clear" w:fill="auto"/>
              </w:rPr>
            </w:pPr>
          </w:p>
        </w:tc>
        <w:tc>
          <w:tcPr>
            <w:tcW w:w="1544" w:type="dxa"/>
            <w:tcBorders>
              <w:top w:val="nil"/>
              <w:left w:val="nil"/>
              <w:bottom w:val="nil"/>
              <w:right w:val="nil"/>
            </w:tcBorders>
            <w:shd w:val="clear" w:color="auto" w:fill="auto"/>
            <w:tcMar>
              <w:top w:w="10" w:type="dxa"/>
              <w:left w:w="10" w:type="dxa"/>
              <w:right w:w="10" w:type="dxa"/>
            </w:tcMar>
            <w:vAlign w:val="center"/>
          </w:tcPr>
          <w:p>
            <w:pPr>
              <w:rPr>
                <w:rFonts w:hint="eastAsia" w:ascii="宋体" w:hAnsi="宋体" w:eastAsia="宋体" w:cs="宋体"/>
                <w:i w:val="0"/>
                <w:color w:val="000000"/>
                <w:sz w:val="18"/>
                <w:szCs w:val="18"/>
                <w:u w:val="none" w:color="auto"/>
                <w:shd w:val="clear" w:fill="auto"/>
              </w:rPr>
            </w:pPr>
          </w:p>
        </w:tc>
        <w:tc>
          <w:tcPr>
            <w:tcW w:w="3238" w:type="dxa"/>
            <w:tcBorders>
              <w:top w:val="nil"/>
              <w:left w:val="nil"/>
              <w:bottom w:val="nil"/>
              <w:right w:val="nil"/>
            </w:tcBorders>
            <w:shd w:val="clear" w:color="auto" w:fill="auto"/>
            <w:tcMar>
              <w:top w:w="10" w:type="dxa"/>
              <w:left w:w="10" w:type="dxa"/>
              <w:right w:w="10" w:type="dxa"/>
            </w:tcMar>
            <w:vAlign w:val="center"/>
          </w:tcPr>
          <w:p>
            <w:pPr>
              <w:rPr>
                <w:rFonts w:hint="eastAsia" w:ascii="宋体" w:hAnsi="宋体" w:eastAsia="宋体" w:cs="宋体"/>
                <w:i w:val="0"/>
                <w:color w:val="000000"/>
                <w:sz w:val="18"/>
                <w:szCs w:val="18"/>
                <w:u w:val="none" w:color="auto"/>
                <w:shd w:val="clear" w:fill="auto"/>
              </w:rPr>
            </w:pPr>
          </w:p>
        </w:tc>
        <w:tc>
          <w:tcPr>
            <w:tcW w:w="451" w:type="dxa"/>
            <w:tcBorders>
              <w:top w:val="nil"/>
              <w:left w:val="nil"/>
              <w:bottom w:val="nil"/>
              <w:right w:val="nil"/>
            </w:tcBorders>
            <w:shd w:val="clear" w:color="auto" w:fill="auto"/>
            <w:tcMar>
              <w:top w:w="10" w:type="dxa"/>
              <w:left w:w="10" w:type="dxa"/>
              <w:right w:w="10" w:type="dxa"/>
            </w:tcMar>
            <w:vAlign w:val="center"/>
          </w:tcPr>
          <w:p>
            <w:pPr>
              <w:rPr>
                <w:rFonts w:hint="eastAsia" w:ascii="宋体" w:hAnsi="宋体" w:eastAsia="宋体" w:cs="宋体"/>
                <w:i w:val="0"/>
                <w:color w:val="000000"/>
                <w:sz w:val="18"/>
                <w:szCs w:val="18"/>
                <w:u w:val="none" w:color="auto"/>
                <w:shd w:val="clear" w:fill="auto"/>
              </w:rPr>
            </w:pPr>
          </w:p>
        </w:tc>
        <w:tc>
          <w:tcPr>
            <w:tcW w:w="867" w:type="dxa"/>
            <w:tcBorders>
              <w:top w:val="nil"/>
              <w:left w:val="nil"/>
              <w:bottom w:val="nil"/>
              <w:right w:val="nil"/>
            </w:tcBorders>
            <w:shd w:val="clear" w:color="auto" w:fill="auto"/>
            <w:tcMar>
              <w:top w:w="10" w:type="dxa"/>
              <w:left w:w="10" w:type="dxa"/>
              <w:right w:w="10" w:type="dxa"/>
            </w:tcMar>
            <w:vAlign w:val="center"/>
          </w:tcPr>
          <w:p>
            <w:pPr>
              <w:rPr>
                <w:rFonts w:hint="eastAsia" w:ascii="宋体" w:hAnsi="宋体" w:eastAsia="宋体" w:cs="宋体"/>
                <w:i w:val="0"/>
                <w:color w:val="000000"/>
                <w:sz w:val="18"/>
                <w:szCs w:val="18"/>
                <w:u w:val="none" w:color="auto"/>
                <w:shd w:val="clear" w:fill="auto"/>
              </w:rPr>
            </w:pPr>
          </w:p>
        </w:tc>
        <w:tc>
          <w:tcPr>
            <w:tcW w:w="867" w:type="dxa"/>
            <w:tcBorders>
              <w:top w:val="nil"/>
              <w:left w:val="nil"/>
              <w:bottom w:val="nil"/>
              <w:right w:val="nil"/>
            </w:tcBorders>
            <w:shd w:val="clear" w:color="auto" w:fill="auto"/>
            <w:tcMar>
              <w:top w:w="10" w:type="dxa"/>
              <w:left w:w="10" w:type="dxa"/>
              <w:right w:w="10" w:type="dxa"/>
            </w:tcMar>
            <w:vAlign w:val="center"/>
          </w:tcPr>
          <w:p>
            <w:pPr>
              <w:rPr>
                <w:rFonts w:hint="eastAsia" w:ascii="宋体" w:hAnsi="宋体" w:eastAsia="宋体" w:cs="宋体"/>
                <w:i w:val="0"/>
                <w:color w:val="000000"/>
                <w:sz w:val="18"/>
                <w:szCs w:val="18"/>
                <w:u w:val="none" w:color="auto"/>
                <w:shd w:val="clear" w:fill="auto"/>
              </w:rPr>
            </w:pPr>
          </w:p>
        </w:tc>
        <w:tc>
          <w:tcPr>
            <w:tcW w:w="697" w:type="dxa"/>
            <w:tcBorders>
              <w:top w:val="nil"/>
              <w:left w:val="nil"/>
              <w:bottom w:val="nil"/>
              <w:right w:val="nil"/>
            </w:tcBorders>
            <w:shd w:val="clear" w:color="auto" w:fill="auto"/>
            <w:tcMar>
              <w:top w:w="10" w:type="dxa"/>
              <w:left w:w="10" w:type="dxa"/>
              <w:right w:w="10" w:type="dxa"/>
            </w:tcMar>
            <w:vAlign w:val="center"/>
          </w:tcPr>
          <w:p>
            <w:pPr>
              <w:rPr>
                <w:rFonts w:hint="eastAsia" w:ascii="宋体" w:hAnsi="宋体" w:eastAsia="宋体" w:cs="宋体"/>
                <w:i w:val="0"/>
                <w:color w:val="000000"/>
                <w:sz w:val="18"/>
                <w:szCs w:val="18"/>
                <w:u w:val="none" w:color="auto"/>
                <w:shd w:val="clear" w:fill="auto"/>
              </w:rPr>
            </w:pPr>
          </w:p>
        </w:tc>
        <w:tc>
          <w:tcPr>
            <w:tcW w:w="437" w:type="dxa"/>
            <w:tcBorders>
              <w:top w:val="nil"/>
              <w:left w:val="nil"/>
              <w:bottom w:val="nil"/>
              <w:right w:val="nil"/>
            </w:tcBorders>
            <w:shd w:val="clear" w:color="auto" w:fill="auto"/>
            <w:tcMar>
              <w:top w:w="10" w:type="dxa"/>
              <w:left w:w="10" w:type="dxa"/>
              <w:right w:w="10" w:type="dxa"/>
            </w:tcMar>
            <w:vAlign w:val="center"/>
          </w:tcPr>
          <w:p>
            <w:pPr>
              <w:rPr>
                <w:rFonts w:hint="eastAsia" w:ascii="宋体" w:hAnsi="宋体" w:eastAsia="宋体" w:cs="宋体"/>
                <w:i w:val="0"/>
                <w:color w:val="000000"/>
                <w:sz w:val="18"/>
                <w:szCs w:val="18"/>
                <w:u w:val="none" w:color="auto"/>
                <w:shd w:val="clear" w:fill="auto"/>
              </w:rPr>
            </w:pPr>
          </w:p>
        </w:tc>
        <w:tc>
          <w:tcPr>
            <w:tcW w:w="394" w:type="dxa"/>
            <w:tcBorders>
              <w:top w:val="nil"/>
              <w:left w:val="nil"/>
              <w:bottom w:val="nil"/>
              <w:right w:val="nil"/>
            </w:tcBorders>
            <w:shd w:val="clear" w:color="auto" w:fill="auto"/>
            <w:tcMar>
              <w:top w:w="10" w:type="dxa"/>
              <w:left w:w="10" w:type="dxa"/>
              <w:right w:w="10" w:type="dxa"/>
            </w:tcMar>
            <w:vAlign w:val="center"/>
          </w:tcPr>
          <w:p>
            <w:pPr>
              <w:rPr>
                <w:rFonts w:hint="eastAsia" w:ascii="宋体" w:hAnsi="宋体" w:eastAsia="宋体" w:cs="宋体"/>
                <w:i w:val="0"/>
                <w:color w:val="000000"/>
                <w:sz w:val="18"/>
                <w:szCs w:val="18"/>
                <w:u w:val="none" w:color="auto"/>
                <w:shd w:val="clear" w:fill="auto"/>
              </w:rPr>
            </w:pPr>
          </w:p>
        </w:tc>
        <w:tc>
          <w:tcPr>
            <w:tcW w:w="765" w:type="dxa"/>
            <w:tcBorders>
              <w:top w:val="nil"/>
              <w:left w:val="nil"/>
              <w:bottom w:val="nil"/>
              <w:right w:val="nil"/>
            </w:tcBorders>
            <w:shd w:val="clear" w:color="auto" w:fill="auto"/>
            <w:tcMar>
              <w:top w:w="10" w:type="dxa"/>
              <w:left w:w="10" w:type="dxa"/>
              <w:right w:w="10" w:type="dxa"/>
            </w:tcMar>
            <w:vAlign w:val="center"/>
          </w:tcPr>
          <w:p>
            <w:pPr>
              <w:rPr>
                <w:rFonts w:hint="eastAsia" w:ascii="宋体" w:hAnsi="宋体" w:eastAsia="宋体" w:cs="宋体"/>
                <w:i w:val="0"/>
                <w:color w:val="000000"/>
                <w:sz w:val="18"/>
                <w:szCs w:val="18"/>
                <w:u w:val="none" w:color="auto"/>
                <w:shd w:val="clear" w:fill="auto"/>
              </w:rPr>
            </w:pPr>
          </w:p>
        </w:tc>
      </w:tr>
      <w:tr>
        <w:tblPrEx>
          <w:tblLayout w:type="fixed"/>
          <w:tblCellMar>
            <w:top w:w="0" w:type="dxa"/>
            <w:left w:w="0" w:type="dxa"/>
            <w:bottom w:w="0" w:type="dxa"/>
            <w:right w:w="0" w:type="dxa"/>
          </w:tblCellMar>
        </w:tblPrEx>
        <w:trPr>
          <w:trHeight w:val="904" w:hRule="atLeast"/>
        </w:trPr>
        <w:tc>
          <w:tcPr>
            <w:tcW w:w="10486"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黑体" w:hAnsi="宋体" w:eastAsia="黑体" w:cs="黑体"/>
                <w:b/>
                <w:i w:val="0"/>
                <w:color w:val="000000"/>
                <w:sz w:val="30"/>
                <w:szCs w:val="30"/>
                <w:u w:val="none" w:color="auto"/>
                <w:shd w:val="clear" w:fill="auto"/>
              </w:rPr>
            </w:pPr>
            <w:r>
              <w:rPr>
                <w:rFonts w:hint="eastAsia" w:ascii="黑体" w:hAnsi="宋体" w:eastAsia="黑体" w:cs="黑体"/>
                <w:b/>
                <w:i w:val="0"/>
                <w:color w:val="000000"/>
                <w:kern w:val="0"/>
                <w:sz w:val="30"/>
                <w:szCs w:val="30"/>
                <w:u w:val="none" w:color="auto"/>
                <w:shd w:val="clear" w:fill="auto"/>
                <w:lang w:val="en-US" w:eastAsia="zh-CN" w:bidi="ar"/>
              </w:rPr>
              <w:t>部门预算项目支出绩效自评表（2023年度）</w:t>
            </w:r>
          </w:p>
        </w:tc>
      </w:tr>
      <w:tr>
        <w:tblPrEx>
          <w:tblLayout w:type="fixed"/>
          <w:tblCellMar>
            <w:top w:w="0" w:type="dxa"/>
            <w:left w:w="0" w:type="dxa"/>
            <w:bottom w:w="0" w:type="dxa"/>
            <w:right w:w="0" w:type="dxa"/>
          </w:tblCellMar>
        </w:tblPrEx>
        <w:trPr>
          <w:trHeight w:val="286" w:hRule="atLeast"/>
        </w:trPr>
        <w:tc>
          <w:tcPr>
            <w:tcW w:w="122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项目名称</w:t>
            </w:r>
          </w:p>
        </w:tc>
        <w:tc>
          <w:tcPr>
            <w:tcW w:w="9260" w:type="dxa"/>
            <w:gridSpan w:val="9"/>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51192124T000009966017-乡镇财政所预算一体化经费</w:t>
            </w:r>
          </w:p>
        </w:tc>
      </w:tr>
      <w:tr>
        <w:tblPrEx>
          <w:tblLayout w:type="fixed"/>
          <w:tblCellMar>
            <w:top w:w="0" w:type="dxa"/>
            <w:left w:w="0" w:type="dxa"/>
            <w:bottom w:w="0" w:type="dxa"/>
            <w:right w:w="0" w:type="dxa"/>
          </w:tblCellMar>
        </w:tblPrEx>
        <w:trPr>
          <w:trHeight w:val="512" w:hRule="atLeast"/>
        </w:trPr>
        <w:tc>
          <w:tcPr>
            <w:tcW w:w="122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主管部门</w:t>
            </w:r>
          </w:p>
        </w:tc>
        <w:tc>
          <w:tcPr>
            <w:tcW w:w="6967" w:type="dxa"/>
            <w:gridSpan w:val="5"/>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通江县铁溪镇人民政府部门</w:t>
            </w:r>
          </w:p>
        </w:tc>
        <w:tc>
          <w:tcPr>
            <w:tcW w:w="697" w:type="dxa"/>
            <w:tcBorders>
              <w:top w:val="nil"/>
              <w:left w:val="nil"/>
              <w:bottom w:val="nil"/>
              <w:right w:val="nil"/>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color="auto"/>
                <w:shd w:val="clear" w:fill="auto"/>
              </w:rPr>
            </w:pPr>
            <w:r>
              <w:rPr>
                <w:rFonts w:hint="eastAsia" w:ascii="黑体" w:hAnsi="黑体" w:eastAsia="黑体" w:cs="黑体"/>
                <w:i w:val="0"/>
                <w:color w:val="000000"/>
                <w:kern w:val="0"/>
                <w:sz w:val="18"/>
                <w:szCs w:val="18"/>
                <w:u w:val="none" w:color="auto"/>
                <w:shd w:val="clear" w:fill="auto"/>
                <w:lang w:val="en-US" w:eastAsia="zh-CN" w:bidi="ar"/>
              </w:rPr>
              <w:t>实施单位 （盖章）</w:t>
            </w:r>
          </w:p>
        </w:tc>
        <w:tc>
          <w:tcPr>
            <w:tcW w:w="1596"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通江县铁溪镇人民政府</w:t>
            </w:r>
          </w:p>
        </w:tc>
      </w:tr>
      <w:tr>
        <w:tblPrEx>
          <w:tblLayout w:type="fixed"/>
          <w:tblCellMar>
            <w:top w:w="0" w:type="dxa"/>
            <w:left w:w="0" w:type="dxa"/>
            <w:bottom w:w="0" w:type="dxa"/>
            <w:right w:w="0" w:type="dxa"/>
          </w:tblCellMar>
        </w:tblPrEx>
        <w:trPr>
          <w:trHeight w:val="286" w:hRule="atLeast"/>
        </w:trPr>
        <w:tc>
          <w:tcPr>
            <w:tcW w:w="35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项目基本情况</w:t>
            </w:r>
          </w:p>
        </w:tc>
        <w:tc>
          <w:tcPr>
            <w:tcW w:w="867"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1.项目年度目标完成情况</w:t>
            </w:r>
          </w:p>
        </w:tc>
        <w:tc>
          <w:tcPr>
            <w:tcW w:w="6967" w:type="dxa"/>
            <w:gridSpan w:val="5"/>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项目年度目标</w:t>
            </w:r>
          </w:p>
        </w:tc>
        <w:tc>
          <w:tcPr>
            <w:tcW w:w="2293"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黑体" w:hAnsi="黑体" w:eastAsia="黑体" w:cs="黑体"/>
                <w:i w:val="0"/>
                <w:color w:val="000000"/>
                <w:sz w:val="18"/>
                <w:szCs w:val="18"/>
                <w:u w:val="none" w:color="auto"/>
                <w:shd w:val="clear" w:fill="auto"/>
              </w:rPr>
            </w:pPr>
            <w:r>
              <w:rPr>
                <w:rFonts w:hint="eastAsia" w:ascii="黑体" w:hAnsi="黑体" w:eastAsia="黑体" w:cs="黑体"/>
                <w:i w:val="0"/>
                <w:color w:val="000000"/>
                <w:kern w:val="0"/>
                <w:sz w:val="18"/>
                <w:szCs w:val="18"/>
                <w:u w:val="none" w:color="auto"/>
                <w:shd w:val="clear" w:fill="auto"/>
                <w:lang w:val="en-US" w:eastAsia="zh-CN" w:bidi="ar"/>
              </w:rPr>
              <w:t>年度目标完成情况</w:t>
            </w:r>
          </w:p>
        </w:tc>
      </w:tr>
      <w:tr>
        <w:tblPrEx>
          <w:tblLayout w:type="fixed"/>
          <w:tblCellMar>
            <w:top w:w="0" w:type="dxa"/>
            <w:left w:w="0" w:type="dxa"/>
            <w:bottom w:w="0" w:type="dxa"/>
            <w:right w:w="0" w:type="dxa"/>
          </w:tblCellMar>
        </w:tblPrEx>
        <w:trPr>
          <w:trHeight w:val="708" w:hRule="atLeast"/>
        </w:trPr>
        <w:tc>
          <w:tcPr>
            <w:tcW w:w="3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ascii="宋体" w:hAnsi="宋体" w:eastAsia="宋体" w:cs="宋体"/>
                <w:i w:val="0"/>
                <w:color w:val="000000"/>
                <w:sz w:val="18"/>
                <w:szCs w:val="18"/>
                <w:u w:val="none" w:color="auto"/>
                <w:shd w:val="clear" w:fill="auto"/>
              </w:rPr>
            </w:pPr>
          </w:p>
        </w:tc>
        <w:tc>
          <w:tcPr>
            <w:tcW w:w="8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ascii="宋体" w:hAnsi="宋体" w:eastAsia="宋体" w:cs="宋体"/>
                <w:i w:val="0"/>
                <w:color w:val="000000"/>
                <w:sz w:val="18"/>
                <w:szCs w:val="18"/>
                <w:u w:val="none" w:color="auto"/>
                <w:shd w:val="clear" w:fill="auto"/>
              </w:rPr>
            </w:pPr>
          </w:p>
        </w:tc>
        <w:tc>
          <w:tcPr>
            <w:tcW w:w="6967" w:type="dxa"/>
            <w:gridSpan w:val="5"/>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完成一体化期初工作，初步指导一体化使用业务</w:t>
            </w:r>
          </w:p>
        </w:tc>
        <w:tc>
          <w:tcPr>
            <w:tcW w:w="2293"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color="auto"/>
                <w:shd w:val="clear" w:fill="auto"/>
              </w:rPr>
            </w:pPr>
            <w:r>
              <w:rPr>
                <w:rFonts w:hint="eastAsia" w:ascii="黑体" w:hAnsi="黑体" w:eastAsia="黑体" w:cs="黑体"/>
                <w:i w:val="0"/>
                <w:color w:val="000000"/>
                <w:kern w:val="0"/>
                <w:sz w:val="18"/>
                <w:szCs w:val="18"/>
                <w:u w:val="none" w:color="auto"/>
                <w:shd w:val="clear" w:fill="auto"/>
                <w:lang w:val="en-US" w:eastAsia="zh-CN" w:bidi="ar"/>
              </w:rPr>
              <w:t>完成一体化期初工作，初步指导一体化使用业务</w:t>
            </w:r>
          </w:p>
        </w:tc>
      </w:tr>
      <w:tr>
        <w:tblPrEx>
          <w:tblLayout w:type="fixed"/>
          <w:tblCellMar>
            <w:top w:w="0" w:type="dxa"/>
            <w:left w:w="0" w:type="dxa"/>
            <w:bottom w:w="0" w:type="dxa"/>
            <w:right w:w="0" w:type="dxa"/>
          </w:tblCellMar>
        </w:tblPrEx>
        <w:trPr>
          <w:trHeight w:val="693" w:hRule="atLeast"/>
        </w:trPr>
        <w:tc>
          <w:tcPr>
            <w:tcW w:w="3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ascii="宋体" w:hAnsi="宋体" w:eastAsia="宋体" w:cs="宋体"/>
                <w:i w:val="0"/>
                <w:color w:val="000000"/>
                <w:sz w:val="18"/>
                <w:szCs w:val="18"/>
                <w:u w:val="none" w:color="auto"/>
                <w:shd w:val="clear" w:fill="auto"/>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2.项目实施内容及过程概述</w:t>
            </w:r>
          </w:p>
        </w:tc>
        <w:tc>
          <w:tcPr>
            <w:tcW w:w="9260" w:type="dxa"/>
            <w:gridSpan w:val="9"/>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完成一体化期初工作，初步指导一体化使用业务</w:t>
            </w:r>
          </w:p>
        </w:tc>
      </w:tr>
      <w:tr>
        <w:tblPrEx>
          <w:tblLayout w:type="fixed"/>
          <w:tblCellMar>
            <w:top w:w="0" w:type="dxa"/>
            <w:left w:w="0" w:type="dxa"/>
            <w:bottom w:w="0" w:type="dxa"/>
            <w:right w:w="0" w:type="dxa"/>
          </w:tblCellMar>
        </w:tblPrEx>
        <w:trPr>
          <w:trHeight w:val="361" w:hRule="atLeast"/>
        </w:trPr>
        <w:tc>
          <w:tcPr>
            <w:tcW w:w="35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预算执行情况（10分）</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年度预算数（万元）</w:t>
            </w: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年初预算</w:t>
            </w:r>
          </w:p>
        </w:tc>
        <w:tc>
          <w:tcPr>
            <w:tcW w:w="323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调整后预算数</w:t>
            </w:r>
          </w:p>
        </w:tc>
        <w:tc>
          <w:tcPr>
            <w:tcW w:w="2185"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预算执行数</w:t>
            </w: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预算执行率</w:t>
            </w:r>
          </w:p>
        </w:tc>
        <w:tc>
          <w:tcPr>
            <w:tcW w:w="43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权重</w:t>
            </w:r>
          </w:p>
        </w:tc>
        <w:tc>
          <w:tcPr>
            <w:tcW w:w="3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得分</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原因</w:t>
            </w:r>
          </w:p>
        </w:tc>
      </w:tr>
      <w:tr>
        <w:tblPrEx>
          <w:tblLayout w:type="fixed"/>
          <w:tblCellMar>
            <w:top w:w="0" w:type="dxa"/>
            <w:left w:w="0" w:type="dxa"/>
            <w:bottom w:w="0" w:type="dxa"/>
            <w:right w:w="0" w:type="dxa"/>
          </w:tblCellMar>
        </w:tblPrEx>
        <w:trPr>
          <w:trHeight w:val="346" w:hRule="atLeast"/>
        </w:trPr>
        <w:tc>
          <w:tcPr>
            <w:tcW w:w="3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总额</w:t>
            </w: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0.00</w:t>
            </w:r>
          </w:p>
        </w:tc>
        <w:tc>
          <w:tcPr>
            <w:tcW w:w="323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3.00</w:t>
            </w:r>
          </w:p>
        </w:tc>
        <w:tc>
          <w:tcPr>
            <w:tcW w:w="2185"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3.00</w:t>
            </w: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100.00%</w:t>
            </w:r>
          </w:p>
        </w:tc>
        <w:tc>
          <w:tcPr>
            <w:tcW w:w="43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10</w:t>
            </w:r>
          </w:p>
        </w:tc>
        <w:tc>
          <w:tcPr>
            <w:tcW w:w="3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黑体" w:hAnsi="黑体" w:eastAsia="黑体" w:cs="黑体"/>
                <w:i/>
                <w:color w:val="000000"/>
                <w:sz w:val="18"/>
                <w:szCs w:val="18"/>
                <w:u w:val="none" w:color="auto"/>
                <w:shd w:val="clear" w:fill="auto"/>
              </w:rPr>
            </w:pPr>
            <w:r>
              <w:rPr>
                <w:rFonts w:hint="eastAsia" w:ascii="黑体" w:hAnsi="黑体" w:eastAsia="黑体" w:cs="黑体"/>
                <w:i/>
                <w:color w:val="000000"/>
                <w:kern w:val="0"/>
                <w:sz w:val="18"/>
                <w:szCs w:val="18"/>
                <w:u w:val="none" w:color="auto"/>
                <w:shd w:val="clear" w:fill="auto"/>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Layout w:type="fixed"/>
          <w:tblCellMar>
            <w:top w:w="0" w:type="dxa"/>
            <w:left w:w="0" w:type="dxa"/>
            <w:bottom w:w="0" w:type="dxa"/>
            <w:right w:w="0" w:type="dxa"/>
          </w:tblCellMar>
        </w:tblPrEx>
        <w:trPr>
          <w:trHeight w:val="391" w:hRule="atLeast"/>
        </w:trPr>
        <w:tc>
          <w:tcPr>
            <w:tcW w:w="3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其中：财政资金</w:t>
            </w: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0.00</w:t>
            </w:r>
          </w:p>
        </w:tc>
        <w:tc>
          <w:tcPr>
            <w:tcW w:w="323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3.00</w:t>
            </w:r>
          </w:p>
        </w:tc>
        <w:tc>
          <w:tcPr>
            <w:tcW w:w="2185"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3.00</w:t>
            </w: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100.00%</w:t>
            </w:r>
          </w:p>
        </w:tc>
        <w:tc>
          <w:tcPr>
            <w:tcW w:w="43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w:t>
            </w:r>
          </w:p>
        </w:tc>
        <w:tc>
          <w:tcPr>
            <w:tcW w:w="3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w:t>
            </w: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ascii="黑体" w:hAnsi="黑体" w:eastAsia="黑体" w:cs="黑体"/>
                <w:i/>
                <w:color w:val="000000"/>
                <w:sz w:val="18"/>
                <w:szCs w:val="18"/>
                <w:u w:val="none" w:color="auto"/>
                <w:shd w:val="clear" w:fill="auto"/>
              </w:rPr>
            </w:pPr>
          </w:p>
        </w:tc>
      </w:tr>
      <w:tr>
        <w:tblPrEx>
          <w:tblLayout w:type="fixed"/>
          <w:tblCellMar>
            <w:top w:w="0" w:type="dxa"/>
            <w:left w:w="0" w:type="dxa"/>
            <w:bottom w:w="0" w:type="dxa"/>
            <w:right w:w="0" w:type="dxa"/>
          </w:tblCellMar>
        </w:tblPrEx>
        <w:trPr>
          <w:trHeight w:val="407" w:hRule="atLeast"/>
        </w:trPr>
        <w:tc>
          <w:tcPr>
            <w:tcW w:w="3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财政专户管理资金</w:t>
            </w: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0.00</w:t>
            </w:r>
          </w:p>
        </w:tc>
        <w:tc>
          <w:tcPr>
            <w:tcW w:w="323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0.00</w:t>
            </w:r>
          </w:p>
        </w:tc>
        <w:tc>
          <w:tcPr>
            <w:tcW w:w="2185"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0.00</w:t>
            </w: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0.00%</w:t>
            </w:r>
          </w:p>
        </w:tc>
        <w:tc>
          <w:tcPr>
            <w:tcW w:w="43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w:t>
            </w:r>
          </w:p>
        </w:tc>
        <w:tc>
          <w:tcPr>
            <w:tcW w:w="3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w:t>
            </w: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ascii="黑体" w:hAnsi="黑体" w:eastAsia="黑体" w:cs="黑体"/>
                <w:i/>
                <w:color w:val="000000"/>
                <w:sz w:val="18"/>
                <w:szCs w:val="18"/>
                <w:u w:val="none" w:color="auto"/>
                <w:shd w:val="clear" w:fill="auto"/>
              </w:rPr>
            </w:pPr>
          </w:p>
        </w:tc>
      </w:tr>
      <w:tr>
        <w:tblPrEx>
          <w:tblLayout w:type="fixed"/>
          <w:tblCellMar>
            <w:top w:w="0" w:type="dxa"/>
            <w:left w:w="0" w:type="dxa"/>
            <w:bottom w:w="0" w:type="dxa"/>
            <w:right w:w="0" w:type="dxa"/>
          </w:tblCellMar>
        </w:tblPrEx>
        <w:trPr>
          <w:trHeight w:val="361" w:hRule="atLeast"/>
        </w:trPr>
        <w:tc>
          <w:tcPr>
            <w:tcW w:w="3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单位资金</w:t>
            </w: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0.00</w:t>
            </w:r>
          </w:p>
        </w:tc>
        <w:tc>
          <w:tcPr>
            <w:tcW w:w="323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0.00</w:t>
            </w:r>
          </w:p>
        </w:tc>
        <w:tc>
          <w:tcPr>
            <w:tcW w:w="2185"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0.00</w:t>
            </w: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0.00%</w:t>
            </w:r>
          </w:p>
        </w:tc>
        <w:tc>
          <w:tcPr>
            <w:tcW w:w="43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w:t>
            </w:r>
          </w:p>
        </w:tc>
        <w:tc>
          <w:tcPr>
            <w:tcW w:w="3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w:t>
            </w: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ascii="黑体" w:hAnsi="黑体" w:eastAsia="黑体" w:cs="黑体"/>
                <w:i/>
                <w:color w:val="000000"/>
                <w:sz w:val="18"/>
                <w:szCs w:val="18"/>
                <w:u w:val="none" w:color="auto"/>
                <w:shd w:val="clear" w:fill="auto"/>
              </w:rPr>
            </w:pPr>
          </w:p>
        </w:tc>
      </w:tr>
      <w:tr>
        <w:tblPrEx>
          <w:tblLayout w:type="fixed"/>
          <w:tblCellMar>
            <w:top w:w="0" w:type="dxa"/>
            <w:left w:w="0" w:type="dxa"/>
            <w:bottom w:w="0" w:type="dxa"/>
            <w:right w:w="0" w:type="dxa"/>
          </w:tblCellMar>
        </w:tblPrEx>
        <w:trPr>
          <w:trHeight w:val="339" w:hRule="atLeast"/>
        </w:trPr>
        <w:tc>
          <w:tcPr>
            <w:tcW w:w="3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其他资金</w:t>
            </w: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微软雅黑" w:hAnsi="微软雅黑" w:eastAsia="微软雅黑" w:cs="微软雅黑"/>
                <w:i/>
                <w:color w:val="000000"/>
                <w:sz w:val="16"/>
                <w:szCs w:val="16"/>
                <w:u w:val="none" w:color="auto"/>
                <w:shd w:val="clear" w:fill="auto"/>
              </w:rPr>
            </w:pPr>
          </w:p>
        </w:tc>
        <w:tc>
          <w:tcPr>
            <w:tcW w:w="323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微软雅黑" w:hAnsi="微软雅黑" w:eastAsia="微软雅黑" w:cs="微软雅黑"/>
                <w:i/>
                <w:color w:val="000000"/>
                <w:sz w:val="16"/>
                <w:szCs w:val="16"/>
                <w:u w:val="none" w:color="auto"/>
                <w:shd w:val="clear" w:fill="auto"/>
              </w:rPr>
            </w:pPr>
          </w:p>
        </w:tc>
        <w:tc>
          <w:tcPr>
            <w:tcW w:w="2185"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微软雅黑" w:hAnsi="微软雅黑" w:eastAsia="微软雅黑" w:cs="微软雅黑"/>
                <w:i/>
                <w:color w:val="000000"/>
                <w:sz w:val="16"/>
                <w:szCs w:val="16"/>
                <w:u w:val="none" w:color="auto"/>
                <w:shd w:val="clear" w:fill="auto"/>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微软雅黑" w:hAnsi="微软雅黑" w:eastAsia="微软雅黑" w:cs="微软雅黑"/>
                <w:i/>
                <w:color w:val="000000"/>
                <w:sz w:val="16"/>
                <w:szCs w:val="16"/>
                <w:u w:val="none" w:color="auto"/>
                <w:shd w:val="clear" w:fill="auto"/>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w:t>
            </w:r>
          </w:p>
        </w:tc>
        <w:tc>
          <w:tcPr>
            <w:tcW w:w="3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w:t>
            </w: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ascii="黑体" w:hAnsi="黑体" w:eastAsia="黑体" w:cs="黑体"/>
                <w:i/>
                <w:color w:val="000000"/>
                <w:sz w:val="18"/>
                <w:szCs w:val="18"/>
                <w:u w:val="none" w:color="auto"/>
                <w:shd w:val="clear" w:fill="auto"/>
              </w:rPr>
            </w:pPr>
          </w:p>
        </w:tc>
      </w:tr>
      <w:tr>
        <w:tblPrEx>
          <w:tblLayout w:type="fixed"/>
          <w:tblCellMar>
            <w:top w:w="0" w:type="dxa"/>
            <w:left w:w="0" w:type="dxa"/>
            <w:bottom w:w="0" w:type="dxa"/>
            <w:right w:w="0" w:type="dxa"/>
          </w:tblCellMar>
        </w:tblPrEx>
        <w:trPr>
          <w:trHeight w:val="452" w:hRule="atLeast"/>
        </w:trPr>
        <w:tc>
          <w:tcPr>
            <w:tcW w:w="35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绩效指标（90分）</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一级指标</w:t>
            </w: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二级指标</w:t>
            </w:r>
          </w:p>
        </w:tc>
        <w:tc>
          <w:tcPr>
            <w:tcW w:w="323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三级指标</w:t>
            </w:r>
          </w:p>
        </w:tc>
        <w:tc>
          <w:tcPr>
            <w:tcW w:w="45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指标性质</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指标值</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度量单位</w:t>
            </w: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完成值</w:t>
            </w:r>
          </w:p>
        </w:tc>
        <w:tc>
          <w:tcPr>
            <w:tcW w:w="43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权重</w:t>
            </w:r>
          </w:p>
        </w:tc>
        <w:tc>
          <w:tcPr>
            <w:tcW w:w="3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得分</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未完成原因分析</w:t>
            </w:r>
          </w:p>
        </w:tc>
      </w:tr>
      <w:tr>
        <w:tblPrEx>
          <w:tblLayout w:type="fixed"/>
          <w:tblCellMar>
            <w:top w:w="0" w:type="dxa"/>
            <w:left w:w="0" w:type="dxa"/>
            <w:bottom w:w="0" w:type="dxa"/>
            <w:right w:w="0" w:type="dxa"/>
          </w:tblCellMar>
        </w:tblPrEx>
        <w:trPr>
          <w:trHeight w:val="452" w:hRule="atLeast"/>
        </w:trPr>
        <w:tc>
          <w:tcPr>
            <w:tcW w:w="3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产出指标</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数量指标</w:t>
            </w:r>
          </w:p>
        </w:tc>
        <w:tc>
          <w:tcPr>
            <w:tcW w:w="3238"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涉及</w:t>
            </w:r>
            <w:r>
              <w:rPr>
                <w:rFonts w:hint="eastAsia" w:ascii="宋体" w:hAnsi="宋体" w:cs="宋体"/>
                <w:i w:val="0"/>
                <w:color w:val="000000"/>
                <w:kern w:val="0"/>
                <w:sz w:val="18"/>
                <w:szCs w:val="18"/>
                <w:u w:val="none" w:color="auto"/>
                <w:shd w:val="clear" w:fill="auto"/>
                <w:lang w:val="en-US" w:eastAsia="zh-CN" w:bidi="ar"/>
              </w:rPr>
              <w:t>数量</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1</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镇</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1</w:t>
            </w: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20</w:t>
            </w:r>
          </w:p>
        </w:tc>
        <w:tc>
          <w:tcPr>
            <w:tcW w:w="39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20</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r>
      <w:tr>
        <w:tblPrEx>
          <w:tblLayout w:type="fixed"/>
          <w:tblCellMar>
            <w:top w:w="0" w:type="dxa"/>
            <w:left w:w="0" w:type="dxa"/>
            <w:bottom w:w="0" w:type="dxa"/>
            <w:right w:w="0" w:type="dxa"/>
          </w:tblCellMar>
        </w:tblPrEx>
        <w:trPr>
          <w:trHeight w:val="452" w:hRule="atLeast"/>
        </w:trPr>
        <w:tc>
          <w:tcPr>
            <w:tcW w:w="3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产出指标</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质量指标</w:t>
            </w:r>
          </w:p>
        </w:tc>
        <w:tc>
          <w:tcPr>
            <w:tcW w:w="3238"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达标率</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99</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99</w:t>
            </w: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10</w:t>
            </w:r>
          </w:p>
        </w:tc>
        <w:tc>
          <w:tcPr>
            <w:tcW w:w="39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10</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r>
      <w:tr>
        <w:tblPrEx>
          <w:tblLayout w:type="fixed"/>
          <w:tblCellMar>
            <w:top w:w="0" w:type="dxa"/>
            <w:left w:w="0" w:type="dxa"/>
            <w:bottom w:w="0" w:type="dxa"/>
            <w:right w:w="0" w:type="dxa"/>
          </w:tblCellMar>
        </w:tblPrEx>
        <w:trPr>
          <w:trHeight w:val="452" w:hRule="atLeast"/>
        </w:trPr>
        <w:tc>
          <w:tcPr>
            <w:tcW w:w="3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产出指标</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成本指标</w:t>
            </w:r>
          </w:p>
        </w:tc>
        <w:tc>
          <w:tcPr>
            <w:tcW w:w="3238"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投入资金</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3</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万元</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3</w:t>
            </w: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10</w:t>
            </w:r>
          </w:p>
        </w:tc>
        <w:tc>
          <w:tcPr>
            <w:tcW w:w="39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10</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r>
      <w:tr>
        <w:tblPrEx>
          <w:tblLayout w:type="fixed"/>
          <w:tblCellMar>
            <w:top w:w="0" w:type="dxa"/>
            <w:left w:w="0" w:type="dxa"/>
            <w:bottom w:w="0" w:type="dxa"/>
            <w:right w:w="0" w:type="dxa"/>
          </w:tblCellMar>
        </w:tblPrEx>
        <w:trPr>
          <w:trHeight w:val="452" w:hRule="atLeast"/>
        </w:trPr>
        <w:tc>
          <w:tcPr>
            <w:tcW w:w="3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满意度指标</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服务对象满意度指标</w:t>
            </w:r>
          </w:p>
        </w:tc>
        <w:tc>
          <w:tcPr>
            <w:tcW w:w="3238"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满意度</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95</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94</w:t>
            </w: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10</w:t>
            </w:r>
          </w:p>
        </w:tc>
        <w:tc>
          <w:tcPr>
            <w:tcW w:w="39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9</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r>
      <w:tr>
        <w:tblPrEx>
          <w:tblLayout w:type="fixed"/>
          <w:tblCellMar>
            <w:top w:w="0" w:type="dxa"/>
            <w:left w:w="0" w:type="dxa"/>
            <w:bottom w:w="0" w:type="dxa"/>
            <w:right w:w="0" w:type="dxa"/>
          </w:tblCellMar>
        </w:tblPrEx>
        <w:trPr>
          <w:trHeight w:val="452" w:hRule="atLeast"/>
        </w:trPr>
        <w:tc>
          <w:tcPr>
            <w:tcW w:w="3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323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45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3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r>
      <w:tr>
        <w:tblPrEx>
          <w:tblLayout w:type="fixed"/>
          <w:tblCellMar>
            <w:top w:w="0" w:type="dxa"/>
            <w:left w:w="0" w:type="dxa"/>
            <w:bottom w:w="0" w:type="dxa"/>
            <w:right w:w="0" w:type="dxa"/>
          </w:tblCellMar>
        </w:tblPrEx>
        <w:trPr>
          <w:trHeight w:val="452" w:hRule="atLeast"/>
        </w:trPr>
        <w:tc>
          <w:tcPr>
            <w:tcW w:w="3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323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45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3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r>
      <w:tr>
        <w:tblPrEx>
          <w:tblLayout w:type="fixed"/>
          <w:tblCellMar>
            <w:top w:w="0" w:type="dxa"/>
            <w:left w:w="0" w:type="dxa"/>
            <w:bottom w:w="0" w:type="dxa"/>
            <w:right w:w="0" w:type="dxa"/>
          </w:tblCellMar>
        </w:tblPrEx>
        <w:trPr>
          <w:trHeight w:val="452" w:hRule="atLeast"/>
        </w:trPr>
        <w:tc>
          <w:tcPr>
            <w:tcW w:w="3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323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45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3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r>
      <w:tr>
        <w:tblPrEx>
          <w:tblLayout w:type="fixed"/>
          <w:tblCellMar>
            <w:top w:w="0" w:type="dxa"/>
            <w:left w:w="0" w:type="dxa"/>
            <w:bottom w:w="0" w:type="dxa"/>
            <w:right w:w="0" w:type="dxa"/>
          </w:tblCellMar>
        </w:tblPrEx>
        <w:trPr>
          <w:trHeight w:val="339" w:hRule="atLeast"/>
        </w:trPr>
        <w:tc>
          <w:tcPr>
            <w:tcW w:w="3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323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45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微软雅黑" w:hAnsi="微软雅黑" w:eastAsia="微软雅黑" w:cs="微软雅黑"/>
                <w:i/>
                <w:color w:val="000000"/>
                <w:sz w:val="16"/>
                <w:szCs w:val="16"/>
                <w:u w:val="none" w:color="auto"/>
                <w:shd w:val="clear" w:fill="auto"/>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3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微软雅黑" w:hAnsi="微软雅黑" w:eastAsia="微软雅黑" w:cs="微软雅黑"/>
                <w:i/>
                <w:color w:val="000000"/>
                <w:sz w:val="16"/>
                <w:szCs w:val="16"/>
                <w:u w:val="none" w:color="auto"/>
                <w:shd w:val="clear" w:fill="auto"/>
              </w:rPr>
            </w:pPr>
          </w:p>
        </w:tc>
      </w:tr>
      <w:tr>
        <w:tblPrEx>
          <w:tblLayout w:type="fixed"/>
          <w:tblCellMar>
            <w:top w:w="0" w:type="dxa"/>
            <w:left w:w="0" w:type="dxa"/>
            <w:bottom w:w="0" w:type="dxa"/>
            <w:right w:w="0" w:type="dxa"/>
          </w:tblCellMar>
        </w:tblPrEx>
        <w:trPr>
          <w:trHeight w:val="286" w:hRule="atLeast"/>
        </w:trPr>
        <w:tc>
          <w:tcPr>
            <w:tcW w:w="8890" w:type="dxa"/>
            <w:gridSpan w:val="8"/>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合计</w:t>
            </w:r>
          </w:p>
        </w:tc>
        <w:tc>
          <w:tcPr>
            <w:tcW w:w="43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100</w:t>
            </w:r>
          </w:p>
        </w:tc>
        <w:tc>
          <w:tcPr>
            <w:tcW w:w="3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ascii="宋体" w:hAnsi="宋体" w:eastAsia="宋体" w:cs="宋体"/>
                <w:i w:val="0"/>
                <w:color w:val="000000"/>
                <w:sz w:val="18"/>
                <w:szCs w:val="18"/>
                <w:u w:val="none" w:color="auto"/>
                <w:shd w:val="clear" w:fill="auto"/>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ascii="宋体" w:hAnsi="宋体" w:eastAsia="宋体" w:cs="宋体"/>
                <w:i w:val="0"/>
                <w:color w:val="000000"/>
                <w:sz w:val="18"/>
                <w:szCs w:val="18"/>
                <w:u w:val="none" w:color="auto"/>
                <w:shd w:val="clear" w:fill="auto"/>
              </w:rPr>
            </w:pPr>
          </w:p>
        </w:tc>
      </w:tr>
      <w:tr>
        <w:tblPrEx>
          <w:tblLayout w:type="fixed"/>
          <w:tblCellMar>
            <w:top w:w="0" w:type="dxa"/>
            <w:left w:w="0" w:type="dxa"/>
            <w:bottom w:w="0" w:type="dxa"/>
            <w:right w:w="0" w:type="dxa"/>
          </w:tblCellMar>
        </w:tblPrEx>
        <w:trPr>
          <w:trHeight w:val="603" w:hRule="atLeast"/>
        </w:trPr>
        <w:tc>
          <w:tcPr>
            <w:tcW w:w="35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评价结论</w:t>
            </w:r>
          </w:p>
        </w:tc>
        <w:tc>
          <w:tcPr>
            <w:tcW w:w="10127" w:type="dxa"/>
            <w:gridSpan w:val="10"/>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color="auto"/>
                <w:shd w:val="clear" w:fill="auto"/>
              </w:rPr>
            </w:pPr>
            <w:r>
              <w:rPr>
                <w:rFonts w:hint="eastAsia" w:ascii="微软雅黑" w:hAnsi="微软雅黑" w:eastAsia="微软雅黑" w:cs="微软雅黑"/>
                <w:i/>
                <w:color w:val="000000"/>
                <w:kern w:val="0"/>
                <w:sz w:val="16"/>
                <w:szCs w:val="16"/>
                <w:u w:val="none" w:color="auto"/>
                <w:shd w:val="clear" w:fill="auto"/>
                <w:lang w:val="en-US" w:eastAsia="zh-CN" w:bidi="ar"/>
              </w:rPr>
              <w:t>完成一体化</w:t>
            </w:r>
            <w:r>
              <w:rPr>
                <w:rFonts w:hint="eastAsia" w:ascii="微软雅黑" w:hAnsi="微软雅黑" w:eastAsia="微软雅黑" w:cs="微软雅黑"/>
                <w:i/>
                <w:color w:val="000000"/>
                <w:kern w:val="0"/>
                <w:sz w:val="16"/>
                <w:szCs w:val="16"/>
                <w:u w:val="none" w:color="auto"/>
                <w:shd w:val="clear" w:fill="auto"/>
                <w:lang w:val="en-US" w:eastAsia="zh-CN" w:bidi="ar"/>
              </w:rPr>
              <w:t>初</w:t>
            </w:r>
            <w:r>
              <w:rPr>
                <w:rFonts w:hint="eastAsia" w:ascii="微软雅黑" w:hAnsi="微软雅黑" w:eastAsia="微软雅黑" w:cs="微软雅黑"/>
                <w:i/>
                <w:color w:val="000000"/>
                <w:kern w:val="0"/>
                <w:sz w:val="16"/>
                <w:szCs w:val="16"/>
                <w:u w:val="none" w:color="auto"/>
                <w:shd w:val="clear" w:fill="auto"/>
                <w:lang w:val="en-US" w:eastAsia="zh-CN" w:bidi="ar"/>
              </w:rPr>
              <w:t>期工作，初步指导一体化</w:t>
            </w:r>
            <w:r>
              <w:rPr>
                <w:rFonts w:hint="eastAsia" w:ascii="微软雅黑" w:hAnsi="微软雅黑" w:eastAsia="微软雅黑" w:cs="微软雅黑"/>
                <w:i/>
                <w:color w:val="000000"/>
                <w:kern w:val="0"/>
                <w:sz w:val="16"/>
                <w:szCs w:val="16"/>
                <w:u w:val="none" w:color="auto"/>
                <w:shd w:val="clear" w:fill="auto"/>
                <w:lang w:val="en-US" w:eastAsia="zh-CN" w:bidi="ar"/>
              </w:rPr>
              <w:t>使用</w:t>
            </w:r>
            <w:r>
              <w:rPr>
                <w:rFonts w:hint="eastAsia" w:ascii="微软雅黑" w:hAnsi="微软雅黑" w:eastAsia="微软雅黑" w:cs="微软雅黑"/>
                <w:i/>
                <w:color w:val="000000"/>
                <w:kern w:val="0"/>
                <w:sz w:val="16"/>
                <w:szCs w:val="16"/>
                <w:u w:val="none" w:color="auto"/>
                <w:shd w:val="clear" w:fill="auto"/>
                <w:lang w:val="en-US" w:eastAsia="zh-CN" w:bidi="ar"/>
              </w:rPr>
              <w:t>业务</w:t>
            </w:r>
          </w:p>
        </w:tc>
      </w:tr>
      <w:tr>
        <w:tblPrEx>
          <w:tblLayout w:type="fixed"/>
          <w:tblCellMar>
            <w:top w:w="0" w:type="dxa"/>
            <w:left w:w="0" w:type="dxa"/>
            <w:bottom w:w="0" w:type="dxa"/>
            <w:right w:w="0" w:type="dxa"/>
          </w:tblCellMar>
        </w:tblPrEx>
        <w:trPr>
          <w:trHeight w:val="572" w:hRule="atLeast"/>
        </w:trPr>
        <w:tc>
          <w:tcPr>
            <w:tcW w:w="35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存在问题</w:t>
            </w:r>
          </w:p>
        </w:tc>
        <w:tc>
          <w:tcPr>
            <w:tcW w:w="10127" w:type="dxa"/>
            <w:gridSpan w:val="10"/>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color="auto"/>
                <w:shd w:val="clear" w:fill="auto"/>
              </w:rPr>
            </w:pPr>
            <w:r>
              <w:rPr>
                <w:rFonts w:hint="eastAsia" w:ascii="微软雅黑" w:hAnsi="微软雅黑" w:eastAsia="微软雅黑" w:cs="微软雅黑"/>
                <w:i/>
                <w:color w:val="000000"/>
                <w:kern w:val="0"/>
                <w:sz w:val="16"/>
                <w:szCs w:val="16"/>
                <w:u w:val="none" w:color="auto"/>
                <w:shd w:val="clear" w:fill="auto"/>
                <w:lang w:val="en-US" w:eastAsia="zh-CN" w:bidi="ar"/>
              </w:rPr>
              <w:t>管理不规范，监督考核不到位</w:t>
            </w:r>
          </w:p>
        </w:tc>
      </w:tr>
      <w:tr>
        <w:tblPrEx>
          <w:tblLayout w:type="fixed"/>
          <w:tblCellMar>
            <w:top w:w="0" w:type="dxa"/>
            <w:left w:w="0" w:type="dxa"/>
            <w:bottom w:w="0" w:type="dxa"/>
            <w:right w:w="0" w:type="dxa"/>
          </w:tblCellMar>
        </w:tblPrEx>
        <w:trPr>
          <w:trHeight w:val="633" w:hRule="atLeast"/>
        </w:trPr>
        <w:tc>
          <w:tcPr>
            <w:tcW w:w="35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改进措施</w:t>
            </w:r>
          </w:p>
        </w:tc>
        <w:tc>
          <w:tcPr>
            <w:tcW w:w="10127" w:type="dxa"/>
            <w:gridSpan w:val="10"/>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color="auto"/>
                <w:shd w:val="clear" w:fill="auto"/>
              </w:rPr>
            </w:pPr>
            <w:r>
              <w:rPr>
                <w:rFonts w:hint="eastAsia" w:ascii="微软雅黑" w:hAnsi="微软雅黑" w:eastAsia="微软雅黑" w:cs="微软雅黑"/>
                <w:i/>
                <w:color w:val="000000"/>
                <w:kern w:val="0"/>
                <w:sz w:val="16"/>
                <w:szCs w:val="16"/>
                <w:u w:val="none" w:color="auto"/>
                <w:shd w:val="clear" w:fill="auto"/>
                <w:lang w:val="en-US" w:eastAsia="zh-CN" w:bidi="ar"/>
              </w:rPr>
              <w:t>健全管理机制，切实加强日常监督，明确专人负责，建立管理、考核、监督办法</w:t>
            </w:r>
          </w:p>
        </w:tc>
      </w:tr>
      <w:tr>
        <w:tblPrEx>
          <w:tblLayout w:type="fixed"/>
          <w:tblCellMar>
            <w:top w:w="0" w:type="dxa"/>
            <w:left w:w="0" w:type="dxa"/>
            <w:bottom w:w="0" w:type="dxa"/>
            <w:right w:w="0" w:type="dxa"/>
          </w:tblCellMar>
        </w:tblPrEx>
        <w:trPr>
          <w:trHeight w:val="286" w:hRule="atLeast"/>
        </w:trPr>
        <w:tc>
          <w:tcPr>
            <w:tcW w:w="6459" w:type="dxa"/>
            <w:gridSpan w:val="5"/>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color="auto"/>
                <w:shd w:val="clear" w:fill="auto"/>
              </w:rPr>
            </w:pPr>
            <w:r>
              <w:rPr>
                <w:rFonts w:hint="eastAsia" w:ascii="黑体" w:hAnsi="黑体" w:eastAsia="黑体" w:cs="黑体"/>
                <w:i w:val="0"/>
                <w:color w:val="000000"/>
                <w:kern w:val="0"/>
                <w:sz w:val="18"/>
                <w:szCs w:val="18"/>
                <w:u w:val="none" w:color="auto"/>
                <w:shd w:val="clear" w:fill="auto"/>
                <w:lang w:val="en-US" w:eastAsia="zh-CN" w:bidi="ar"/>
              </w:rPr>
              <w:t>项目负责人：</w:t>
            </w:r>
          </w:p>
        </w:tc>
        <w:tc>
          <w:tcPr>
            <w:tcW w:w="4027" w:type="dxa"/>
            <w:gridSpan w:val="6"/>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color="auto"/>
                <w:shd w:val="clear" w:fill="auto"/>
              </w:rPr>
            </w:pPr>
            <w:r>
              <w:rPr>
                <w:rFonts w:hint="eastAsia" w:ascii="黑体" w:hAnsi="黑体" w:eastAsia="黑体" w:cs="黑体"/>
                <w:i w:val="0"/>
                <w:color w:val="000000"/>
                <w:kern w:val="0"/>
                <w:sz w:val="18"/>
                <w:szCs w:val="18"/>
                <w:u w:val="none" w:color="auto"/>
                <w:shd w:val="clear" w:fill="auto"/>
                <w:lang w:val="en-US" w:eastAsia="zh-CN" w:bidi="ar"/>
              </w:rPr>
              <w:t>财务负责人：</w:t>
            </w:r>
          </w:p>
        </w:tc>
      </w:tr>
      <w:tr>
        <w:tblPrEx>
          <w:tblLayout w:type="fixed"/>
          <w:tblCellMar>
            <w:top w:w="0" w:type="dxa"/>
            <w:left w:w="0" w:type="dxa"/>
            <w:bottom w:w="0" w:type="dxa"/>
            <w:right w:w="0" w:type="dxa"/>
          </w:tblCellMar>
        </w:tblPrEx>
        <w:trPr>
          <w:trHeight w:val="286" w:hRule="atLeast"/>
        </w:trPr>
        <w:tc>
          <w:tcPr>
            <w:tcW w:w="359" w:type="dxa"/>
            <w:tcBorders>
              <w:top w:val="nil"/>
              <w:left w:val="nil"/>
              <w:bottom w:val="nil"/>
              <w:right w:val="nil"/>
            </w:tcBorders>
            <w:shd w:val="clear" w:color="auto" w:fill="auto"/>
            <w:tcMar>
              <w:top w:w="10" w:type="dxa"/>
              <w:left w:w="10" w:type="dxa"/>
              <w:right w:w="10" w:type="dxa"/>
            </w:tcMar>
            <w:vAlign w:val="center"/>
          </w:tcPr>
          <w:p>
            <w:pPr>
              <w:rPr>
                <w:rFonts w:hint="eastAsia" w:ascii="宋体" w:hAnsi="宋体" w:eastAsia="宋体" w:cs="宋体"/>
                <w:i w:val="0"/>
                <w:color w:val="000000"/>
                <w:sz w:val="18"/>
                <w:szCs w:val="18"/>
                <w:u w:val="none" w:color="auto"/>
                <w:shd w:val="clear" w:fill="auto"/>
              </w:rPr>
            </w:pPr>
          </w:p>
        </w:tc>
        <w:tc>
          <w:tcPr>
            <w:tcW w:w="867" w:type="dxa"/>
            <w:tcBorders>
              <w:top w:val="nil"/>
              <w:left w:val="nil"/>
              <w:bottom w:val="nil"/>
              <w:right w:val="nil"/>
            </w:tcBorders>
            <w:shd w:val="clear" w:color="auto" w:fill="auto"/>
            <w:tcMar>
              <w:top w:w="10" w:type="dxa"/>
              <w:left w:w="10" w:type="dxa"/>
              <w:right w:w="10" w:type="dxa"/>
            </w:tcMar>
            <w:vAlign w:val="center"/>
          </w:tcPr>
          <w:p>
            <w:pPr>
              <w:rPr>
                <w:rFonts w:hint="eastAsia" w:ascii="宋体" w:hAnsi="宋体" w:eastAsia="宋体" w:cs="宋体"/>
                <w:i w:val="0"/>
                <w:color w:val="000000"/>
                <w:sz w:val="18"/>
                <w:szCs w:val="18"/>
                <w:u w:val="none" w:color="auto"/>
                <w:shd w:val="clear" w:fill="auto"/>
              </w:rPr>
            </w:pPr>
          </w:p>
        </w:tc>
        <w:tc>
          <w:tcPr>
            <w:tcW w:w="1544" w:type="dxa"/>
            <w:tcBorders>
              <w:top w:val="nil"/>
              <w:left w:val="nil"/>
              <w:bottom w:val="nil"/>
              <w:right w:val="nil"/>
            </w:tcBorders>
            <w:shd w:val="clear" w:color="auto" w:fill="auto"/>
            <w:tcMar>
              <w:top w:w="10" w:type="dxa"/>
              <w:left w:w="10" w:type="dxa"/>
              <w:right w:w="10" w:type="dxa"/>
            </w:tcMar>
            <w:vAlign w:val="center"/>
          </w:tcPr>
          <w:p>
            <w:pPr>
              <w:rPr>
                <w:rFonts w:hint="eastAsia" w:ascii="宋体" w:hAnsi="宋体" w:eastAsia="宋体" w:cs="宋体"/>
                <w:i w:val="0"/>
                <w:color w:val="000000"/>
                <w:sz w:val="18"/>
                <w:szCs w:val="18"/>
                <w:u w:val="none" w:color="auto"/>
                <w:shd w:val="clear" w:fill="auto"/>
              </w:rPr>
            </w:pPr>
          </w:p>
        </w:tc>
        <w:tc>
          <w:tcPr>
            <w:tcW w:w="3238" w:type="dxa"/>
            <w:tcBorders>
              <w:top w:val="nil"/>
              <w:left w:val="nil"/>
              <w:bottom w:val="nil"/>
              <w:right w:val="nil"/>
            </w:tcBorders>
            <w:shd w:val="clear" w:color="auto" w:fill="auto"/>
            <w:tcMar>
              <w:top w:w="10" w:type="dxa"/>
              <w:left w:w="10" w:type="dxa"/>
              <w:right w:w="10" w:type="dxa"/>
            </w:tcMar>
            <w:vAlign w:val="center"/>
          </w:tcPr>
          <w:p>
            <w:pPr>
              <w:rPr>
                <w:rFonts w:hint="eastAsia" w:ascii="宋体" w:hAnsi="宋体" w:eastAsia="宋体" w:cs="宋体"/>
                <w:i w:val="0"/>
                <w:color w:val="000000"/>
                <w:sz w:val="18"/>
                <w:szCs w:val="18"/>
                <w:u w:val="none" w:color="auto"/>
                <w:shd w:val="clear" w:fill="auto"/>
              </w:rPr>
            </w:pPr>
          </w:p>
        </w:tc>
        <w:tc>
          <w:tcPr>
            <w:tcW w:w="451" w:type="dxa"/>
            <w:tcBorders>
              <w:top w:val="nil"/>
              <w:left w:val="nil"/>
              <w:bottom w:val="nil"/>
              <w:right w:val="nil"/>
            </w:tcBorders>
            <w:shd w:val="clear" w:color="auto" w:fill="auto"/>
            <w:tcMar>
              <w:top w:w="10" w:type="dxa"/>
              <w:left w:w="10" w:type="dxa"/>
              <w:right w:w="10" w:type="dxa"/>
            </w:tcMar>
            <w:vAlign w:val="center"/>
          </w:tcPr>
          <w:p>
            <w:pPr>
              <w:rPr>
                <w:rFonts w:hint="eastAsia" w:ascii="宋体" w:hAnsi="宋体" w:eastAsia="宋体" w:cs="宋体"/>
                <w:i w:val="0"/>
                <w:color w:val="000000"/>
                <w:sz w:val="18"/>
                <w:szCs w:val="18"/>
                <w:u w:val="none" w:color="auto"/>
                <w:shd w:val="clear" w:fill="auto"/>
              </w:rPr>
            </w:pPr>
          </w:p>
        </w:tc>
        <w:tc>
          <w:tcPr>
            <w:tcW w:w="867" w:type="dxa"/>
            <w:tcBorders>
              <w:top w:val="nil"/>
              <w:left w:val="nil"/>
              <w:bottom w:val="nil"/>
              <w:right w:val="nil"/>
            </w:tcBorders>
            <w:shd w:val="clear" w:color="auto" w:fill="auto"/>
            <w:tcMar>
              <w:top w:w="10" w:type="dxa"/>
              <w:left w:w="10" w:type="dxa"/>
              <w:right w:w="10" w:type="dxa"/>
            </w:tcMar>
            <w:vAlign w:val="center"/>
          </w:tcPr>
          <w:p>
            <w:pPr>
              <w:rPr>
                <w:rFonts w:hint="eastAsia" w:ascii="宋体" w:hAnsi="宋体" w:eastAsia="宋体" w:cs="宋体"/>
                <w:i w:val="0"/>
                <w:color w:val="000000"/>
                <w:sz w:val="18"/>
                <w:szCs w:val="18"/>
                <w:u w:val="none" w:color="auto"/>
                <w:shd w:val="clear" w:fill="auto"/>
              </w:rPr>
            </w:pPr>
          </w:p>
        </w:tc>
        <w:tc>
          <w:tcPr>
            <w:tcW w:w="867" w:type="dxa"/>
            <w:tcBorders>
              <w:top w:val="nil"/>
              <w:left w:val="nil"/>
              <w:bottom w:val="nil"/>
              <w:right w:val="nil"/>
            </w:tcBorders>
            <w:shd w:val="clear" w:color="auto" w:fill="auto"/>
            <w:tcMar>
              <w:top w:w="10" w:type="dxa"/>
              <w:left w:w="10" w:type="dxa"/>
              <w:right w:w="10" w:type="dxa"/>
            </w:tcMar>
            <w:vAlign w:val="center"/>
          </w:tcPr>
          <w:p>
            <w:pPr>
              <w:rPr>
                <w:rFonts w:hint="eastAsia" w:ascii="宋体" w:hAnsi="宋体" w:eastAsia="宋体" w:cs="宋体"/>
                <w:i w:val="0"/>
                <w:color w:val="000000"/>
                <w:sz w:val="18"/>
                <w:szCs w:val="18"/>
                <w:u w:val="none" w:color="auto"/>
                <w:shd w:val="clear" w:fill="auto"/>
              </w:rPr>
            </w:pPr>
          </w:p>
        </w:tc>
        <w:tc>
          <w:tcPr>
            <w:tcW w:w="697" w:type="dxa"/>
            <w:tcBorders>
              <w:top w:val="nil"/>
              <w:left w:val="nil"/>
              <w:bottom w:val="nil"/>
              <w:right w:val="nil"/>
            </w:tcBorders>
            <w:shd w:val="clear" w:color="auto" w:fill="auto"/>
            <w:tcMar>
              <w:top w:w="10" w:type="dxa"/>
              <w:left w:w="10" w:type="dxa"/>
              <w:right w:w="10" w:type="dxa"/>
            </w:tcMar>
            <w:vAlign w:val="center"/>
          </w:tcPr>
          <w:p>
            <w:pPr>
              <w:rPr>
                <w:rFonts w:hint="eastAsia" w:ascii="宋体" w:hAnsi="宋体" w:eastAsia="宋体" w:cs="宋体"/>
                <w:i w:val="0"/>
                <w:color w:val="000000"/>
                <w:sz w:val="18"/>
                <w:szCs w:val="18"/>
                <w:u w:val="none" w:color="auto"/>
                <w:shd w:val="clear" w:fill="auto"/>
              </w:rPr>
            </w:pPr>
          </w:p>
        </w:tc>
        <w:tc>
          <w:tcPr>
            <w:tcW w:w="437" w:type="dxa"/>
            <w:tcBorders>
              <w:top w:val="nil"/>
              <w:left w:val="nil"/>
              <w:bottom w:val="nil"/>
              <w:right w:val="nil"/>
            </w:tcBorders>
            <w:shd w:val="clear" w:color="auto" w:fill="auto"/>
            <w:tcMar>
              <w:top w:w="10" w:type="dxa"/>
              <w:left w:w="10" w:type="dxa"/>
              <w:right w:w="10" w:type="dxa"/>
            </w:tcMar>
            <w:vAlign w:val="center"/>
          </w:tcPr>
          <w:p>
            <w:pPr>
              <w:rPr>
                <w:rFonts w:hint="eastAsia" w:ascii="宋体" w:hAnsi="宋体" w:eastAsia="宋体" w:cs="宋体"/>
                <w:i w:val="0"/>
                <w:color w:val="000000"/>
                <w:sz w:val="18"/>
                <w:szCs w:val="18"/>
                <w:u w:val="none" w:color="auto"/>
                <w:shd w:val="clear" w:fill="auto"/>
              </w:rPr>
            </w:pPr>
          </w:p>
        </w:tc>
        <w:tc>
          <w:tcPr>
            <w:tcW w:w="394" w:type="dxa"/>
            <w:tcBorders>
              <w:top w:val="nil"/>
              <w:left w:val="nil"/>
              <w:bottom w:val="nil"/>
              <w:right w:val="nil"/>
            </w:tcBorders>
            <w:shd w:val="clear" w:color="auto" w:fill="auto"/>
            <w:tcMar>
              <w:top w:w="10" w:type="dxa"/>
              <w:left w:w="10" w:type="dxa"/>
              <w:right w:w="10" w:type="dxa"/>
            </w:tcMar>
            <w:vAlign w:val="center"/>
          </w:tcPr>
          <w:p>
            <w:pPr>
              <w:rPr>
                <w:rFonts w:hint="eastAsia" w:ascii="宋体" w:hAnsi="宋体" w:eastAsia="宋体" w:cs="宋体"/>
                <w:i w:val="0"/>
                <w:color w:val="000000"/>
                <w:sz w:val="18"/>
                <w:szCs w:val="18"/>
                <w:u w:val="none" w:color="auto"/>
                <w:shd w:val="clear" w:fill="auto"/>
              </w:rPr>
            </w:pPr>
          </w:p>
        </w:tc>
        <w:tc>
          <w:tcPr>
            <w:tcW w:w="765" w:type="dxa"/>
            <w:tcBorders>
              <w:top w:val="nil"/>
              <w:left w:val="nil"/>
              <w:bottom w:val="nil"/>
              <w:right w:val="nil"/>
            </w:tcBorders>
            <w:shd w:val="clear" w:color="auto" w:fill="auto"/>
            <w:tcMar>
              <w:top w:w="10" w:type="dxa"/>
              <w:left w:w="10" w:type="dxa"/>
              <w:right w:w="10" w:type="dxa"/>
            </w:tcMar>
            <w:vAlign w:val="center"/>
          </w:tcPr>
          <w:p>
            <w:pPr>
              <w:rPr>
                <w:rFonts w:hint="eastAsia" w:ascii="宋体" w:hAnsi="宋体" w:eastAsia="宋体" w:cs="宋体"/>
                <w:i w:val="0"/>
                <w:color w:val="000000"/>
                <w:sz w:val="18"/>
                <w:szCs w:val="18"/>
                <w:u w:val="none" w:color="auto"/>
                <w:shd w:val="clear" w:fill="auto"/>
              </w:rPr>
            </w:pPr>
          </w:p>
        </w:tc>
      </w:tr>
      <w:tr>
        <w:tblPrEx>
          <w:tblLayout w:type="fixed"/>
          <w:tblCellMar>
            <w:top w:w="0" w:type="dxa"/>
            <w:left w:w="0" w:type="dxa"/>
            <w:bottom w:w="0" w:type="dxa"/>
            <w:right w:w="0" w:type="dxa"/>
          </w:tblCellMar>
        </w:tblPrEx>
        <w:trPr>
          <w:trHeight w:val="904" w:hRule="atLeast"/>
        </w:trPr>
        <w:tc>
          <w:tcPr>
            <w:tcW w:w="10486"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黑体" w:hAnsi="宋体" w:eastAsia="黑体" w:cs="黑体"/>
                <w:b/>
                <w:i w:val="0"/>
                <w:color w:val="000000"/>
                <w:sz w:val="30"/>
                <w:szCs w:val="30"/>
                <w:u w:val="none" w:color="auto"/>
                <w:shd w:val="clear" w:fill="auto"/>
              </w:rPr>
            </w:pPr>
            <w:r>
              <w:rPr>
                <w:rFonts w:hint="eastAsia" w:ascii="黑体" w:hAnsi="宋体" w:eastAsia="黑体" w:cs="黑体"/>
                <w:b/>
                <w:i w:val="0"/>
                <w:color w:val="000000"/>
                <w:kern w:val="0"/>
                <w:sz w:val="30"/>
                <w:szCs w:val="30"/>
                <w:u w:val="none" w:color="auto"/>
                <w:shd w:val="clear" w:fill="auto"/>
                <w:lang w:val="en-US" w:eastAsia="zh-CN" w:bidi="ar"/>
              </w:rPr>
              <w:t>部门预算项目支出绩效自评表（2023年度）</w:t>
            </w:r>
          </w:p>
        </w:tc>
      </w:tr>
      <w:tr>
        <w:tblPrEx>
          <w:tblLayout w:type="fixed"/>
          <w:tblCellMar>
            <w:top w:w="0" w:type="dxa"/>
            <w:left w:w="0" w:type="dxa"/>
            <w:bottom w:w="0" w:type="dxa"/>
            <w:right w:w="0" w:type="dxa"/>
          </w:tblCellMar>
        </w:tblPrEx>
        <w:trPr>
          <w:trHeight w:val="286" w:hRule="atLeast"/>
        </w:trPr>
        <w:tc>
          <w:tcPr>
            <w:tcW w:w="122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项目名称</w:t>
            </w:r>
          </w:p>
        </w:tc>
        <w:tc>
          <w:tcPr>
            <w:tcW w:w="9260" w:type="dxa"/>
            <w:gridSpan w:val="9"/>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51192124T000010067969-2023年度驻村工作经费</w:t>
            </w:r>
          </w:p>
        </w:tc>
      </w:tr>
      <w:tr>
        <w:tblPrEx>
          <w:tblLayout w:type="fixed"/>
          <w:tblCellMar>
            <w:top w:w="0" w:type="dxa"/>
            <w:left w:w="0" w:type="dxa"/>
            <w:bottom w:w="0" w:type="dxa"/>
            <w:right w:w="0" w:type="dxa"/>
          </w:tblCellMar>
        </w:tblPrEx>
        <w:trPr>
          <w:trHeight w:val="512" w:hRule="atLeast"/>
        </w:trPr>
        <w:tc>
          <w:tcPr>
            <w:tcW w:w="122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主管部门</w:t>
            </w:r>
          </w:p>
        </w:tc>
        <w:tc>
          <w:tcPr>
            <w:tcW w:w="6967" w:type="dxa"/>
            <w:gridSpan w:val="5"/>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通江县铁溪镇人民政府部门</w:t>
            </w:r>
          </w:p>
        </w:tc>
        <w:tc>
          <w:tcPr>
            <w:tcW w:w="697" w:type="dxa"/>
            <w:tcBorders>
              <w:top w:val="nil"/>
              <w:left w:val="nil"/>
              <w:bottom w:val="nil"/>
              <w:right w:val="nil"/>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color="auto"/>
                <w:shd w:val="clear" w:fill="auto"/>
              </w:rPr>
            </w:pPr>
            <w:r>
              <w:rPr>
                <w:rFonts w:hint="eastAsia" w:ascii="黑体" w:hAnsi="黑体" w:eastAsia="黑体" w:cs="黑体"/>
                <w:i w:val="0"/>
                <w:color w:val="000000"/>
                <w:kern w:val="0"/>
                <w:sz w:val="18"/>
                <w:szCs w:val="18"/>
                <w:u w:val="none" w:color="auto"/>
                <w:shd w:val="clear" w:fill="auto"/>
                <w:lang w:val="en-US" w:eastAsia="zh-CN" w:bidi="ar"/>
              </w:rPr>
              <w:t>实施单位 （盖章）</w:t>
            </w:r>
          </w:p>
        </w:tc>
        <w:tc>
          <w:tcPr>
            <w:tcW w:w="1596"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通江县铁溪镇人民政府</w:t>
            </w:r>
          </w:p>
        </w:tc>
      </w:tr>
      <w:tr>
        <w:tblPrEx>
          <w:tblLayout w:type="fixed"/>
          <w:tblCellMar>
            <w:top w:w="0" w:type="dxa"/>
            <w:left w:w="0" w:type="dxa"/>
            <w:bottom w:w="0" w:type="dxa"/>
            <w:right w:w="0" w:type="dxa"/>
          </w:tblCellMar>
        </w:tblPrEx>
        <w:trPr>
          <w:trHeight w:val="286" w:hRule="atLeast"/>
        </w:trPr>
        <w:tc>
          <w:tcPr>
            <w:tcW w:w="35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项目基本情况</w:t>
            </w:r>
          </w:p>
        </w:tc>
        <w:tc>
          <w:tcPr>
            <w:tcW w:w="867"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1.项目年度目标完成情况</w:t>
            </w:r>
          </w:p>
        </w:tc>
        <w:tc>
          <w:tcPr>
            <w:tcW w:w="6967" w:type="dxa"/>
            <w:gridSpan w:val="5"/>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项目年度目标</w:t>
            </w:r>
          </w:p>
        </w:tc>
        <w:tc>
          <w:tcPr>
            <w:tcW w:w="2293"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黑体" w:hAnsi="黑体" w:eastAsia="黑体" w:cs="黑体"/>
                <w:i w:val="0"/>
                <w:color w:val="000000"/>
                <w:sz w:val="18"/>
                <w:szCs w:val="18"/>
                <w:u w:val="none" w:color="auto"/>
                <w:shd w:val="clear" w:fill="auto"/>
              </w:rPr>
            </w:pPr>
            <w:r>
              <w:rPr>
                <w:rFonts w:hint="eastAsia" w:ascii="黑体" w:hAnsi="黑体" w:eastAsia="黑体" w:cs="黑体"/>
                <w:i w:val="0"/>
                <w:color w:val="000000"/>
                <w:kern w:val="0"/>
                <w:sz w:val="18"/>
                <w:szCs w:val="18"/>
                <w:u w:val="none" w:color="auto"/>
                <w:shd w:val="clear" w:fill="auto"/>
                <w:lang w:val="en-US" w:eastAsia="zh-CN" w:bidi="ar"/>
              </w:rPr>
              <w:t>年度目标完成情况</w:t>
            </w:r>
          </w:p>
        </w:tc>
      </w:tr>
      <w:tr>
        <w:tblPrEx>
          <w:tblLayout w:type="fixed"/>
          <w:tblCellMar>
            <w:top w:w="0" w:type="dxa"/>
            <w:left w:w="0" w:type="dxa"/>
            <w:bottom w:w="0" w:type="dxa"/>
            <w:right w:w="0" w:type="dxa"/>
          </w:tblCellMar>
        </w:tblPrEx>
        <w:trPr>
          <w:trHeight w:val="708" w:hRule="atLeast"/>
        </w:trPr>
        <w:tc>
          <w:tcPr>
            <w:tcW w:w="3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ascii="宋体" w:hAnsi="宋体" w:eastAsia="宋体" w:cs="宋体"/>
                <w:i w:val="0"/>
                <w:color w:val="000000"/>
                <w:sz w:val="18"/>
                <w:szCs w:val="18"/>
                <w:u w:val="none" w:color="auto"/>
                <w:shd w:val="clear" w:fill="auto"/>
              </w:rPr>
            </w:pPr>
          </w:p>
        </w:tc>
        <w:tc>
          <w:tcPr>
            <w:tcW w:w="8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ascii="宋体" w:hAnsi="宋体" w:eastAsia="宋体" w:cs="宋体"/>
                <w:i w:val="0"/>
                <w:color w:val="000000"/>
                <w:sz w:val="18"/>
                <w:szCs w:val="18"/>
                <w:u w:val="none" w:color="auto"/>
                <w:shd w:val="clear" w:fill="auto"/>
              </w:rPr>
            </w:pPr>
          </w:p>
        </w:tc>
        <w:tc>
          <w:tcPr>
            <w:tcW w:w="6967" w:type="dxa"/>
            <w:gridSpan w:val="5"/>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鼓励工作人员驻村工作，完善办公地环境和基础设施</w:t>
            </w:r>
          </w:p>
        </w:tc>
        <w:tc>
          <w:tcPr>
            <w:tcW w:w="2293"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color="auto"/>
                <w:shd w:val="clear" w:fill="auto"/>
              </w:rPr>
            </w:pPr>
            <w:r>
              <w:rPr>
                <w:rFonts w:hint="eastAsia" w:ascii="黑体" w:hAnsi="黑体" w:eastAsia="黑体" w:cs="黑体"/>
                <w:i w:val="0"/>
                <w:color w:val="000000"/>
                <w:kern w:val="0"/>
                <w:sz w:val="18"/>
                <w:szCs w:val="18"/>
                <w:u w:val="none" w:color="auto"/>
                <w:shd w:val="clear" w:fill="auto"/>
                <w:lang w:val="en-US" w:eastAsia="zh-CN" w:bidi="ar"/>
              </w:rPr>
              <w:t>鼓励工作人员驻村工作，完善办公地环境和基础设施</w:t>
            </w:r>
          </w:p>
        </w:tc>
      </w:tr>
      <w:tr>
        <w:tblPrEx>
          <w:tblLayout w:type="fixed"/>
          <w:tblCellMar>
            <w:top w:w="0" w:type="dxa"/>
            <w:left w:w="0" w:type="dxa"/>
            <w:bottom w:w="0" w:type="dxa"/>
            <w:right w:w="0" w:type="dxa"/>
          </w:tblCellMar>
        </w:tblPrEx>
        <w:trPr>
          <w:trHeight w:val="693" w:hRule="atLeast"/>
        </w:trPr>
        <w:tc>
          <w:tcPr>
            <w:tcW w:w="3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ascii="宋体" w:hAnsi="宋体" w:eastAsia="宋体" w:cs="宋体"/>
                <w:i w:val="0"/>
                <w:color w:val="000000"/>
                <w:sz w:val="18"/>
                <w:szCs w:val="18"/>
                <w:u w:val="none" w:color="auto"/>
                <w:shd w:val="clear" w:fill="auto"/>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2.项目实施内容及过程概述</w:t>
            </w:r>
          </w:p>
        </w:tc>
        <w:tc>
          <w:tcPr>
            <w:tcW w:w="9260" w:type="dxa"/>
            <w:gridSpan w:val="9"/>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通过项目的实施，对符合条件的驻村工作队员补助经费，及时足额发放工作队员补助经费。做到驻村工作队选派精准、帮扶扎实、成效明显、群众满意,于2022年12月31日前根据2022年驻村工作队员经费项目目标对铁溪镇驻村工作队员补助工作经费6.9万元</w:t>
            </w:r>
          </w:p>
        </w:tc>
      </w:tr>
      <w:tr>
        <w:tblPrEx>
          <w:tblLayout w:type="fixed"/>
          <w:tblCellMar>
            <w:top w:w="0" w:type="dxa"/>
            <w:left w:w="0" w:type="dxa"/>
            <w:bottom w:w="0" w:type="dxa"/>
            <w:right w:w="0" w:type="dxa"/>
          </w:tblCellMar>
        </w:tblPrEx>
        <w:trPr>
          <w:trHeight w:val="361" w:hRule="atLeast"/>
        </w:trPr>
        <w:tc>
          <w:tcPr>
            <w:tcW w:w="35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预算执行情况（10分）</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年度预算数（万元）</w:t>
            </w: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年初预算</w:t>
            </w:r>
          </w:p>
        </w:tc>
        <w:tc>
          <w:tcPr>
            <w:tcW w:w="323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调整后预算数</w:t>
            </w:r>
          </w:p>
        </w:tc>
        <w:tc>
          <w:tcPr>
            <w:tcW w:w="2185"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预算执行数</w:t>
            </w: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预算执行率</w:t>
            </w:r>
          </w:p>
        </w:tc>
        <w:tc>
          <w:tcPr>
            <w:tcW w:w="43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权重</w:t>
            </w:r>
          </w:p>
        </w:tc>
        <w:tc>
          <w:tcPr>
            <w:tcW w:w="3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得分</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原因</w:t>
            </w:r>
          </w:p>
        </w:tc>
      </w:tr>
      <w:tr>
        <w:tblPrEx>
          <w:tblLayout w:type="fixed"/>
          <w:tblCellMar>
            <w:top w:w="0" w:type="dxa"/>
            <w:left w:w="0" w:type="dxa"/>
            <w:bottom w:w="0" w:type="dxa"/>
            <w:right w:w="0" w:type="dxa"/>
          </w:tblCellMar>
        </w:tblPrEx>
        <w:trPr>
          <w:trHeight w:val="346" w:hRule="atLeast"/>
        </w:trPr>
        <w:tc>
          <w:tcPr>
            <w:tcW w:w="3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总额</w:t>
            </w: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0.00</w:t>
            </w:r>
          </w:p>
        </w:tc>
        <w:tc>
          <w:tcPr>
            <w:tcW w:w="323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6.90</w:t>
            </w:r>
          </w:p>
        </w:tc>
        <w:tc>
          <w:tcPr>
            <w:tcW w:w="2185"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6.90</w:t>
            </w: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100.00%</w:t>
            </w:r>
          </w:p>
        </w:tc>
        <w:tc>
          <w:tcPr>
            <w:tcW w:w="43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10</w:t>
            </w:r>
          </w:p>
        </w:tc>
        <w:tc>
          <w:tcPr>
            <w:tcW w:w="3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10</w:t>
            </w: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黑体" w:hAnsi="黑体" w:eastAsia="黑体" w:cs="黑体"/>
                <w:i/>
                <w:color w:val="000000"/>
                <w:sz w:val="18"/>
                <w:szCs w:val="18"/>
                <w:u w:val="none" w:color="auto"/>
                <w:shd w:val="clear" w:fill="auto"/>
              </w:rPr>
            </w:pPr>
            <w:r>
              <w:rPr>
                <w:rFonts w:hint="eastAsia" w:ascii="黑体" w:hAnsi="黑体" w:eastAsia="黑体" w:cs="黑体"/>
                <w:i/>
                <w:color w:val="000000"/>
                <w:kern w:val="0"/>
                <w:sz w:val="18"/>
                <w:szCs w:val="18"/>
                <w:u w:val="none" w:color="auto"/>
                <w:shd w:val="clear" w:fill="auto"/>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Layout w:type="fixed"/>
          <w:tblCellMar>
            <w:top w:w="0" w:type="dxa"/>
            <w:left w:w="0" w:type="dxa"/>
            <w:bottom w:w="0" w:type="dxa"/>
            <w:right w:w="0" w:type="dxa"/>
          </w:tblCellMar>
        </w:tblPrEx>
        <w:trPr>
          <w:trHeight w:val="391" w:hRule="atLeast"/>
        </w:trPr>
        <w:tc>
          <w:tcPr>
            <w:tcW w:w="3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其中：财政资金</w:t>
            </w: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0.00</w:t>
            </w:r>
          </w:p>
        </w:tc>
        <w:tc>
          <w:tcPr>
            <w:tcW w:w="323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6.90</w:t>
            </w:r>
          </w:p>
        </w:tc>
        <w:tc>
          <w:tcPr>
            <w:tcW w:w="2185"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6.90</w:t>
            </w: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100.00%</w:t>
            </w:r>
          </w:p>
        </w:tc>
        <w:tc>
          <w:tcPr>
            <w:tcW w:w="43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w:t>
            </w:r>
          </w:p>
        </w:tc>
        <w:tc>
          <w:tcPr>
            <w:tcW w:w="3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w:t>
            </w: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ascii="黑体" w:hAnsi="黑体" w:eastAsia="黑体" w:cs="黑体"/>
                <w:i/>
                <w:color w:val="000000"/>
                <w:sz w:val="18"/>
                <w:szCs w:val="18"/>
                <w:u w:val="none" w:color="auto"/>
                <w:shd w:val="clear" w:fill="auto"/>
              </w:rPr>
            </w:pPr>
          </w:p>
        </w:tc>
      </w:tr>
      <w:tr>
        <w:tblPrEx>
          <w:tblLayout w:type="fixed"/>
          <w:tblCellMar>
            <w:top w:w="0" w:type="dxa"/>
            <w:left w:w="0" w:type="dxa"/>
            <w:bottom w:w="0" w:type="dxa"/>
            <w:right w:w="0" w:type="dxa"/>
          </w:tblCellMar>
        </w:tblPrEx>
        <w:trPr>
          <w:trHeight w:val="407" w:hRule="atLeast"/>
        </w:trPr>
        <w:tc>
          <w:tcPr>
            <w:tcW w:w="3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财政专户管理资金</w:t>
            </w: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0.00</w:t>
            </w:r>
          </w:p>
        </w:tc>
        <w:tc>
          <w:tcPr>
            <w:tcW w:w="323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0.00</w:t>
            </w:r>
          </w:p>
        </w:tc>
        <w:tc>
          <w:tcPr>
            <w:tcW w:w="2185"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0.00</w:t>
            </w: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0.00%</w:t>
            </w:r>
          </w:p>
        </w:tc>
        <w:tc>
          <w:tcPr>
            <w:tcW w:w="43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w:t>
            </w:r>
          </w:p>
        </w:tc>
        <w:tc>
          <w:tcPr>
            <w:tcW w:w="3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w:t>
            </w: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ascii="黑体" w:hAnsi="黑体" w:eastAsia="黑体" w:cs="黑体"/>
                <w:i/>
                <w:color w:val="000000"/>
                <w:sz w:val="18"/>
                <w:szCs w:val="18"/>
                <w:u w:val="none" w:color="auto"/>
                <w:shd w:val="clear" w:fill="auto"/>
              </w:rPr>
            </w:pPr>
          </w:p>
        </w:tc>
      </w:tr>
      <w:tr>
        <w:tblPrEx>
          <w:tblLayout w:type="fixed"/>
          <w:tblCellMar>
            <w:top w:w="0" w:type="dxa"/>
            <w:left w:w="0" w:type="dxa"/>
            <w:bottom w:w="0" w:type="dxa"/>
            <w:right w:w="0" w:type="dxa"/>
          </w:tblCellMar>
        </w:tblPrEx>
        <w:trPr>
          <w:trHeight w:val="361" w:hRule="atLeast"/>
        </w:trPr>
        <w:tc>
          <w:tcPr>
            <w:tcW w:w="3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单位资金</w:t>
            </w: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0.00</w:t>
            </w:r>
          </w:p>
        </w:tc>
        <w:tc>
          <w:tcPr>
            <w:tcW w:w="323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0.00</w:t>
            </w:r>
          </w:p>
        </w:tc>
        <w:tc>
          <w:tcPr>
            <w:tcW w:w="2185"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0.00</w:t>
            </w: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0.00%</w:t>
            </w:r>
          </w:p>
        </w:tc>
        <w:tc>
          <w:tcPr>
            <w:tcW w:w="43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w:t>
            </w:r>
          </w:p>
        </w:tc>
        <w:tc>
          <w:tcPr>
            <w:tcW w:w="3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w:t>
            </w: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ascii="黑体" w:hAnsi="黑体" w:eastAsia="黑体" w:cs="黑体"/>
                <w:i/>
                <w:color w:val="000000"/>
                <w:sz w:val="18"/>
                <w:szCs w:val="18"/>
                <w:u w:val="none" w:color="auto"/>
                <w:shd w:val="clear" w:fill="auto"/>
              </w:rPr>
            </w:pPr>
          </w:p>
        </w:tc>
      </w:tr>
      <w:tr>
        <w:tblPrEx>
          <w:tblLayout w:type="fixed"/>
          <w:tblCellMar>
            <w:top w:w="0" w:type="dxa"/>
            <w:left w:w="0" w:type="dxa"/>
            <w:bottom w:w="0" w:type="dxa"/>
            <w:right w:w="0" w:type="dxa"/>
          </w:tblCellMar>
        </w:tblPrEx>
        <w:trPr>
          <w:trHeight w:val="339" w:hRule="atLeast"/>
        </w:trPr>
        <w:tc>
          <w:tcPr>
            <w:tcW w:w="3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其他资金</w:t>
            </w: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微软雅黑" w:hAnsi="微软雅黑" w:eastAsia="微软雅黑" w:cs="微软雅黑"/>
                <w:i/>
                <w:color w:val="000000"/>
                <w:sz w:val="16"/>
                <w:szCs w:val="16"/>
                <w:u w:val="none" w:color="auto"/>
                <w:shd w:val="clear" w:fill="auto"/>
              </w:rPr>
            </w:pPr>
          </w:p>
        </w:tc>
        <w:tc>
          <w:tcPr>
            <w:tcW w:w="323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微软雅黑" w:hAnsi="微软雅黑" w:eastAsia="微软雅黑" w:cs="微软雅黑"/>
                <w:i/>
                <w:color w:val="000000"/>
                <w:sz w:val="16"/>
                <w:szCs w:val="16"/>
                <w:u w:val="none" w:color="auto"/>
                <w:shd w:val="clear" w:fill="auto"/>
              </w:rPr>
            </w:pPr>
          </w:p>
        </w:tc>
        <w:tc>
          <w:tcPr>
            <w:tcW w:w="2185"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微软雅黑" w:hAnsi="微软雅黑" w:eastAsia="微软雅黑" w:cs="微软雅黑"/>
                <w:i/>
                <w:color w:val="000000"/>
                <w:sz w:val="16"/>
                <w:szCs w:val="16"/>
                <w:u w:val="none" w:color="auto"/>
                <w:shd w:val="clear" w:fill="auto"/>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微软雅黑" w:hAnsi="微软雅黑" w:eastAsia="微软雅黑" w:cs="微软雅黑"/>
                <w:i/>
                <w:color w:val="000000"/>
                <w:sz w:val="16"/>
                <w:szCs w:val="16"/>
                <w:u w:val="none" w:color="auto"/>
                <w:shd w:val="clear" w:fill="auto"/>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w:t>
            </w:r>
          </w:p>
        </w:tc>
        <w:tc>
          <w:tcPr>
            <w:tcW w:w="3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w:t>
            </w: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ascii="黑体" w:hAnsi="黑体" w:eastAsia="黑体" w:cs="黑体"/>
                <w:i/>
                <w:color w:val="000000"/>
                <w:sz w:val="18"/>
                <w:szCs w:val="18"/>
                <w:u w:val="none" w:color="auto"/>
                <w:shd w:val="clear" w:fill="auto"/>
              </w:rPr>
            </w:pPr>
          </w:p>
        </w:tc>
      </w:tr>
      <w:tr>
        <w:tblPrEx>
          <w:tblLayout w:type="fixed"/>
          <w:tblCellMar>
            <w:top w:w="0" w:type="dxa"/>
            <w:left w:w="0" w:type="dxa"/>
            <w:bottom w:w="0" w:type="dxa"/>
            <w:right w:w="0" w:type="dxa"/>
          </w:tblCellMar>
        </w:tblPrEx>
        <w:trPr>
          <w:trHeight w:val="452" w:hRule="atLeast"/>
        </w:trPr>
        <w:tc>
          <w:tcPr>
            <w:tcW w:w="35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绩效指标（90分）</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一级指标</w:t>
            </w: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二级指标</w:t>
            </w:r>
          </w:p>
        </w:tc>
        <w:tc>
          <w:tcPr>
            <w:tcW w:w="323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三级指标</w:t>
            </w:r>
          </w:p>
        </w:tc>
        <w:tc>
          <w:tcPr>
            <w:tcW w:w="45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指标性质</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指标值</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度量单位</w:t>
            </w: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完成值</w:t>
            </w:r>
          </w:p>
        </w:tc>
        <w:tc>
          <w:tcPr>
            <w:tcW w:w="43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权重</w:t>
            </w:r>
          </w:p>
        </w:tc>
        <w:tc>
          <w:tcPr>
            <w:tcW w:w="3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得分</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未完成原因分析</w:t>
            </w:r>
          </w:p>
        </w:tc>
      </w:tr>
      <w:tr>
        <w:tblPrEx>
          <w:tblLayout w:type="fixed"/>
          <w:tblCellMar>
            <w:top w:w="0" w:type="dxa"/>
            <w:left w:w="0" w:type="dxa"/>
            <w:bottom w:w="0" w:type="dxa"/>
            <w:right w:w="0" w:type="dxa"/>
          </w:tblCellMar>
        </w:tblPrEx>
        <w:trPr>
          <w:trHeight w:val="452" w:hRule="atLeast"/>
        </w:trPr>
        <w:tc>
          <w:tcPr>
            <w:tcW w:w="3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产出指标</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数量指标</w:t>
            </w:r>
          </w:p>
        </w:tc>
        <w:tc>
          <w:tcPr>
            <w:tcW w:w="3238"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安排工作经费人数</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11</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人</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11</w:t>
            </w: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10</w:t>
            </w:r>
          </w:p>
        </w:tc>
        <w:tc>
          <w:tcPr>
            <w:tcW w:w="39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10</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r>
      <w:tr>
        <w:tblPrEx>
          <w:tblLayout w:type="fixed"/>
          <w:tblCellMar>
            <w:top w:w="0" w:type="dxa"/>
            <w:left w:w="0" w:type="dxa"/>
            <w:bottom w:w="0" w:type="dxa"/>
            <w:right w:w="0" w:type="dxa"/>
          </w:tblCellMar>
        </w:tblPrEx>
        <w:trPr>
          <w:trHeight w:val="452" w:hRule="atLeast"/>
        </w:trPr>
        <w:tc>
          <w:tcPr>
            <w:tcW w:w="3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产出指标</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成本指标</w:t>
            </w:r>
          </w:p>
        </w:tc>
        <w:tc>
          <w:tcPr>
            <w:tcW w:w="3238"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安排工作经费</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85000</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元</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85000</w:t>
            </w: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10</w:t>
            </w:r>
          </w:p>
        </w:tc>
        <w:tc>
          <w:tcPr>
            <w:tcW w:w="39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10</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r>
      <w:tr>
        <w:tblPrEx>
          <w:tblLayout w:type="fixed"/>
          <w:tblCellMar>
            <w:top w:w="0" w:type="dxa"/>
            <w:left w:w="0" w:type="dxa"/>
            <w:bottom w:w="0" w:type="dxa"/>
            <w:right w:w="0" w:type="dxa"/>
          </w:tblCellMar>
        </w:tblPrEx>
        <w:trPr>
          <w:trHeight w:val="452" w:hRule="atLeast"/>
        </w:trPr>
        <w:tc>
          <w:tcPr>
            <w:tcW w:w="3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产出指标</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质量指标</w:t>
            </w:r>
          </w:p>
        </w:tc>
        <w:tc>
          <w:tcPr>
            <w:tcW w:w="3238"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驻村天数</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20</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天</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20</w:t>
            </w: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20</w:t>
            </w:r>
          </w:p>
        </w:tc>
        <w:tc>
          <w:tcPr>
            <w:tcW w:w="39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20</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r>
      <w:tr>
        <w:tblPrEx>
          <w:tblLayout w:type="fixed"/>
          <w:tblCellMar>
            <w:top w:w="0" w:type="dxa"/>
            <w:left w:w="0" w:type="dxa"/>
            <w:bottom w:w="0" w:type="dxa"/>
            <w:right w:w="0" w:type="dxa"/>
          </w:tblCellMar>
        </w:tblPrEx>
        <w:trPr>
          <w:trHeight w:val="452" w:hRule="atLeast"/>
        </w:trPr>
        <w:tc>
          <w:tcPr>
            <w:tcW w:w="3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产出指标</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时效指标</w:t>
            </w:r>
          </w:p>
        </w:tc>
        <w:tc>
          <w:tcPr>
            <w:tcW w:w="3238"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驻村开始年度</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2022</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年</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2022</w:t>
            </w: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10</w:t>
            </w:r>
          </w:p>
        </w:tc>
        <w:tc>
          <w:tcPr>
            <w:tcW w:w="39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10</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r>
      <w:tr>
        <w:tblPrEx>
          <w:tblLayout w:type="fixed"/>
          <w:tblCellMar>
            <w:top w:w="0" w:type="dxa"/>
            <w:left w:w="0" w:type="dxa"/>
            <w:bottom w:w="0" w:type="dxa"/>
            <w:right w:w="0" w:type="dxa"/>
          </w:tblCellMar>
        </w:tblPrEx>
        <w:trPr>
          <w:trHeight w:val="452" w:hRule="atLeast"/>
        </w:trPr>
        <w:tc>
          <w:tcPr>
            <w:tcW w:w="3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效益指标</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可持续发展指标</w:t>
            </w:r>
          </w:p>
        </w:tc>
        <w:tc>
          <w:tcPr>
            <w:tcW w:w="3238"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驻村帮扶工作</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定性</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优良中低差</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月</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良</w:t>
            </w: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10</w:t>
            </w:r>
          </w:p>
        </w:tc>
        <w:tc>
          <w:tcPr>
            <w:tcW w:w="39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8</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r>
      <w:tr>
        <w:tblPrEx>
          <w:tblLayout w:type="fixed"/>
          <w:tblCellMar>
            <w:top w:w="0" w:type="dxa"/>
            <w:left w:w="0" w:type="dxa"/>
            <w:bottom w:w="0" w:type="dxa"/>
            <w:right w:w="0" w:type="dxa"/>
          </w:tblCellMar>
        </w:tblPrEx>
        <w:trPr>
          <w:trHeight w:val="452" w:hRule="atLeast"/>
        </w:trPr>
        <w:tc>
          <w:tcPr>
            <w:tcW w:w="3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效益指标</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经济效益指标</w:t>
            </w:r>
          </w:p>
        </w:tc>
        <w:tc>
          <w:tcPr>
            <w:tcW w:w="3238"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提高人均纯收入</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7000</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元/年</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7000</w:t>
            </w: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10</w:t>
            </w:r>
          </w:p>
        </w:tc>
        <w:tc>
          <w:tcPr>
            <w:tcW w:w="39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10</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r>
      <w:tr>
        <w:tblPrEx>
          <w:tblLayout w:type="fixed"/>
          <w:tblCellMar>
            <w:top w:w="0" w:type="dxa"/>
            <w:left w:w="0" w:type="dxa"/>
            <w:bottom w:w="0" w:type="dxa"/>
            <w:right w:w="0" w:type="dxa"/>
          </w:tblCellMar>
        </w:tblPrEx>
        <w:trPr>
          <w:trHeight w:val="452" w:hRule="atLeast"/>
        </w:trPr>
        <w:tc>
          <w:tcPr>
            <w:tcW w:w="3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效益指标</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社会效益指标</w:t>
            </w:r>
          </w:p>
        </w:tc>
        <w:tc>
          <w:tcPr>
            <w:tcW w:w="3238"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覆盖村个数</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11</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个</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11</w:t>
            </w: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10</w:t>
            </w:r>
          </w:p>
        </w:tc>
        <w:tc>
          <w:tcPr>
            <w:tcW w:w="39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10</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r>
      <w:tr>
        <w:tblPrEx>
          <w:tblLayout w:type="fixed"/>
          <w:tblCellMar>
            <w:top w:w="0" w:type="dxa"/>
            <w:left w:w="0" w:type="dxa"/>
            <w:bottom w:w="0" w:type="dxa"/>
            <w:right w:w="0" w:type="dxa"/>
          </w:tblCellMar>
        </w:tblPrEx>
        <w:trPr>
          <w:trHeight w:val="452" w:hRule="atLeast"/>
        </w:trPr>
        <w:tc>
          <w:tcPr>
            <w:tcW w:w="3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满意度指标</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帮扶对象满意度指标</w:t>
            </w:r>
          </w:p>
        </w:tc>
        <w:tc>
          <w:tcPr>
            <w:tcW w:w="3238"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帮扶对象满意度</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99</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99</w:t>
            </w: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10</w:t>
            </w:r>
          </w:p>
        </w:tc>
        <w:tc>
          <w:tcPr>
            <w:tcW w:w="39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10</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r>
      <w:tr>
        <w:tblPrEx>
          <w:tblLayout w:type="fixed"/>
          <w:tblCellMar>
            <w:top w:w="0" w:type="dxa"/>
            <w:left w:w="0" w:type="dxa"/>
            <w:bottom w:w="0" w:type="dxa"/>
            <w:right w:w="0" w:type="dxa"/>
          </w:tblCellMar>
        </w:tblPrEx>
        <w:trPr>
          <w:trHeight w:val="452" w:hRule="atLeast"/>
        </w:trPr>
        <w:tc>
          <w:tcPr>
            <w:tcW w:w="3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323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45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微软雅黑" w:hAnsi="微软雅黑" w:eastAsia="微软雅黑" w:cs="微软雅黑"/>
                <w:i/>
                <w:color w:val="000000"/>
                <w:sz w:val="16"/>
                <w:szCs w:val="16"/>
                <w:u w:val="none" w:color="auto"/>
                <w:shd w:val="clear" w:fill="auto"/>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3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r>
      <w:tr>
        <w:tblPrEx>
          <w:tblLayout w:type="fixed"/>
          <w:tblCellMar>
            <w:top w:w="0" w:type="dxa"/>
            <w:left w:w="0" w:type="dxa"/>
            <w:bottom w:w="0" w:type="dxa"/>
            <w:right w:w="0" w:type="dxa"/>
          </w:tblCellMar>
        </w:tblPrEx>
        <w:trPr>
          <w:trHeight w:val="452" w:hRule="atLeast"/>
        </w:trPr>
        <w:tc>
          <w:tcPr>
            <w:tcW w:w="3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323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45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3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r>
      <w:tr>
        <w:tblPrEx>
          <w:tblLayout w:type="fixed"/>
          <w:tblCellMar>
            <w:top w:w="0" w:type="dxa"/>
            <w:left w:w="0" w:type="dxa"/>
            <w:bottom w:w="0" w:type="dxa"/>
            <w:right w:w="0" w:type="dxa"/>
          </w:tblCellMar>
        </w:tblPrEx>
        <w:trPr>
          <w:trHeight w:val="339" w:hRule="atLeast"/>
        </w:trPr>
        <w:tc>
          <w:tcPr>
            <w:tcW w:w="3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323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45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微软雅黑" w:hAnsi="微软雅黑" w:eastAsia="微软雅黑" w:cs="微软雅黑"/>
                <w:i/>
                <w:color w:val="000000"/>
                <w:sz w:val="16"/>
                <w:szCs w:val="16"/>
                <w:u w:val="none" w:color="auto"/>
                <w:shd w:val="clear" w:fill="auto"/>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3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微软雅黑" w:hAnsi="微软雅黑" w:eastAsia="微软雅黑" w:cs="微软雅黑"/>
                <w:i/>
                <w:color w:val="000000"/>
                <w:sz w:val="16"/>
                <w:szCs w:val="16"/>
                <w:u w:val="none" w:color="auto"/>
                <w:shd w:val="clear" w:fill="auto"/>
              </w:rPr>
            </w:pPr>
          </w:p>
        </w:tc>
      </w:tr>
      <w:tr>
        <w:tblPrEx>
          <w:tblLayout w:type="fixed"/>
          <w:tblCellMar>
            <w:top w:w="0" w:type="dxa"/>
            <w:left w:w="0" w:type="dxa"/>
            <w:bottom w:w="0" w:type="dxa"/>
            <w:right w:w="0" w:type="dxa"/>
          </w:tblCellMar>
        </w:tblPrEx>
        <w:trPr>
          <w:trHeight w:val="286" w:hRule="atLeast"/>
        </w:trPr>
        <w:tc>
          <w:tcPr>
            <w:tcW w:w="8890" w:type="dxa"/>
            <w:gridSpan w:val="8"/>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合计</w:t>
            </w:r>
          </w:p>
        </w:tc>
        <w:tc>
          <w:tcPr>
            <w:tcW w:w="43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100</w:t>
            </w:r>
          </w:p>
        </w:tc>
        <w:tc>
          <w:tcPr>
            <w:tcW w:w="3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right"/>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98</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ascii="宋体" w:hAnsi="宋体" w:eastAsia="宋体" w:cs="宋体"/>
                <w:i w:val="0"/>
                <w:color w:val="000000"/>
                <w:sz w:val="18"/>
                <w:szCs w:val="18"/>
                <w:u w:val="none" w:color="auto"/>
                <w:shd w:val="clear" w:fill="auto"/>
              </w:rPr>
            </w:pPr>
          </w:p>
        </w:tc>
      </w:tr>
      <w:tr>
        <w:tblPrEx>
          <w:tblLayout w:type="fixed"/>
          <w:tblCellMar>
            <w:top w:w="0" w:type="dxa"/>
            <w:left w:w="0" w:type="dxa"/>
            <w:bottom w:w="0" w:type="dxa"/>
            <w:right w:w="0" w:type="dxa"/>
          </w:tblCellMar>
        </w:tblPrEx>
        <w:trPr>
          <w:trHeight w:val="603" w:hRule="atLeast"/>
        </w:trPr>
        <w:tc>
          <w:tcPr>
            <w:tcW w:w="35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评价结论</w:t>
            </w:r>
          </w:p>
        </w:tc>
        <w:tc>
          <w:tcPr>
            <w:tcW w:w="10127" w:type="dxa"/>
            <w:gridSpan w:val="10"/>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color="auto"/>
                <w:shd w:val="clear" w:fill="auto"/>
              </w:rPr>
            </w:pPr>
            <w:r>
              <w:rPr>
                <w:rFonts w:hint="eastAsia" w:ascii="微软雅黑" w:hAnsi="微软雅黑" w:eastAsia="微软雅黑" w:cs="微软雅黑"/>
                <w:i/>
                <w:color w:val="000000"/>
                <w:kern w:val="0"/>
                <w:sz w:val="16"/>
                <w:szCs w:val="16"/>
                <w:u w:val="none" w:color="auto"/>
                <w:shd w:val="clear" w:fill="auto"/>
                <w:lang w:val="en-US" w:eastAsia="zh-CN" w:bidi="ar"/>
              </w:rPr>
              <w:t>通过项目的实施，对符合条件的驻村工作队员补助经费，及时足额发放工作队员补助经费。做到驻村工作队选派精准、帮扶扎实、成效明显、群众满意,于2022年12月31日前根据2022年驻村工作队员经费项目目标对铁溪镇驻村工作队员补助工作经费6.9万元</w:t>
            </w:r>
          </w:p>
        </w:tc>
      </w:tr>
      <w:tr>
        <w:tblPrEx>
          <w:tblLayout w:type="fixed"/>
          <w:tblCellMar>
            <w:top w:w="0" w:type="dxa"/>
            <w:left w:w="0" w:type="dxa"/>
            <w:bottom w:w="0" w:type="dxa"/>
            <w:right w:w="0" w:type="dxa"/>
          </w:tblCellMar>
        </w:tblPrEx>
        <w:trPr>
          <w:trHeight w:val="572" w:hRule="atLeast"/>
        </w:trPr>
        <w:tc>
          <w:tcPr>
            <w:tcW w:w="35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存在问题</w:t>
            </w:r>
          </w:p>
        </w:tc>
        <w:tc>
          <w:tcPr>
            <w:tcW w:w="10127" w:type="dxa"/>
            <w:gridSpan w:val="10"/>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color="auto"/>
                <w:shd w:val="clear" w:fill="auto"/>
              </w:rPr>
            </w:pPr>
            <w:r>
              <w:rPr>
                <w:rFonts w:hint="eastAsia" w:ascii="微软雅黑" w:hAnsi="微软雅黑" w:eastAsia="微软雅黑" w:cs="微软雅黑"/>
                <w:i/>
                <w:color w:val="000000"/>
                <w:kern w:val="0"/>
                <w:sz w:val="16"/>
                <w:szCs w:val="16"/>
                <w:u w:val="none" w:color="auto"/>
                <w:shd w:val="clear" w:fill="auto"/>
                <w:lang w:val="en-US" w:eastAsia="zh-CN" w:bidi="ar"/>
              </w:rPr>
              <w:t>结合自评情况，分析存在的问题及原因。（200字以内）</w:t>
            </w:r>
          </w:p>
        </w:tc>
      </w:tr>
      <w:tr>
        <w:tblPrEx>
          <w:tblLayout w:type="fixed"/>
          <w:tblCellMar>
            <w:top w:w="0" w:type="dxa"/>
            <w:left w:w="0" w:type="dxa"/>
            <w:bottom w:w="0" w:type="dxa"/>
            <w:right w:w="0" w:type="dxa"/>
          </w:tblCellMar>
        </w:tblPrEx>
        <w:trPr>
          <w:trHeight w:val="633" w:hRule="atLeast"/>
        </w:trPr>
        <w:tc>
          <w:tcPr>
            <w:tcW w:w="35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改进措施</w:t>
            </w:r>
          </w:p>
        </w:tc>
        <w:tc>
          <w:tcPr>
            <w:tcW w:w="10127" w:type="dxa"/>
            <w:gridSpan w:val="10"/>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color="auto"/>
                <w:shd w:val="clear" w:fill="auto"/>
              </w:rPr>
            </w:pPr>
            <w:r>
              <w:rPr>
                <w:rFonts w:hint="eastAsia" w:ascii="微软雅黑" w:hAnsi="微软雅黑" w:eastAsia="微软雅黑" w:cs="微软雅黑"/>
                <w:i/>
                <w:color w:val="000000"/>
                <w:kern w:val="0"/>
                <w:sz w:val="16"/>
                <w:szCs w:val="16"/>
                <w:u w:val="none" w:color="auto"/>
                <w:shd w:val="clear" w:fill="auto"/>
                <w:lang w:val="en-US" w:eastAsia="zh-CN" w:bidi="ar"/>
              </w:rPr>
              <w:t>针对项目自评中发现的问题，提出下一步改进完善的意见及有关政策性建议。（200字以内）</w:t>
            </w:r>
          </w:p>
        </w:tc>
      </w:tr>
      <w:tr>
        <w:tblPrEx>
          <w:tblLayout w:type="fixed"/>
          <w:tblCellMar>
            <w:top w:w="0" w:type="dxa"/>
            <w:left w:w="0" w:type="dxa"/>
            <w:bottom w:w="0" w:type="dxa"/>
            <w:right w:w="0" w:type="dxa"/>
          </w:tblCellMar>
        </w:tblPrEx>
        <w:trPr>
          <w:trHeight w:val="286" w:hRule="atLeast"/>
        </w:trPr>
        <w:tc>
          <w:tcPr>
            <w:tcW w:w="6459" w:type="dxa"/>
            <w:gridSpan w:val="5"/>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color="auto"/>
                <w:shd w:val="clear" w:fill="auto"/>
              </w:rPr>
            </w:pPr>
            <w:r>
              <w:rPr>
                <w:rFonts w:hint="eastAsia" w:ascii="黑体" w:hAnsi="黑体" w:eastAsia="黑体" w:cs="黑体"/>
                <w:i w:val="0"/>
                <w:color w:val="000000"/>
                <w:kern w:val="0"/>
                <w:sz w:val="18"/>
                <w:szCs w:val="18"/>
                <w:u w:val="none" w:color="auto"/>
                <w:shd w:val="clear" w:fill="auto"/>
                <w:lang w:val="en-US" w:eastAsia="zh-CN" w:bidi="ar"/>
              </w:rPr>
              <w:t>项目负责人：</w:t>
            </w:r>
          </w:p>
        </w:tc>
        <w:tc>
          <w:tcPr>
            <w:tcW w:w="4027" w:type="dxa"/>
            <w:gridSpan w:val="6"/>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color="auto"/>
                <w:shd w:val="clear" w:fill="auto"/>
              </w:rPr>
            </w:pPr>
            <w:r>
              <w:rPr>
                <w:rFonts w:hint="eastAsia" w:ascii="黑体" w:hAnsi="黑体" w:eastAsia="黑体" w:cs="黑体"/>
                <w:i w:val="0"/>
                <w:color w:val="000000"/>
                <w:kern w:val="0"/>
                <w:sz w:val="18"/>
                <w:szCs w:val="18"/>
                <w:u w:val="none" w:color="auto"/>
                <w:shd w:val="clear" w:fill="auto"/>
                <w:lang w:val="en-US" w:eastAsia="zh-CN" w:bidi="ar"/>
              </w:rPr>
              <w:t>财务负责人：</w:t>
            </w:r>
          </w:p>
        </w:tc>
      </w:tr>
      <w:tr>
        <w:tblPrEx>
          <w:tblLayout w:type="fixed"/>
          <w:tblCellMar>
            <w:top w:w="0" w:type="dxa"/>
            <w:left w:w="0" w:type="dxa"/>
            <w:bottom w:w="0" w:type="dxa"/>
            <w:right w:w="0" w:type="dxa"/>
          </w:tblCellMar>
        </w:tblPrEx>
        <w:trPr>
          <w:trHeight w:val="286" w:hRule="atLeast"/>
        </w:trPr>
        <w:tc>
          <w:tcPr>
            <w:tcW w:w="359" w:type="dxa"/>
            <w:tcBorders>
              <w:top w:val="nil"/>
              <w:left w:val="nil"/>
              <w:bottom w:val="nil"/>
              <w:right w:val="nil"/>
            </w:tcBorders>
            <w:shd w:val="clear" w:color="auto" w:fill="auto"/>
            <w:tcMar>
              <w:top w:w="10" w:type="dxa"/>
              <w:left w:w="10" w:type="dxa"/>
              <w:right w:w="10" w:type="dxa"/>
            </w:tcMar>
            <w:vAlign w:val="center"/>
          </w:tcPr>
          <w:p>
            <w:pPr>
              <w:rPr>
                <w:rFonts w:hint="eastAsia" w:ascii="宋体" w:hAnsi="宋体" w:eastAsia="宋体" w:cs="宋体"/>
                <w:i w:val="0"/>
                <w:color w:val="000000"/>
                <w:sz w:val="18"/>
                <w:szCs w:val="18"/>
                <w:u w:val="none" w:color="auto"/>
                <w:shd w:val="clear" w:fill="auto"/>
              </w:rPr>
            </w:pPr>
          </w:p>
        </w:tc>
        <w:tc>
          <w:tcPr>
            <w:tcW w:w="867" w:type="dxa"/>
            <w:tcBorders>
              <w:top w:val="nil"/>
              <w:left w:val="nil"/>
              <w:bottom w:val="nil"/>
              <w:right w:val="nil"/>
            </w:tcBorders>
            <w:shd w:val="clear" w:color="auto" w:fill="auto"/>
            <w:tcMar>
              <w:top w:w="10" w:type="dxa"/>
              <w:left w:w="10" w:type="dxa"/>
              <w:right w:w="10" w:type="dxa"/>
            </w:tcMar>
            <w:vAlign w:val="center"/>
          </w:tcPr>
          <w:p>
            <w:pPr>
              <w:rPr>
                <w:rFonts w:hint="eastAsia" w:ascii="宋体" w:hAnsi="宋体" w:eastAsia="宋体" w:cs="宋体"/>
                <w:i w:val="0"/>
                <w:color w:val="000000"/>
                <w:sz w:val="18"/>
                <w:szCs w:val="18"/>
                <w:u w:val="none" w:color="auto"/>
                <w:shd w:val="clear" w:fill="auto"/>
              </w:rPr>
            </w:pPr>
          </w:p>
        </w:tc>
        <w:tc>
          <w:tcPr>
            <w:tcW w:w="1544" w:type="dxa"/>
            <w:tcBorders>
              <w:top w:val="nil"/>
              <w:left w:val="nil"/>
              <w:bottom w:val="nil"/>
              <w:right w:val="nil"/>
            </w:tcBorders>
            <w:shd w:val="clear" w:color="auto" w:fill="auto"/>
            <w:tcMar>
              <w:top w:w="10" w:type="dxa"/>
              <w:left w:w="10" w:type="dxa"/>
              <w:right w:w="10" w:type="dxa"/>
            </w:tcMar>
            <w:vAlign w:val="center"/>
          </w:tcPr>
          <w:p>
            <w:pPr>
              <w:rPr>
                <w:rFonts w:hint="eastAsia" w:ascii="宋体" w:hAnsi="宋体" w:eastAsia="宋体" w:cs="宋体"/>
                <w:i w:val="0"/>
                <w:color w:val="000000"/>
                <w:sz w:val="18"/>
                <w:szCs w:val="18"/>
                <w:u w:val="none" w:color="auto"/>
                <w:shd w:val="clear" w:fill="auto"/>
              </w:rPr>
            </w:pPr>
          </w:p>
        </w:tc>
        <w:tc>
          <w:tcPr>
            <w:tcW w:w="3238" w:type="dxa"/>
            <w:tcBorders>
              <w:top w:val="nil"/>
              <w:left w:val="nil"/>
              <w:bottom w:val="nil"/>
              <w:right w:val="nil"/>
            </w:tcBorders>
            <w:shd w:val="clear" w:color="auto" w:fill="auto"/>
            <w:tcMar>
              <w:top w:w="10" w:type="dxa"/>
              <w:left w:w="10" w:type="dxa"/>
              <w:right w:w="10" w:type="dxa"/>
            </w:tcMar>
            <w:vAlign w:val="center"/>
          </w:tcPr>
          <w:p>
            <w:pPr>
              <w:rPr>
                <w:rFonts w:hint="eastAsia" w:ascii="宋体" w:hAnsi="宋体" w:eastAsia="宋体" w:cs="宋体"/>
                <w:i w:val="0"/>
                <w:color w:val="000000"/>
                <w:sz w:val="18"/>
                <w:szCs w:val="18"/>
                <w:u w:val="none" w:color="auto"/>
                <w:shd w:val="clear" w:fill="auto"/>
              </w:rPr>
            </w:pPr>
          </w:p>
        </w:tc>
        <w:tc>
          <w:tcPr>
            <w:tcW w:w="451" w:type="dxa"/>
            <w:tcBorders>
              <w:top w:val="nil"/>
              <w:left w:val="nil"/>
              <w:bottom w:val="nil"/>
              <w:right w:val="nil"/>
            </w:tcBorders>
            <w:shd w:val="clear" w:color="auto" w:fill="auto"/>
            <w:tcMar>
              <w:top w:w="10" w:type="dxa"/>
              <w:left w:w="10" w:type="dxa"/>
              <w:right w:w="10" w:type="dxa"/>
            </w:tcMar>
            <w:vAlign w:val="center"/>
          </w:tcPr>
          <w:p>
            <w:pPr>
              <w:rPr>
                <w:rFonts w:hint="eastAsia" w:ascii="宋体" w:hAnsi="宋体" w:eastAsia="宋体" w:cs="宋体"/>
                <w:i w:val="0"/>
                <w:color w:val="000000"/>
                <w:sz w:val="18"/>
                <w:szCs w:val="18"/>
                <w:u w:val="none" w:color="auto"/>
                <w:shd w:val="clear" w:fill="auto"/>
              </w:rPr>
            </w:pPr>
          </w:p>
        </w:tc>
        <w:tc>
          <w:tcPr>
            <w:tcW w:w="867" w:type="dxa"/>
            <w:tcBorders>
              <w:top w:val="nil"/>
              <w:left w:val="nil"/>
              <w:bottom w:val="nil"/>
              <w:right w:val="nil"/>
            </w:tcBorders>
            <w:shd w:val="clear" w:color="auto" w:fill="auto"/>
            <w:tcMar>
              <w:top w:w="10" w:type="dxa"/>
              <w:left w:w="10" w:type="dxa"/>
              <w:right w:w="10" w:type="dxa"/>
            </w:tcMar>
            <w:vAlign w:val="center"/>
          </w:tcPr>
          <w:p>
            <w:pPr>
              <w:rPr>
                <w:rFonts w:hint="eastAsia" w:ascii="宋体" w:hAnsi="宋体" w:eastAsia="宋体" w:cs="宋体"/>
                <w:i w:val="0"/>
                <w:color w:val="000000"/>
                <w:sz w:val="18"/>
                <w:szCs w:val="18"/>
                <w:u w:val="none" w:color="auto"/>
                <w:shd w:val="clear" w:fill="auto"/>
              </w:rPr>
            </w:pPr>
          </w:p>
        </w:tc>
        <w:tc>
          <w:tcPr>
            <w:tcW w:w="867" w:type="dxa"/>
            <w:tcBorders>
              <w:top w:val="nil"/>
              <w:left w:val="nil"/>
              <w:bottom w:val="nil"/>
              <w:right w:val="nil"/>
            </w:tcBorders>
            <w:shd w:val="clear" w:color="auto" w:fill="auto"/>
            <w:tcMar>
              <w:top w:w="10" w:type="dxa"/>
              <w:left w:w="10" w:type="dxa"/>
              <w:right w:w="10" w:type="dxa"/>
            </w:tcMar>
            <w:vAlign w:val="center"/>
          </w:tcPr>
          <w:p>
            <w:pPr>
              <w:rPr>
                <w:rFonts w:hint="eastAsia" w:ascii="宋体" w:hAnsi="宋体" w:eastAsia="宋体" w:cs="宋体"/>
                <w:i w:val="0"/>
                <w:color w:val="000000"/>
                <w:sz w:val="18"/>
                <w:szCs w:val="18"/>
                <w:u w:val="none" w:color="auto"/>
                <w:shd w:val="clear" w:fill="auto"/>
              </w:rPr>
            </w:pPr>
          </w:p>
        </w:tc>
        <w:tc>
          <w:tcPr>
            <w:tcW w:w="697" w:type="dxa"/>
            <w:tcBorders>
              <w:top w:val="nil"/>
              <w:left w:val="nil"/>
              <w:bottom w:val="nil"/>
              <w:right w:val="nil"/>
            </w:tcBorders>
            <w:shd w:val="clear" w:color="auto" w:fill="auto"/>
            <w:tcMar>
              <w:top w:w="10" w:type="dxa"/>
              <w:left w:w="10" w:type="dxa"/>
              <w:right w:w="10" w:type="dxa"/>
            </w:tcMar>
            <w:vAlign w:val="center"/>
          </w:tcPr>
          <w:p>
            <w:pPr>
              <w:rPr>
                <w:rFonts w:hint="eastAsia" w:ascii="宋体" w:hAnsi="宋体" w:eastAsia="宋体" w:cs="宋体"/>
                <w:i w:val="0"/>
                <w:color w:val="000000"/>
                <w:sz w:val="18"/>
                <w:szCs w:val="18"/>
                <w:u w:val="none" w:color="auto"/>
                <w:shd w:val="clear" w:fill="auto"/>
              </w:rPr>
            </w:pPr>
          </w:p>
        </w:tc>
        <w:tc>
          <w:tcPr>
            <w:tcW w:w="437" w:type="dxa"/>
            <w:tcBorders>
              <w:top w:val="nil"/>
              <w:left w:val="nil"/>
              <w:bottom w:val="nil"/>
              <w:right w:val="nil"/>
            </w:tcBorders>
            <w:shd w:val="clear" w:color="auto" w:fill="auto"/>
            <w:tcMar>
              <w:top w:w="10" w:type="dxa"/>
              <w:left w:w="10" w:type="dxa"/>
              <w:right w:w="10" w:type="dxa"/>
            </w:tcMar>
            <w:vAlign w:val="center"/>
          </w:tcPr>
          <w:p>
            <w:pPr>
              <w:rPr>
                <w:rFonts w:hint="eastAsia" w:ascii="宋体" w:hAnsi="宋体" w:eastAsia="宋体" w:cs="宋体"/>
                <w:i w:val="0"/>
                <w:color w:val="000000"/>
                <w:sz w:val="18"/>
                <w:szCs w:val="18"/>
                <w:u w:val="none" w:color="auto"/>
                <w:shd w:val="clear" w:fill="auto"/>
              </w:rPr>
            </w:pPr>
          </w:p>
        </w:tc>
        <w:tc>
          <w:tcPr>
            <w:tcW w:w="394" w:type="dxa"/>
            <w:tcBorders>
              <w:top w:val="nil"/>
              <w:left w:val="nil"/>
              <w:bottom w:val="nil"/>
              <w:right w:val="nil"/>
            </w:tcBorders>
            <w:shd w:val="clear" w:color="auto" w:fill="auto"/>
            <w:tcMar>
              <w:top w:w="10" w:type="dxa"/>
              <w:left w:w="10" w:type="dxa"/>
              <w:right w:w="10" w:type="dxa"/>
            </w:tcMar>
            <w:vAlign w:val="center"/>
          </w:tcPr>
          <w:p>
            <w:pPr>
              <w:rPr>
                <w:rFonts w:hint="eastAsia" w:ascii="宋体" w:hAnsi="宋体" w:eastAsia="宋体" w:cs="宋体"/>
                <w:i w:val="0"/>
                <w:color w:val="000000"/>
                <w:sz w:val="18"/>
                <w:szCs w:val="18"/>
                <w:u w:val="none" w:color="auto"/>
                <w:shd w:val="clear" w:fill="auto"/>
              </w:rPr>
            </w:pPr>
          </w:p>
        </w:tc>
        <w:tc>
          <w:tcPr>
            <w:tcW w:w="765" w:type="dxa"/>
            <w:tcBorders>
              <w:top w:val="nil"/>
              <w:left w:val="nil"/>
              <w:bottom w:val="nil"/>
              <w:right w:val="nil"/>
            </w:tcBorders>
            <w:shd w:val="clear" w:color="auto" w:fill="auto"/>
            <w:tcMar>
              <w:top w:w="10" w:type="dxa"/>
              <w:left w:w="10" w:type="dxa"/>
              <w:right w:w="10" w:type="dxa"/>
            </w:tcMar>
            <w:vAlign w:val="center"/>
          </w:tcPr>
          <w:p>
            <w:pPr>
              <w:rPr>
                <w:rFonts w:hint="eastAsia" w:ascii="宋体" w:hAnsi="宋体" w:eastAsia="宋体" w:cs="宋体"/>
                <w:i w:val="0"/>
                <w:color w:val="000000"/>
                <w:sz w:val="18"/>
                <w:szCs w:val="18"/>
                <w:u w:val="none" w:color="auto"/>
                <w:shd w:val="clear" w:fill="auto"/>
              </w:rPr>
            </w:pPr>
          </w:p>
        </w:tc>
      </w:tr>
      <w:tr>
        <w:tblPrEx>
          <w:tblLayout w:type="fixed"/>
          <w:tblCellMar>
            <w:top w:w="0" w:type="dxa"/>
            <w:left w:w="0" w:type="dxa"/>
            <w:bottom w:w="0" w:type="dxa"/>
            <w:right w:w="0" w:type="dxa"/>
          </w:tblCellMar>
        </w:tblPrEx>
        <w:trPr>
          <w:trHeight w:val="904" w:hRule="atLeast"/>
        </w:trPr>
        <w:tc>
          <w:tcPr>
            <w:tcW w:w="10486"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黑体" w:hAnsi="宋体" w:eastAsia="黑体" w:cs="黑体"/>
                <w:b/>
                <w:i w:val="0"/>
                <w:color w:val="000000"/>
                <w:sz w:val="30"/>
                <w:szCs w:val="30"/>
                <w:u w:val="none" w:color="auto"/>
                <w:shd w:val="clear" w:fill="auto"/>
              </w:rPr>
            </w:pPr>
            <w:r>
              <w:rPr>
                <w:rFonts w:hint="eastAsia" w:ascii="黑体" w:hAnsi="宋体" w:eastAsia="黑体" w:cs="黑体"/>
                <w:b/>
                <w:i w:val="0"/>
                <w:color w:val="000000"/>
                <w:kern w:val="0"/>
                <w:sz w:val="30"/>
                <w:szCs w:val="30"/>
                <w:u w:val="none" w:color="auto"/>
                <w:shd w:val="clear" w:fill="auto"/>
                <w:lang w:val="en-US" w:eastAsia="zh-CN" w:bidi="ar"/>
              </w:rPr>
              <w:t>部门预算项目支出绩效自评表（2023年度）</w:t>
            </w:r>
          </w:p>
        </w:tc>
      </w:tr>
      <w:tr>
        <w:tblPrEx>
          <w:tblLayout w:type="fixed"/>
          <w:tblCellMar>
            <w:top w:w="0" w:type="dxa"/>
            <w:left w:w="0" w:type="dxa"/>
            <w:bottom w:w="0" w:type="dxa"/>
            <w:right w:w="0" w:type="dxa"/>
          </w:tblCellMar>
        </w:tblPrEx>
        <w:trPr>
          <w:trHeight w:val="286" w:hRule="atLeast"/>
        </w:trPr>
        <w:tc>
          <w:tcPr>
            <w:tcW w:w="122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项目名称</w:t>
            </w:r>
          </w:p>
        </w:tc>
        <w:tc>
          <w:tcPr>
            <w:tcW w:w="9260" w:type="dxa"/>
            <w:gridSpan w:val="9"/>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51192124T000010424022-朱元供水工程</w:t>
            </w:r>
          </w:p>
        </w:tc>
      </w:tr>
      <w:tr>
        <w:tblPrEx>
          <w:tblLayout w:type="fixed"/>
          <w:tblCellMar>
            <w:top w:w="0" w:type="dxa"/>
            <w:left w:w="0" w:type="dxa"/>
            <w:bottom w:w="0" w:type="dxa"/>
            <w:right w:w="0" w:type="dxa"/>
          </w:tblCellMar>
        </w:tblPrEx>
        <w:trPr>
          <w:trHeight w:val="512" w:hRule="atLeast"/>
        </w:trPr>
        <w:tc>
          <w:tcPr>
            <w:tcW w:w="122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主管部门</w:t>
            </w:r>
          </w:p>
        </w:tc>
        <w:tc>
          <w:tcPr>
            <w:tcW w:w="6967" w:type="dxa"/>
            <w:gridSpan w:val="5"/>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通江县铁溪镇人民政府部门</w:t>
            </w:r>
          </w:p>
        </w:tc>
        <w:tc>
          <w:tcPr>
            <w:tcW w:w="697" w:type="dxa"/>
            <w:tcBorders>
              <w:top w:val="nil"/>
              <w:left w:val="nil"/>
              <w:bottom w:val="nil"/>
              <w:right w:val="nil"/>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color="auto"/>
                <w:shd w:val="clear" w:fill="auto"/>
              </w:rPr>
            </w:pPr>
            <w:r>
              <w:rPr>
                <w:rFonts w:hint="eastAsia" w:ascii="黑体" w:hAnsi="黑体" w:eastAsia="黑体" w:cs="黑体"/>
                <w:i w:val="0"/>
                <w:color w:val="000000"/>
                <w:kern w:val="0"/>
                <w:sz w:val="18"/>
                <w:szCs w:val="18"/>
                <w:u w:val="none" w:color="auto"/>
                <w:shd w:val="clear" w:fill="auto"/>
                <w:lang w:val="en-US" w:eastAsia="zh-CN" w:bidi="ar"/>
              </w:rPr>
              <w:t>实施单位 （盖章）</w:t>
            </w:r>
          </w:p>
        </w:tc>
        <w:tc>
          <w:tcPr>
            <w:tcW w:w="1596"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通江县铁溪镇人民政府</w:t>
            </w:r>
          </w:p>
        </w:tc>
      </w:tr>
      <w:tr>
        <w:tblPrEx>
          <w:tblLayout w:type="fixed"/>
          <w:tblCellMar>
            <w:top w:w="0" w:type="dxa"/>
            <w:left w:w="0" w:type="dxa"/>
            <w:bottom w:w="0" w:type="dxa"/>
            <w:right w:w="0" w:type="dxa"/>
          </w:tblCellMar>
        </w:tblPrEx>
        <w:trPr>
          <w:trHeight w:val="286" w:hRule="atLeast"/>
        </w:trPr>
        <w:tc>
          <w:tcPr>
            <w:tcW w:w="35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项目基本情况</w:t>
            </w:r>
          </w:p>
        </w:tc>
        <w:tc>
          <w:tcPr>
            <w:tcW w:w="867"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1.项目年度目标完成情况</w:t>
            </w:r>
          </w:p>
        </w:tc>
        <w:tc>
          <w:tcPr>
            <w:tcW w:w="6967" w:type="dxa"/>
            <w:gridSpan w:val="5"/>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项目年度目标</w:t>
            </w:r>
          </w:p>
        </w:tc>
        <w:tc>
          <w:tcPr>
            <w:tcW w:w="2293"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黑体" w:hAnsi="黑体" w:eastAsia="黑体" w:cs="黑体"/>
                <w:i w:val="0"/>
                <w:color w:val="000000"/>
                <w:sz w:val="18"/>
                <w:szCs w:val="18"/>
                <w:u w:val="none" w:color="auto"/>
                <w:shd w:val="clear" w:fill="auto"/>
              </w:rPr>
            </w:pPr>
            <w:r>
              <w:rPr>
                <w:rFonts w:hint="eastAsia" w:ascii="黑体" w:hAnsi="黑体" w:eastAsia="黑体" w:cs="黑体"/>
                <w:i w:val="0"/>
                <w:color w:val="000000"/>
                <w:kern w:val="0"/>
                <w:sz w:val="18"/>
                <w:szCs w:val="18"/>
                <w:u w:val="none" w:color="auto"/>
                <w:shd w:val="clear" w:fill="auto"/>
                <w:lang w:val="en-US" w:eastAsia="zh-CN" w:bidi="ar"/>
              </w:rPr>
              <w:t>年度目标完成情况</w:t>
            </w:r>
          </w:p>
        </w:tc>
      </w:tr>
      <w:tr>
        <w:tblPrEx>
          <w:tblLayout w:type="fixed"/>
          <w:tblCellMar>
            <w:top w:w="0" w:type="dxa"/>
            <w:left w:w="0" w:type="dxa"/>
            <w:bottom w:w="0" w:type="dxa"/>
            <w:right w:w="0" w:type="dxa"/>
          </w:tblCellMar>
        </w:tblPrEx>
        <w:trPr>
          <w:trHeight w:val="708" w:hRule="atLeast"/>
        </w:trPr>
        <w:tc>
          <w:tcPr>
            <w:tcW w:w="3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ascii="宋体" w:hAnsi="宋体" w:eastAsia="宋体" w:cs="宋体"/>
                <w:i w:val="0"/>
                <w:color w:val="000000"/>
                <w:sz w:val="18"/>
                <w:szCs w:val="18"/>
                <w:u w:val="none" w:color="auto"/>
                <w:shd w:val="clear" w:fill="auto"/>
              </w:rPr>
            </w:pPr>
          </w:p>
        </w:tc>
        <w:tc>
          <w:tcPr>
            <w:tcW w:w="8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ascii="宋体" w:hAnsi="宋体" w:eastAsia="宋体" w:cs="宋体"/>
                <w:i w:val="0"/>
                <w:color w:val="000000"/>
                <w:sz w:val="18"/>
                <w:szCs w:val="18"/>
                <w:u w:val="none" w:color="auto"/>
                <w:shd w:val="clear" w:fill="auto"/>
              </w:rPr>
            </w:pPr>
          </w:p>
        </w:tc>
        <w:tc>
          <w:tcPr>
            <w:tcW w:w="6967" w:type="dxa"/>
            <w:gridSpan w:val="5"/>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完善农村基础环境设施，提升服务对象满意度。</w:t>
            </w:r>
          </w:p>
        </w:tc>
        <w:tc>
          <w:tcPr>
            <w:tcW w:w="2293"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color="auto"/>
                <w:shd w:val="clear" w:fill="auto"/>
              </w:rPr>
            </w:pPr>
            <w:r>
              <w:rPr>
                <w:rFonts w:hint="eastAsia" w:ascii="黑体" w:hAnsi="黑体" w:eastAsia="黑体" w:cs="黑体"/>
                <w:i w:val="0"/>
                <w:color w:val="000000"/>
                <w:kern w:val="0"/>
                <w:sz w:val="18"/>
                <w:szCs w:val="18"/>
                <w:u w:val="none" w:color="auto"/>
                <w:shd w:val="clear" w:fill="auto"/>
                <w:lang w:val="en-US" w:eastAsia="zh-CN" w:bidi="ar"/>
              </w:rPr>
              <w:t>完善朱元村供水设施</w:t>
            </w:r>
          </w:p>
        </w:tc>
      </w:tr>
      <w:tr>
        <w:tblPrEx>
          <w:tblLayout w:type="fixed"/>
          <w:tblCellMar>
            <w:top w:w="0" w:type="dxa"/>
            <w:left w:w="0" w:type="dxa"/>
            <w:bottom w:w="0" w:type="dxa"/>
            <w:right w:w="0" w:type="dxa"/>
          </w:tblCellMar>
        </w:tblPrEx>
        <w:trPr>
          <w:trHeight w:val="693" w:hRule="atLeast"/>
        </w:trPr>
        <w:tc>
          <w:tcPr>
            <w:tcW w:w="3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ascii="宋体" w:hAnsi="宋体" w:eastAsia="宋体" w:cs="宋体"/>
                <w:i w:val="0"/>
                <w:color w:val="000000"/>
                <w:sz w:val="18"/>
                <w:szCs w:val="18"/>
                <w:u w:val="none" w:color="auto"/>
                <w:shd w:val="clear" w:fill="auto"/>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2.项目实施内容及过程概述</w:t>
            </w:r>
          </w:p>
        </w:tc>
        <w:tc>
          <w:tcPr>
            <w:tcW w:w="9260" w:type="dxa"/>
            <w:gridSpan w:val="9"/>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完善农村基础环境设施，提升服务对象满意度。</w:t>
            </w:r>
          </w:p>
        </w:tc>
      </w:tr>
      <w:tr>
        <w:tblPrEx>
          <w:tblLayout w:type="fixed"/>
          <w:tblCellMar>
            <w:top w:w="0" w:type="dxa"/>
            <w:left w:w="0" w:type="dxa"/>
            <w:bottom w:w="0" w:type="dxa"/>
            <w:right w:w="0" w:type="dxa"/>
          </w:tblCellMar>
        </w:tblPrEx>
        <w:trPr>
          <w:trHeight w:val="361" w:hRule="atLeast"/>
        </w:trPr>
        <w:tc>
          <w:tcPr>
            <w:tcW w:w="35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预算执行情况（10分）</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年度预算数（万元）</w:t>
            </w: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年初预算</w:t>
            </w:r>
          </w:p>
        </w:tc>
        <w:tc>
          <w:tcPr>
            <w:tcW w:w="323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调整后预算数</w:t>
            </w:r>
          </w:p>
        </w:tc>
        <w:tc>
          <w:tcPr>
            <w:tcW w:w="2185"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预算执行数</w:t>
            </w: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预算执行率</w:t>
            </w:r>
          </w:p>
        </w:tc>
        <w:tc>
          <w:tcPr>
            <w:tcW w:w="43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权重</w:t>
            </w:r>
          </w:p>
        </w:tc>
        <w:tc>
          <w:tcPr>
            <w:tcW w:w="3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得分</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原因</w:t>
            </w:r>
          </w:p>
        </w:tc>
      </w:tr>
      <w:tr>
        <w:tblPrEx>
          <w:tblLayout w:type="fixed"/>
          <w:tblCellMar>
            <w:top w:w="0" w:type="dxa"/>
            <w:left w:w="0" w:type="dxa"/>
            <w:bottom w:w="0" w:type="dxa"/>
            <w:right w:w="0" w:type="dxa"/>
          </w:tblCellMar>
        </w:tblPrEx>
        <w:trPr>
          <w:trHeight w:val="346" w:hRule="atLeast"/>
        </w:trPr>
        <w:tc>
          <w:tcPr>
            <w:tcW w:w="3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总额</w:t>
            </w: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0.00</w:t>
            </w:r>
          </w:p>
        </w:tc>
        <w:tc>
          <w:tcPr>
            <w:tcW w:w="323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15.00</w:t>
            </w:r>
          </w:p>
        </w:tc>
        <w:tc>
          <w:tcPr>
            <w:tcW w:w="2185"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15.00</w:t>
            </w: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100.00%</w:t>
            </w:r>
          </w:p>
        </w:tc>
        <w:tc>
          <w:tcPr>
            <w:tcW w:w="43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10</w:t>
            </w:r>
          </w:p>
        </w:tc>
        <w:tc>
          <w:tcPr>
            <w:tcW w:w="3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10</w:t>
            </w: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黑体" w:hAnsi="黑体" w:eastAsia="黑体" w:cs="黑体"/>
                <w:i/>
                <w:color w:val="000000"/>
                <w:sz w:val="18"/>
                <w:szCs w:val="18"/>
                <w:u w:val="none" w:color="auto"/>
                <w:shd w:val="clear" w:fill="auto"/>
              </w:rPr>
            </w:pPr>
            <w:r>
              <w:rPr>
                <w:rFonts w:hint="eastAsia" w:ascii="黑体" w:hAnsi="黑体" w:eastAsia="黑体" w:cs="黑体"/>
                <w:i/>
                <w:color w:val="000000"/>
                <w:kern w:val="0"/>
                <w:sz w:val="18"/>
                <w:szCs w:val="18"/>
                <w:u w:val="none" w:color="auto"/>
                <w:shd w:val="clear" w:fill="auto"/>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Layout w:type="fixed"/>
          <w:tblCellMar>
            <w:top w:w="0" w:type="dxa"/>
            <w:left w:w="0" w:type="dxa"/>
            <w:bottom w:w="0" w:type="dxa"/>
            <w:right w:w="0" w:type="dxa"/>
          </w:tblCellMar>
        </w:tblPrEx>
        <w:trPr>
          <w:trHeight w:val="391" w:hRule="atLeast"/>
        </w:trPr>
        <w:tc>
          <w:tcPr>
            <w:tcW w:w="3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其中：财政资金</w:t>
            </w: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0.00</w:t>
            </w:r>
          </w:p>
        </w:tc>
        <w:tc>
          <w:tcPr>
            <w:tcW w:w="323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15.00</w:t>
            </w:r>
          </w:p>
        </w:tc>
        <w:tc>
          <w:tcPr>
            <w:tcW w:w="2185"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15.00</w:t>
            </w: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100.00%</w:t>
            </w:r>
          </w:p>
        </w:tc>
        <w:tc>
          <w:tcPr>
            <w:tcW w:w="43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w:t>
            </w:r>
          </w:p>
        </w:tc>
        <w:tc>
          <w:tcPr>
            <w:tcW w:w="3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w:t>
            </w: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ascii="黑体" w:hAnsi="黑体" w:eastAsia="黑体" w:cs="黑体"/>
                <w:i/>
                <w:color w:val="000000"/>
                <w:sz w:val="18"/>
                <w:szCs w:val="18"/>
                <w:u w:val="none" w:color="auto"/>
                <w:shd w:val="clear" w:fill="auto"/>
              </w:rPr>
            </w:pPr>
          </w:p>
        </w:tc>
      </w:tr>
      <w:tr>
        <w:tblPrEx>
          <w:tblLayout w:type="fixed"/>
          <w:tblCellMar>
            <w:top w:w="0" w:type="dxa"/>
            <w:left w:w="0" w:type="dxa"/>
            <w:bottom w:w="0" w:type="dxa"/>
            <w:right w:w="0" w:type="dxa"/>
          </w:tblCellMar>
        </w:tblPrEx>
        <w:trPr>
          <w:trHeight w:val="407" w:hRule="atLeast"/>
        </w:trPr>
        <w:tc>
          <w:tcPr>
            <w:tcW w:w="3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财政专户管理资金</w:t>
            </w: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0.00</w:t>
            </w:r>
          </w:p>
        </w:tc>
        <w:tc>
          <w:tcPr>
            <w:tcW w:w="323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0.00</w:t>
            </w:r>
          </w:p>
        </w:tc>
        <w:tc>
          <w:tcPr>
            <w:tcW w:w="2185"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0.00</w:t>
            </w: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0.00%</w:t>
            </w:r>
          </w:p>
        </w:tc>
        <w:tc>
          <w:tcPr>
            <w:tcW w:w="43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w:t>
            </w:r>
          </w:p>
        </w:tc>
        <w:tc>
          <w:tcPr>
            <w:tcW w:w="3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w:t>
            </w: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ascii="黑体" w:hAnsi="黑体" w:eastAsia="黑体" w:cs="黑体"/>
                <w:i/>
                <w:color w:val="000000"/>
                <w:sz w:val="18"/>
                <w:szCs w:val="18"/>
                <w:u w:val="none" w:color="auto"/>
                <w:shd w:val="clear" w:fill="auto"/>
              </w:rPr>
            </w:pPr>
          </w:p>
        </w:tc>
      </w:tr>
      <w:tr>
        <w:tblPrEx>
          <w:tblLayout w:type="fixed"/>
          <w:tblCellMar>
            <w:top w:w="0" w:type="dxa"/>
            <w:left w:w="0" w:type="dxa"/>
            <w:bottom w:w="0" w:type="dxa"/>
            <w:right w:w="0" w:type="dxa"/>
          </w:tblCellMar>
        </w:tblPrEx>
        <w:trPr>
          <w:trHeight w:val="361" w:hRule="atLeast"/>
        </w:trPr>
        <w:tc>
          <w:tcPr>
            <w:tcW w:w="3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单位资金</w:t>
            </w: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0.00</w:t>
            </w:r>
          </w:p>
        </w:tc>
        <w:tc>
          <w:tcPr>
            <w:tcW w:w="323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0.00</w:t>
            </w:r>
          </w:p>
        </w:tc>
        <w:tc>
          <w:tcPr>
            <w:tcW w:w="2185"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0.00</w:t>
            </w: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0.00%</w:t>
            </w:r>
          </w:p>
        </w:tc>
        <w:tc>
          <w:tcPr>
            <w:tcW w:w="43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w:t>
            </w:r>
          </w:p>
        </w:tc>
        <w:tc>
          <w:tcPr>
            <w:tcW w:w="3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w:t>
            </w: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ascii="黑体" w:hAnsi="黑体" w:eastAsia="黑体" w:cs="黑体"/>
                <w:i/>
                <w:color w:val="000000"/>
                <w:sz w:val="18"/>
                <w:szCs w:val="18"/>
                <w:u w:val="none" w:color="auto"/>
                <w:shd w:val="clear" w:fill="auto"/>
              </w:rPr>
            </w:pPr>
          </w:p>
        </w:tc>
      </w:tr>
      <w:tr>
        <w:tblPrEx>
          <w:tblLayout w:type="fixed"/>
          <w:tblCellMar>
            <w:top w:w="0" w:type="dxa"/>
            <w:left w:w="0" w:type="dxa"/>
            <w:bottom w:w="0" w:type="dxa"/>
            <w:right w:w="0" w:type="dxa"/>
          </w:tblCellMar>
        </w:tblPrEx>
        <w:trPr>
          <w:trHeight w:val="339" w:hRule="atLeast"/>
        </w:trPr>
        <w:tc>
          <w:tcPr>
            <w:tcW w:w="3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其他资金</w:t>
            </w: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微软雅黑" w:hAnsi="微软雅黑" w:eastAsia="微软雅黑" w:cs="微软雅黑"/>
                <w:i/>
                <w:color w:val="000000"/>
                <w:sz w:val="16"/>
                <w:szCs w:val="16"/>
                <w:u w:val="none" w:color="auto"/>
                <w:shd w:val="clear" w:fill="auto"/>
              </w:rPr>
            </w:pPr>
          </w:p>
        </w:tc>
        <w:tc>
          <w:tcPr>
            <w:tcW w:w="323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微软雅黑" w:hAnsi="微软雅黑" w:eastAsia="微软雅黑" w:cs="微软雅黑"/>
                <w:i/>
                <w:color w:val="000000"/>
                <w:sz w:val="16"/>
                <w:szCs w:val="16"/>
                <w:u w:val="none" w:color="auto"/>
                <w:shd w:val="clear" w:fill="auto"/>
              </w:rPr>
            </w:pPr>
          </w:p>
        </w:tc>
        <w:tc>
          <w:tcPr>
            <w:tcW w:w="2185"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微软雅黑" w:hAnsi="微软雅黑" w:eastAsia="微软雅黑" w:cs="微软雅黑"/>
                <w:i/>
                <w:color w:val="000000"/>
                <w:sz w:val="16"/>
                <w:szCs w:val="16"/>
                <w:u w:val="none" w:color="auto"/>
                <w:shd w:val="clear" w:fill="auto"/>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微软雅黑" w:hAnsi="微软雅黑" w:eastAsia="微软雅黑" w:cs="微软雅黑"/>
                <w:i/>
                <w:color w:val="000000"/>
                <w:sz w:val="16"/>
                <w:szCs w:val="16"/>
                <w:u w:val="none" w:color="auto"/>
                <w:shd w:val="clear" w:fill="auto"/>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w:t>
            </w:r>
          </w:p>
        </w:tc>
        <w:tc>
          <w:tcPr>
            <w:tcW w:w="3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w:t>
            </w: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ascii="黑体" w:hAnsi="黑体" w:eastAsia="黑体" w:cs="黑体"/>
                <w:i/>
                <w:color w:val="000000"/>
                <w:sz w:val="18"/>
                <w:szCs w:val="18"/>
                <w:u w:val="none" w:color="auto"/>
                <w:shd w:val="clear" w:fill="auto"/>
              </w:rPr>
            </w:pPr>
          </w:p>
        </w:tc>
      </w:tr>
      <w:tr>
        <w:tblPrEx>
          <w:tblLayout w:type="fixed"/>
          <w:tblCellMar>
            <w:top w:w="0" w:type="dxa"/>
            <w:left w:w="0" w:type="dxa"/>
            <w:bottom w:w="0" w:type="dxa"/>
            <w:right w:w="0" w:type="dxa"/>
          </w:tblCellMar>
        </w:tblPrEx>
        <w:trPr>
          <w:trHeight w:val="452" w:hRule="atLeast"/>
        </w:trPr>
        <w:tc>
          <w:tcPr>
            <w:tcW w:w="35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绩效指标（90分）</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一级指标</w:t>
            </w: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二级指标</w:t>
            </w:r>
          </w:p>
        </w:tc>
        <w:tc>
          <w:tcPr>
            <w:tcW w:w="323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三级指标</w:t>
            </w:r>
          </w:p>
        </w:tc>
        <w:tc>
          <w:tcPr>
            <w:tcW w:w="45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指标性质</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指标值</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度量单位</w:t>
            </w: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完成值</w:t>
            </w:r>
          </w:p>
        </w:tc>
        <w:tc>
          <w:tcPr>
            <w:tcW w:w="43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权重</w:t>
            </w:r>
          </w:p>
        </w:tc>
        <w:tc>
          <w:tcPr>
            <w:tcW w:w="3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得分</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未完成原因分析</w:t>
            </w:r>
          </w:p>
        </w:tc>
      </w:tr>
      <w:tr>
        <w:tblPrEx>
          <w:tblLayout w:type="fixed"/>
          <w:tblCellMar>
            <w:top w:w="0" w:type="dxa"/>
            <w:left w:w="0" w:type="dxa"/>
            <w:bottom w:w="0" w:type="dxa"/>
            <w:right w:w="0" w:type="dxa"/>
          </w:tblCellMar>
        </w:tblPrEx>
        <w:trPr>
          <w:trHeight w:val="452" w:hRule="atLeast"/>
        </w:trPr>
        <w:tc>
          <w:tcPr>
            <w:tcW w:w="3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产出指标</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质量指标</w:t>
            </w:r>
          </w:p>
        </w:tc>
        <w:tc>
          <w:tcPr>
            <w:tcW w:w="3238"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项目（工程）验收合格率</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100</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100</w:t>
            </w: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10</w:t>
            </w:r>
          </w:p>
        </w:tc>
        <w:tc>
          <w:tcPr>
            <w:tcW w:w="39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10</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r>
      <w:tr>
        <w:tblPrEx>
          <w:tblLayout w:type="fixed"/>
          <w:tblCellMar>
            <w:top w:w="0" w:type="dxa"/>
            <w:left w:w="0" w:type="dxa"/>
            <w:bottom w:w="0" w:type="dxa"/>
            <w:right w:w="0" w:type="dxa"/>
          </w:tblCellMar>
        </w:tblPrEx>
        <w:trPr>
          <w:trHeight w:val="452" w:hRule="atLeast"/>
        </w:trPr>
        <w:tc>
          <w:tcPr>
            <w:tcW w:w="3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产出指标</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时效指标</w:t>
            </w:r>
          </w:p>
        </w:tc>
        <w:tc>
          <w:tcPr>
            <w:tcW w:w="3238"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项目（工程）完成及时率</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98</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98</w:t>
            </w: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10</w:t>
            </w:r>
          </w:p>
        </w:tc>
        <w:tc>
          <w:tcPr>
            <w:tcW w:w="39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10</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r>
      <w:tr>
        <w:tblPrEx>
          <w:tblLayout w:type="fixed"/>
          <w:tblCellMar>
            <w:top w:w="0" w:type="dxa"/>
            <w:left w:w="0" w:type="dxa"/>
            <w:bottom w:w="0" w:type="dxa"/>
            <w:right w:w="0" w:type="dxa"/>
          </w:tblCellMar>
        </w:tblPrEx>
        <w:trPr>
          <w:trHeight w:val="452" w:hRule="atLeast"/>
        </w:trPr>
        <w:tc>
          <w:tcPr>
            <w:tcW w:w="3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产出指标</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成本指标</w:t>
            </w:r>
          </w:p>
        </w:tc>
        <w:tc>
          <w:tcPr>
            <w:tcW w:w="3238"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工程监督检查控制率</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95</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95</w:t>
            </w: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10</w:t>
            </w:r>
          </w:p>
        </w:tc>
        <w:tc>
          <w:tcPr>
            <w:tcW w:w="39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10</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r>
      <w:tr>
        <w:tblPrEx>
          <w:tblLayout w:type="fixed"/>
          <w:tblCellMar>
            <w:top w:w="0" w:type="dxa"/>
            <w:left w:w="0" w:type="dxa"/>
            <w:bottom w:w="0" w:type="dxa"/>
            <w:right w:w="0" w:type="dxa"/>
          </w:tblCellMar>
        </w:tblPrEx>
        <w:trPr>
          <w:trHeight w:val="452" w:hRule="atLeast"/>
        </w:trPr>
        <w:tc>
          <w:tcPr>
            <w:tcW w:w="3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产出指标</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数量指标</w:t>
            </w:r>
          </w:p>
        </w:tc>
        <w:tc>
          <w:tcPr>
            <w:tcW w:w="3238"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受益农户</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1075</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人</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1075</w:t>
            </w: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20</w:t>
            </w:r>
          </w:p>
        </w:tc>
        <w:tc>
          <w:tcPr>
            <w:tcW w:w="39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20</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r>
      <w:tr>
        <w:tblPrEx>
          <w:tblLayout w:type="fixed"/>
          <w:tblCellMar>
            <w:top w:w="0" w:type="dxa"/>
            <w:left w:w="0" w:type="dxa"/>
            <w:bottom w:w="0" w:type="dxa"/>
            <w:right w:w="0" w:type="dxa"/>
          </w:tblCellMar>
        </w:tblPrEx>
        <w:trPr>
          <w:trHeight w:val="452" w:hRule="atLeast"/>
        </w:trPr>
        <w:tc>
          <w:tcPr>
            <w:tcW w:w="3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效益指标</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可持续影响指标</w:t>
            </w:r>
          </w:p>
        </w:tc>
        <w:tc>
          <w:tcPr>
            <w:tcW w:w="3238"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促进社会和谐和发展</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5</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年</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5</w:t>
            </w: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10</w:t>
            </w:r>
          </w:p>
        </w:tc>
        <w:tc>
          <w:tcPr>
            <w:tcW w:w="39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10</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r>
      <w:tr>
        <w:tblPrEx>
          <w:tblLayout w:type="fixed"/>
          <w:tblCellMar>
            <w:top w:w="0" w:type="dxa"/>
            <w:left w:w="0" w:type="dxa"/>
            <w:bottom w:w="0" w:type="dxa"/>
            <w:right w:w="0" w:type="dxa"/>
          </w:tblCellMar>
        </w:tblPrEx>
        <w:trPr>
          <w:trHeight w:val="452" w:hRule="atLeast"/>
        </w:trPr>
        <w:tc>
          <w:tcPr>
            <w:tcW w:w="3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效益指标</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经济效益指标</w:t>
            </w:r>
          </w:p>
        </w:tc>
        <w:tc>
          <w:tcPr>
            <w:tcW w:w="3238"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解决农村人口饮水问题，受益人口增加</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500</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人</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500</w:t>
            </w: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10</w:t>
            </w:r>
          </w:p>
        </w:tc>
        <w:tc>
          <w:tcPr>
            <w:tcW w:w="39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10</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r>
      <w:tr>
        <w:tblPrEx>
          <w:tblLayout w:type="fixed"/>
          <w:tblCellMar>
            <w:top w:w="0" w:type="dxa"/>
            <w:left w:w="0" w:type="dxa"/>
            <w:bottom w:w="0" w:type="dxa"/>
            <w:right w:w="0" w:type="dxa"/>
          </w:tblCellMar>
        </w:tblPrEx>
        <w:trPr>
          <w:trHeight w:val="452" w:hRule="atLeast"/>
        </w:trPr>
        <w:tc>
          <w:tcPr>
            <w:tcW w:w="3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效益指标</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生态效益指标</w:t>
            </w:r>
          </w:p>
        </w:tc>
        <w:tc>
          <w:tcPr>
            <w:tcW w:w="3238"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直接</w:t>
            </w:r>
            <w:bookmarkStart w:id="64" w:name="_GoBack"/>
            <w:r>
              <w:rPr>
                <w:rFonts w:hint="eastAsia" w:ascii="宋体" w:hAnsi="宋体" w:eastAsia="宋体" w:cs="宋体"/>
                <w:i w:val="0"/>
                <w:color w:val="000000"/>
                <w:kern w:val="0"/>
                <w:sz w:val="18"/>
                <w:szCs w:val="18"/>
                <w:u w:val="none" w:color="auto"/>
                <w:shd w:val="clear" w:fill="auto"/>
                <w:lang w:val="en-US" w:eastAsia="zh-CN" w:bidi="ar"/>
              </w:rPr>
              <w:t>间接</w:t>
            </w:r>
            <w:bookmarkEnd w:id="64"/>
            <w:r>
              <w:rPr>
                <w:rFonts w:hint="eastAsia" w:ascii="宋体" w:hAnsi="宋体" w:eastAsia="宋体" w:cs="宋体"/>
                <w:i w:val="0"/>
                <w:color w:val="000000"/>
                <w:kern w:val="0"/>
                <w:sz w:val="18"/>
                <w:szCs w:val="18"/>
                <w:u w:val="none" w:color="auto"/>
                <w:shd w:val="clear" w:fill="auto"/>
                <w:lang w:val="en-US" w:eastAsia="zh-CN" w:bidi="ar"/>
              </w:rPr>
              <w:t>影响环境</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定性</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优良中低差</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年</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优</w:t>
            </w: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10</w:t>
            </w:r>
          </w:p>
        </w:tc>
        <w:tc>
          <w:tcPr>
            <w:tcW w:w="39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10</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r>
      <w:tr>
        <w:tblPrEx>
          <w:tblLayout w:type="fixed"/>
          <w:tblCellMar>
            <w:top w:w="0" w:type="dxa"/>
            <w:left w:w="0" w:type="dxa"/>
            <w:bottom w:w="0" w:type="dxa"/>
            <w:right w:w="0" w:type="dxa"/>
          </w:tblCellMar>
        </w:tblPrEx>
        <w:trPr>
          <w:trHeight w:val="452" w:hRule="atLeast"/>
        </w:trPr>
        <w:tc>
          <w:tcPr>
            <w:tcW w:w="3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满意度指标</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服务对象满意度指标</w:t>
            </w:r>
          </w:p>
        </w:tc>
        <w:tc>
          <w:tcPr>
            <w:tcW w:w="3238"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 xml:space="preserve"> 饮水安全提升</w:t>
            </w:r>
            <w:r>
              <w:rPr>
                <w:rFonts w:hint="eastAsia" w:ascii="宋体" w:hAnsi="宋体" w:cs="宋体"/>
                <w:i w:val="0"/>
                <w:color w:val="000000"/>
                <w:kern w:val="0"/>
                <w:sz w:val="18"/>
                <w:szCs w:val="18"/>
                <w:u w:val="none" w:color="auto"/>
                <w:shd w:val="clear" w:fill="auto"/>
                <w:lang w:val="en-US" w:eastAsia="zh-CN" w:bidi="ar"/>
              </w:rPr>
              <w:t>改造后的</w:t>
            </w:r>
            <w:r>
              <w:rPr>
                <w:rFonts w:hint="eastAsia" w:ascii="宋体" w:hAnsi="宋体" w:eastAsia="宋体" w:cs="宋体"/>
                <w:i w:val="0"/>
                <w:color w:val="000000"/>
                <w:kern w:val="0"/>
                <w:sz w:val="18"/>
                <w:szCs w:val="18"/>
                <w:u w:val="none" w:color="auto"/>
                <w:shd w:val="clear" w:fill="auto"/>
                <w:lang w:val="en-US" w:eastAsia="zh-CN" w:bidi="ar"/>
              </w:rPr>
              <w:t xml:space="preserve">受益农户满意度 </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95</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94</w:t>
            </w: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10</w:t>
            </w:r>
          </w:p>
        </w:tc>
        <w:tc>
          <w:tcPr>
            <w:tcW w:w="39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9</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r>
      <w:tr>
        <w:tblPrEx>
          <w:tblLayout w:type="fixed"/>
          <w:tblCellMar>
            <w:top w:w="0" w:type="dxa"/>
            <w:left w:w="0" w:type="dxa"/>
            <w:bottom w:w="0" w:type="dxa"/>
            <w:right w:w="0" w:type="dxa"/>
          </w:tblCellMar>
        </w:tblPrEx>
        <w:trPr>
          <w:trHeight w:val="452" w:hRule="atLeast"/>
        </w:trPr>
        <w:tc>
          <w:tcPr>
            <w:tcW w:w="3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323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45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3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r>
      <w:tr>
        <w:tblPrEx>
          <w:tblLayout w:type="fixed"/>
          <w:tblCellMar>
            <w:top w:w="0" w:type="dxa"/>
            <w:left w:w="0" w:type="dxa"/>
            <w:bottom w:w="0" w:type="dxa"/>
            <w:right w:w="0" w:type="dxa"/>
          </w:tblCellMar>
        </w:tblPrEx>
        <w:trPr>
          <w:trHeight w:val="452" w:hRule="atLeast"/>
        </w:trPr>
        <w:tc>
          <w:tcPr>
            <w:tcW w:w="3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323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45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3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r>
      <w:tr>
        <w:tblPrEx>
          <w:tblLayout w:type="fixed"/>
          <w:tblCellMar>
            <w:top w:w="0" w:type="dxa"/>
            <w:left w:w="0" w:type="dxa"/>
            <w:bottom w:w="0" w:type="dxa"/>
            <w:right w:w="0" w:type="dxa"/>
          </w:tblCellMar>
        </w:tblPrEx>
        <w:trPr>
          <w:trHeight w:val="452" w:hRule="atLeast"/>
        </w:trPr>
        <w:tc>
          <w:tcPr>
            <w:tcW w:w="3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323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45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3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r>
      <w:tr>
        <w:tblPrEx>
          <w:tblLayout w:type="fixed"/>
          <w:tblCellMar>
            <w:top w:w="0" w:type="dxa"/>
            <w:left w:w="0" w:type="dxa"/>
            <w:bottom w:w="0" w:type="dxa"/>
            <w:right w:w="0" w:type="dxa"/>
          </w:tblCellMar>
        </w:tblPrEx>
        <w:trPr>
          <w:trHeight w:val="339" w:hRule="atLeast"/>
        </w:trPr>
        <w:tc>
          <w:tcPr>
            <w:tcW w:w="3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323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45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微软雅黑" w:hAnsi="微软雅黑" w:eastAsia="微软雅黑" w:cs="微软雅黑"/>
                <w:i/>
                <w:color w:val="000000"/>
                <w:sz w:val="16"/>
                <w:szCs w:val="16"/>
                <w:u w:val="none" w:color="auto"/>
                <w:shd w:val="clear" w:fill="auto"/>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3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微软雅黑" w:hAnsi="微软雅黑" w:eastAsia="微软雅黑" w:cs="微软雅黑"/>
                <w:i/>
                <w:color w:val="000000"/>
                <w:sz w:val="16"/>
                <w:szCs w:val="16"/>
                <w:u w:val="none" w:color="auto"/>
                <w:shd w:val="clear" w:fill="auto"/>
              </w:rPr>
            </w:pPr>
          </w:p>
        </w:tc>
      </w:tr>
      <w:tr>
        <w:tblPrEx>
          <w:tblLayout w:type="fixed"/>
          <w:tblCellMar>
            <w:top w:w="0" w:type="dxa"/>
            <w:left w:w="0" w:type="dxa"/>
            <w:bottom w:w="0" w:type="dxa"/>
            <w:right w:w="0" w:type="dxa"/>
          </w:tblCellMar>
        </w:tblPrEx>
        <w:trPr>
          <w:trHeight w:val="286" w:hRule="atLeast"/>
        </w:trPr>
        <w:tc>
          <w:tcPr>
            <w:tcW w:w="8890" w:type="dxa"/>
            <w:gridSpan w:val="8"/>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合计</w:t>
            </w:r>
          </w:p>
        </w:tc>
        <w:tc>
          <w:tcPr>
            <w:tcW w:w="43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100</w:t>
            </w:r>
          </w:p>
        </w:tc>
        <w:tc>
          <w:tcPr>
            <w:tcW w:w="3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right"/>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99</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ascii="宋体" w:hAnsi="宋体" w:eastAsia="宋体" w:cs="宋体"/>
                <w:i w:val="0"/>
                <w:color w:val="000000"/>
                <w:sz w:val="18"/>
                <w:szCs w:val="18"/>
                <w:u w:val="none" w:color="auto"/>
                <w:shd w:val="clear" w:fill="auto"/>
              </w:rPr>
            </w:pPr>
          </w:p>
        </w:tc>
      </w:tr>
      <w:tr>
        <w:tblPrEx>
          <w:tblLayout w:type="fixed"/>
          <w:tblCellMar>
            <w:top w:w="0" w:type="dxa"/>
            <w:left w:w="0" w:type="dxa"/>
            <w:bottom w:w="0" w:type="dxa"/>
            <w:right w:w="0" w:type="dxa"/>
          </w:tblCellMar>
        </w:tblPrEx>
        <w:trPr>
          <w:trHeight w:val="603" w:hRule="atLeast"/>
        </w:trPr>
        <w:tc>
          <w:tcPr>
            <w:tcW w:w="35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评价结论</w:t>
            </w:r>
          </w:p>
        </w:tc>
        <w:tc>
          <w:tcPr>
            <w:tcW w:w="10127" w:type="dxa"/>
            <w:gridSpan w:val="10"/>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color="auto"/>
                <w:shd w:val="clear" w:fill="auto"/>
              </w:rPr>
            </w:pPr>
            <w:r>
              <w:rPr>
                <w:rFonts w:hint="eastAsia" w:ascii="微软雅黑" w:hAnsi="微软雅黑" w:eastAsia="微软雅黑" w:cs="微软雅黑"/>
                <w:i/>
                <w:color w:val="000000"/>
                <w:kern w:val="0"/>
                <w:sz w:val="16"/>
                <w:szCs w:val="16"/>
                <w:u w:val="none" w:color="auto"/>
                <w:shd w:val="clear" w:fill="auto"/>
                <w:lang w:val="en-US" w:eastAsia="zh-CN" w:bidi="ar"/>
              </w:rPr>
              <w:t>完善农村基础环境设施，提升服务对象满意度。</w:t>
            </w:r>
          </w:p>
        </w:tc>
      </w:tr>
      <w:tr>
        <w:tblPrEx>
          <w:tblLayout w:type="fixed"/>
          <w:tblCellMar>
            <w:top w:w="0" w:type="dxa"/>
            <w:left w:w="0" w:type="dxa"/>
            <w:bottom w:w="0" w:type="dxa"/>
            <w:right w:w="0" w:type="dxa"/>
          </w:tblCellMar>
        </w:tblPrEx>
        <w:trPr>
          <w:trHeight w:val="572" w:hRule="atLeast"/>
        </w:trPr>
        <w:tc>
          <w:tcPr>
            <w:tcW w:w="35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存在问题</w:t>
            </w:r>
          </w:p>
        </w:tc>
        <w:tc>
          <w:tcPr>
            <w:tcW w:w="10127" w:type="dxa"/>
            <w:gridSpan w:val="10"/>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color="auto"/>
                <w:shd w:val="clear" w:fill="auto"/>
              </w:rPr>
            </w:pPr>
            <w:r>
              <w:rPr>
                <w:rFonts w:hint="eastAsia" w:ascii="微软雅黑" w:hAnsi="微软雅黑" w:eastAsia="微软雅黑" w:cs="微软雅黑"/>
                <w:i/>
                <w:color w:val="000000"/>
                <w:kern w:val="0"/>
                <w:sz w:val="16"/>
                <w:szCs w:val="16"/>
                <w:u w:val="none" w:color="auto"/>
                <w:shd w:val="clear" w:fill="auto"/>
                <w:lang w:val="en-US" w:eastAsia="zh-CN" w:bidi="ar"/>
              </w:rPr>
              <w:t>管理不规范，监督考核不到位</w:t>
            </w:r>
          </w:p>
        </w:tc>
      </w:tr>
      <w:tr>
        <w:tblPrEx>
          <w:tblLayout w:type="fixed"/>
          <w:tblCellMar>
            <w:top w:w="0" w:type="dxa"/>
            <w:left w:w="0" w:type="dxa"/>
            <w:bottom w:w="0" w:type="dxa"/>
            <w:right w:w="0" w:type="dxa"/>
          </w:tblCellMar>
        </w:tblPrEx>
        <w:trPr>
          <w:trHeight w:val="633" w:hRule="atLeast"/>
        </w:trPr>
        <w:tc>
          <w:tcPr>
            <w:tcW w:w="35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改进措施</w:t>
            </w:r>
          </w:p>
        </w:tc>
        <w:tc>
          <w:tcPr>
            <w:tcW w:w="10127" w:type="dxa"/>
            <w:gridSpan w:val="10"/>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color="auto"/>
                <w:shd w:val="clear" w:fill="auto"/>
              </w:rPr>
            </w:pPr>
            <w:r>
              <w:rPr>
                <w:rFonts w:hint="eastAsia" w:ascii="微软雅黑" w:hAnsi="微软雅黑" w:eastAsia="微软雅黑" w:cs="微软雅黑"/>
                <w:i/>
                <w:color w:val="000000"/>
                <w:kern w:val="0"/>
                <w:sz w:val="16"/>
                <w:szCs w:val="16"/>
                <w:u w:val="none" w:color="auto"/>
                <w:shd w:val="clear" w:fill="auto"/>
                <w:lang w:val="en-US" w:eastAsia="zh-CN" w:bidi="ar"/>
              </w:rPr>
              <w:t>健全管理机制，切实加强日常监督，明确专人负责，建立管理、考核、监督办法</w:t>
            </w:r>
          </w:p>
        </w:tc>
      </w:tr>
      <w:tr>
        <w:tblPrEx>
          <w:tblLayout w:type="fixed"/>
          <w:tblCellMar>
            <w:top w:w="0" w:type="dxa"/>
            <w:left w:w="0" w:type="dxa"/>
            <w:bottom w:w="0" w:type="dxa"/>
            <w:right w:w="0" w:type="dxa"/>
          </w:tblCellMar>
        </w:tblPrEx>
        <w:trPr>
          <w:trHeight w:val="286" w:hRule="atLeast"/>
        </w:trPr>
        <w:tc>
          <w:tcPr>
            <w:tcW w:w="6459" w:type="dxa"/>
            <w:gridSpan w:val="5"/>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color="auto"/>
                <w:shd w:val="clear" w:fill="auto"/>
              </w:rPr>
            </w:pPr>
            <w:r>
              <w:rPr>
                <w:rFonts w:hint="eastAsia" w:ascii="黑体" w:hAnsi="黑体" w:eastAsia="黑体" w:cs="黑体"/>
                <w:i w:val="0"/>
                <w:color w:val="000000"/>
                <w:kern w:val="0"/>
                <w:sz w:val="18"/>
                <w:szCs w:val="18"/>
                <w:u w:val="none" w:color="auto"/>
                <w:shd w:val="clear" w:fill="auto"/>
                <w:lang w:val="en-US" w:eastAsia="zh-CN" w:bidi="ar"/>
              </w:rPr>
              <w:t>项目负责人：</w:t>
            </w:r>
          </w:p>
        </w:tc>
        <w:tc>
          <w:tcPr>
            <w:tcW w:w="4027" w:type="dxa"/>
            <w:gridSpan w:val="6"/>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color="auto"/>
                <w:shd w:val="clear" w:fill="auto"/>
              </w:rPr>
            </w:pPr>
            <w:r>
              <w:rPr>
                <w:rFonts w:hint="eastAsia" w:ascii="黑体" w:hAnsi="黑体" w:eastAsia="黑体" w:cs="黑体"/>
                <w:i w:val="0"/>
                <w:color w:val="000000"/>
                <w:kern w:val="0"/>
                <w:sz w:val="18"/>
                <w:szCs w:val="18"/>
                <w:u w:val="none" w:color="auto"/>
                <w:shd w:val="clear" w:fill="auto"/>
                <w:lang w:val="en-US" w:eastAsia="zh-CN" w:bidi="ar"/>
              </w:rPr>
              <w:t>财务负责人：</w:t>
            </w:r>
          </w:p>
        </w:tc>
      </w:tr>
      <w:tr>
        <w:tblPrEx>
          <w:tblLayout w:type="fixed"/>
          <w:tblCellMar>
            <w:top w:w="0" w:type="dxa"/>
            <w:left w:w="0" w:type="dxa"/>
            <w:bottom w:w="0" w:type="dxa"/>
            <w:right w:w="0" w:type="dxa"/>
          </w:tblCellMar>
        </w:tblPrEx>
        <w:trPr>
          <w:trHeight w:val="286" w:hRule="atLeast"/>
        </w:trPr>
        <w:tc>
          <w:tcPr>
            <w:tcW w:w="359" w:type="dxa"/>
            <w:tcBorders>
              <w:top w:val="nil"/>
              <w:left w:val="nil"/>
              <w:bottom w:val="nil"/>
              <w:right w:val="nil"/>
            </w:tcBorders>
            <w:shd w:val="clear" w:color="auto" w:fill="auto"/>
            <w:tcMar>
              <w:top w:w="10" w:type="dxa"/>
              <w:left w:w="10" w:type="dxa"/>
              <w:right w:w="10" w:type="dxa"/>
            </w:tcMar>
            <w:vAlign w:val="center"/>
          </w:tcPr>
          <w:p>
            <w:pPr>
              <w:rPr>
                <w:rFonts w:hint="eastAsia" w:ascii="宋体" w:hAnsi="宋体" w:eastAsia="宋体" w:cs="宋体"/>
                <w:i w:val="0"/>
                <w:color w:val="000000"/>
                <w:sz w:val="18"/>
                <w:szCs w:val="18"/>
                <w:u w:val="none" w:color="auto"/>
                <w:shd w:val="clear" w:fill="auto"/>
              </w:rPr>
            </w:pPr>
          </w:p>
        </w:tc>
        <w:tc>
          <w:tcPr>
            <w:tcW w:w="867" w:type="dxa"/>
            <w:tcBorders>
              <w:top w:val="nil"/>
              <w:left w:val="nil"/>
              <w:bottom w:val="nil"/>
              <w:right w:val="nil"/>
            </w:tcBorders>
            <w:shd w:val="clear" w:color="auto" w:fill="auto"/>
            <w:tcMar>
              <w:top w:w="10" w:type="dxa"/>
              <w:left w:w="10" w:type="dxa"/>
              <w:right w:w="10" w:type="dxa"/>
            </w:tcMar>
            <w:vAlign w:val="center"/>
          </w:tcPr>
          <w:p>
            <w:pPr>
              <w:rPr>
                <w:rFonts w:hint="eastAsia" w:ascii="宋体" w:hAnsi="宋体" w:eastAsia="宋体" w:cs="宋体"/>
                <w:i w:val="0"/>
                <w:color w:val="000000"/>
                <w:sz w:val="18"/>
                <w:szCs w:val="18"/>
                <w:u w:val="none" w:color="auto"/>
                <w:shd w:val="clear" w:fill="auto"/>
              </w:rPr>
            </w:pPr>
          </w:p>
        </w:tc>
        <w:tc>
          <w:tcPr>
            <w:tcW w:w="1544" w:type="dxa"/>
            <w:tcBorders>
              <w:top w:val="nil"/>
              <w:left w:val="nil"/>
              <w:bottom w:val="nil"/>
              <w:right w:val="nil"/>
            </w:tcBorders>
            <w:shd w:val="clear" w:color="auto" w:fill="auto"/>
            <w:tcMar>
              <w:top w:w="10" w:type="dxa"/>
              <w:left w:w="10" w:type="dxa"/>
              <w:right w:w="10" w:type="dxa"/>
            </w:tcMar>
            <w:vAlign w:val="center"/>
          </w:tcPr>
          <w:p>
            <w:pPr>
              <w:rPr>
                <w:rFonts w:hint="eastAsia" w:ascii="宋体" w:hAnsi="宋体" w:eastAsia="宋体" w:cs="宋体"/>
                <w:i w:val="0"/>
                <w:color w:val="000000"/>
                <w:sz w:val="18"/>
                <w:szCs w:val="18"/>
                <w:u w:val="none" w:color="auto"/>
                <w:shd w:val="clear" w:fill="auto"/>
              </w:rPr>
            </w:pPr>
          </w:p>
        </w:tc>
        <w:tc>
          <w:tcPr>
            <w:tcW w:w="3238" w:type="dxa"/>
            <w:tcBorders>
              <w:top w:val="nil"/>
              <w:left w:val="nil"/>
              <w:bottom w:val="nil"/>
              <w:right w:val="nil"/>
            </w:tcBorders>
            <w:shd w:val="clear" w:color="auto" w:fill="auto"/>
            <w:tcMar>
              <w:top w:w="10" w:type="dxa"/>
              <w:left w:w="10" w:type="dxa"/>
              <w:right w:w="10" w:type="dxa"/>
            </w:tcMar>
            <w:vAlign w:val="center"/>
          </w:tcPr>
          <w:p>
            <w:pPr>
              <w:rPr>
                <w:rFonts w:hint="eastAsia" w:ascii="宋体" w:hAnsi="宋体" w:eastAsia="宋体" w:cs="宋体"/>
                <w:i w:val="0"/>
                <w:color w:val="000000"/>
                <w:sz w:val="18"/>
                <w:szCs w:val="18"/>
                <w:u w:val="none" w:color="auto"/>
                <w:shd w:val="clear" w:fill="auto"/>
              </w:rPr>
            </w:pPr>
          </w:p>
        </w:tc>
        <w:tc>
          <w:tcPr>
            <w:tcW w:w="451" w:type="dxa"/>
            <w:tcBorders>
              <w:top w:val="nil"/>
              <w:left w:val="nil"/>
              <w:bottom w:val="nil"/>
              <w:right w:val="nil"/>
            </w:tcBorders>
            <w:shd w:val="clear" w:color="auto" w:fill="auto"/>
            <w:tcMar>
              <w:top w:w="10" w:type="dxa"/>
              <w:left w:w="10" w:type="dxa"/>
              <w:right w:w="10" w:type="dxa"/>
            </w:tcMar>
            <w:vAlign w:val="center"/>
          </w:tcPr>
          <w:p>
            <w:pPr>
              <w:rPr>
                <w:rFonts w:hint="eastAsia" w:ascii="宋体" w:hAnsi="宋体" w:eastAsia="宋体" w:cs="宋体"/>
                <w:i w:val="0"/>
                <w:color w:val="000000"/>
                <w:sz w:val="18"/>
                <w:szCs w:val="18"/>
                <w:u w:val="none" w:color="auto"/>
                <w:shd w:val="clear" w:fill="auto"/>
              </w:rPr>
            </w:pPr>
          </w:p>
        </w:tc>
        <w:tc>
          <w:tcPr>
            <w:tcW w:w="867" w:type="dxa"/>
            <w:tcBorders>
              <w:top w:val="nil"/>
              <w:left w:val="nil"/>
              <w:bottom w:val="nil"/>
              <w:right w:val="nil"/>
            </w:tcBorders>
            <w:shd w:val="clear" w:color="auto" w:fill="auto"/>
            <w:tcMar>
              <w:top w:w="10" w:type="dxa"/>
              <w:left w:w="10" w:type="dxa"/>
              <w:right w:w="10" w:type="dxa"/>
            </w:tcMar>
            <w:vAlign w:val="center"/>
          </w:tcPr>
          <w:p>
            <w:pPr>
              <w:rPr>
                <w:rFonts w:hint="eastAsia" w:ascii="宋体" w:hAnsi="宋体" w:eastAsia="宋体" w:cs="宋体"/>
                <w:i w:val="0"/>
                <w:color w:val="000000"/>
                <w:sz w:val="18"/>
                <w:szCs w:val="18"/>
                <w:u w:val="none" w:color="auto"/>
                <w:shd w:val="clear" w:fill="auto"/>
              </w:rPr>
            </w:pPr>
          </w:p>
        </w:tc>
        <w:tc>
          <w:tcPr>
            <w:tcW w:w="867" w:type="dxa"/>
            <w:tcBorders>
              <w:top w:val="nil"/>
              <w:left w:val="nil"/>
              <w:bottom w:val="nil"/>
              <w:right w:val="nil"/>
            </w:tcBorders>
            <w:shd w:val="clear" w:color="auto" w:fill="auto"/>
            <w:tcMar>
              <w:top w:w="10" w:type="dxa"/>
              <w:left w:w="10" w:type="dxa"/>
              <w:right w:w="10" w:type="dxa"/>
            </w:tcMar>
            <w:vAlign w:val="center"/>
          </w:tcPr>
          <w:p>
            <w:pPr>
              <w:rPr>
                <w:rFonts w:hint="eastAsia" w:ascii="宋体" w:hAnsi="宋体" w:eastAsia="宋体" w:cs="宋体"/>
                <w:i w:val="0"/>
                <w:color w:val="000000"/>
                <w:sz w:val="18"/>
                <w:szCs w:val="18"/>
                <w:u w:val="none" w:color="auto"/>
                <w:shd w:val="clear" w:fill="auto"/>
              </w:rPr>
            </w:pPr>
          </w:p>
        </w:tc>
        <w:tc>
          <w:tcPr>
            <w:tcW w:w="697" w:type="dxa"/>
            <w:tcBorders>
              <w:top w:val="nil"/>
              <w:left w:val="nil"/>
              <w:bottom w:val="nil"/>
              <w:right w:val="nil"/>
            </w:tcBorders>
            <w:shd w:val="clear" w:color="auto" w:fill="auto"/>
            <w:tcMar>
              <w:top w:w="10" w:type="dxa"/>
              <w:left w:w="10" w:type="dxa"/>
              <w:right w:w="10" w:type="dxa"/>
            </w:tcMar>
            <w:vAlign w:val="center"/>
          </w:tcPr>
          <w:p>
            <w:pPr>
              <w:rPr>
                <w:rFonts w:hint="eastAsia" w:ascii="宋体" w:hAnsi="宋体" w:eastAsia="宋体" w:cs="宋体"/>
                <w:i w:val="0"/>
                <w:color w:val="000000"/>
                <w:sz w:val="18"/>
                <w:szCs w:val="18"/>
                <w:u w:val="none" w:color="auto"/>
                <w:shd w:val="clear" w:fill="auto"/>
              </w:rPr>
            </w:pPr>
          </w:p>
        </w:tc>
        <w:tc>
          <w:tcPr>
            <w:tcW w:w="437" w:type="dxa"/>
            <w:tcBorders>
              <w:top w:val="nil"/>
              <w:left w:val="nil"/>
              <w:bottom w:val="nil"/>
              <w:right w:val="nil"/>
            </w:tcBorders>
            <w:shd w:val="clear" w:color="auto" w:fill="auto"/>
            <w:tcMar>
              <w:top w:w="10" w:type="dxa"/>
              <w:left w:w="10" w:type="dxa"/>
              <w:right w:w="10" w:type="dxa"/>
            </w:tcMar>
            <w:vAlign w:val="center"/>
          </w:tcPr>
          <w:p>
            <w:pPr>
              <w:rPr>
                <w:rFonts w:hint="eastAsia" w:ascii="宋体" w:hAnsi="宋体" w:eastAsia="宋体" w:cs="宋体"/>
                <w:i w:val="0"/>
                <w:color w:val="000000"/>
                <w:sz w:val="18"/>
                <w:szCs w:val="18"/>
                <w:u w:val="none" w:color="auto"/>
                <w:shd w:val="clear" w:fill="auto"/>
              </w:rPr>
            </w:pPr>
          </w:p>
        </w:tc>
        <w:tc>
          <w:tcPr>
            <w:tcW w:w="394" w:type="dxa"/>
            <w:tcBorders>
              <w:top w:val="nil"/>
              <w:left w:val="nil"/>
              <w:bottom w:val="nil"/>
              <w:right w:val="nil"/>
            </w:tcBorders>
            <w:shd w:val="clear" w:color="auto" w:fill="auto"/>
            <w:tcMar>
              <w:top w:w="10" w:type="dxa"/>
              <w:left w:w="10" w:type="dxa"/>
              <w:right w:w="10" w:type="dxa"/>
            </w:tcMar>
            <w:vAlign w:val="center"/>
          </w:tcPr>
          <w:p>
            <w:pPr>
              <w:rPr>
                <w:rFonts w:hint="eastAsia" w:ascii="宋体" w:hAnsi="宋体" w:eastAsia="宋体" w:cs="宋体"/>
                <w:i w:val="0"/>
                <w:color w:val="000000"/>
                <w:sz w:val="18"/>
                <w:szCs w:val="18"/>
                <w:u w:val="none" w:color="auto"/>
                <w:shd w:val="clear" w:fill="auto"/>
              </w:rPr>
            </w:pPr>
          </w:p>
        </w:tc>
        <w:tc>
          <w:tcPr>
            <w:tcW w:w="765" w:type="dxa"/>
            <w:tcBorders>
              <w:top w:val="nil"/>
              <w:left w:val="nil"/>
              <w:bottom w:val="nil"/>
              <w:right w:val="nil"/>
            </w:tcBorders>
            <w:shd w:val="clear" w:color="auto" w:fill="auto"/>
            <w:tcMar>
              <w:top w:w="10" w:type="dxa"/>
              <w:left w:w="10" w:type="dxa"/>
              <w:right w:w="10" w:type="dxa"/>
            </w:tcMar>
            <w:vAlign w:val="center"/>
          </w:tcPr>
          <w:p>
            <w:pPr>
              <w:rPr>
                <w:rFonts w:hint="eastAsia" w:ascii="宋体" w:hAnsi="宋体" w:eastAsia="宋体" w:cs="宋体"/>
                <w:i w:val="0"/>
                <w:color w:val="000000"/>
                <w:sz w:val="18"/>
                <w:szCs w:val="18"/>
                <w:u w:val="none" w:color="auto"/>
                <w:shd w:val="clear" w:fill="auto"/>
              </w:rPr>
            </w:pPr>
          </w:p>
        </w:tc>
      </w:tr>
      <w:tr>
        <w:tblPrEx>
          <w:tblLayout w:type="fixed"/>
          <w:tblCellMar>
            <w:top w:w="0" w:type="dxa"/>
            <w:left w:w="0" w:type="dxa"/>
            <w:bottom w:w="0" w:type="dxa"/>
            <w:right w:w="0" w:type="dxa"/>
          </w:tblCellMar>
        </w:tblPrEx>
        <w:trPr>
          <w:trHeight w:val="904" w:hRule="atLeast"/>
        </w:trPr>
        <w:tc>
          <w:tcPr>
            <w:tcW w:w="10486"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黑体" w:hAnsi="宋体" w:eastAsia="黑体" w:cs="黑体"/>
                <w:b/>
                <w:i w:val="0"/>
                <w:color w:val="000000"/>
                <w:sz w:val="30"/>
                <w:szCs w:val="30"/>
                <w:u w:val="none" w:color="auto"/>
                <w:shd w:val="clear" w:fill="auto"/>
              </w:rPr>
            </w:pPr>
            <w:r>
              <w:rPr>
                <w:rFonts w:hint="eastAsia" w:ascii="黑体" w:hAnsi="宋体" w:eastAsia="黑体" w:cs="黑体"/>
                <w:b/>
                <w:i w:val="0"/>
                <w:color w:val="000000"/>
                <w:kern w:val="0"/>
                <w:sz w:val="30"/>
                <w:szCs w:val="30"/>
                <w:u w:val="none" w:color="auto"/>
                <w:shd w:val="clear" w:fill="auto"/>
                <w:lang w:val="en-US" w:eastAsia="zh-CN" w:bidi="ar"/>
              </w:rPr>
              <w:t>部门预算项目支出绩效自评表（2023年度）</w:t>
            </w:r>
          </w:p>
        </w:tc>
      </w:tr>
      <w:tr>
        <w:tblPrEx>
          <w:tblLayout w:type="fixed"/>
          <w:tblCellMar>
            <w:top w:w="0" w:type="dxa"/>
            <w:left w:w="0" w:type="dxa"/>
            <w:bottom w:w="0" w:type="dxa"/>
            <w:right w:w="0" w:type="dxa"/>
          </w:tblCellMar>
        </w:tblPrEx>
        <w:trPr>
          <w:trHeight w:val="286" w:hRule="atLeast"/>
        </w:trPr>
        <w:tc>
          <w:tcPr>
            <w:tcW w:w="122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项目名称</w:t>
            </w:r>
          </w:p>
        </w:tc>
        <w:tc>
          <w:tcPr>
            <w:tcW w:w="9260" w:type="dxa"/>
            <w:gridSpan w:val="9"/>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51192124T000011048906-2023年基层组织活动和公共服务运行经费</w:t>
            </w:r>
          </w:p>
        </w:tc>
      </w:tr>
      <w:tr>
        <w:tblPrEx>
          <w:tblLayout w:type="fixed"/>
          <w:tblCellMar>
            <w:top w:w="0" w:type="dxa"/>
            <w:left w:w="0" w:type="dxa"/>
            <w:bottom w:w="0" w:type="dxa"/>
            <w:right w:w="0" w:type="dxa"/>
          </w:tblCellMar>
        </w:tblPrEx>
        <w:trPr>
          <w:trHeight w:val="512" w:hRule="atLeast"/>
        </w:trPr>
        <w:tc>
          <w:tcPr>
            <w:tcW w:w="122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主管部门</w:t>
            </w:r>
          </w:p>
        </w:tc>
        <w:tc>
          <w:tcPr>
            <w:tcW w:w="6967" w:type="dxa"/>
            <w:gridSpan w:val="5"/>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通江县铁溪镇人民政府部门</w:t>
            </w:r>
          </w:p>
        </w:tc>
        <w:tc>
          <w:tcPr>
            <w:tcW w:w="697" w:type="dxa"/>
            <w:tcBorders>
              <w:top w:val="nil"/>
              <w:left w:val="nil"/>
              <w:bottom w:val="nil"/>
              <w:right w:val="nil"/>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color="auto"/>
                <w:shd w:val="clear" w:fill="auto"/>
              </w:rPr>
            </w:pPr>
            <w:r>
              <w:rPr>
                <w:rFonts w:hint="eastAsia" w:ascii="黑体" w:hAnsi="黑体" w:eastAsia="黑体" w:cs="黑体"/>
                <w:i w:val="0"/>
                <w:color w:val="000000"/>
                <w:kern w:val="0"/>
                <w:sz w:val="18"/>
                <w:szCs w:val="18"/>
                <w:u w:val="none" w:color="auto"/>
                <w:shd w:val="clear" w:fill="auto"/>
                <w:lang w:val="en-US" w:eastAsia="zh-CN" w:bidi="ar"/>
              </w:rPr>
              <w:t>实施单位 （盖章）</w:t>
            </w:r>
          </w:p>
        </w:tc>
        <w:tc>
          <w:tcPr>
            <w:tcW w:w="1596"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通江县铁溪镇人民政府</w:t>
            </w:r>
          </w:p>
        </w:tc>
      </w:tr>
      <w:tr>
        <w:tblPrEx>
          <w:tblLayout w:type="fixed"/>
          <w:tblCellMar>
            <w:top w:w="0" w:type="dxa"/>
            <w:left w:w="0" w:type="dxa"/>
            <w:bottom w:w="0" w:type="dxa"/>
            <w:right w:w="0" w:type="dxa"/>
          </w:tblCellMar>
        </w:tblPrEx>
        <w:trPr>
          <w:trHeight w:val="286" w:hRule="atLeast"/>
        </w:trPr>
        <w:tc>
          <w:tcPr>
            <w:tcW w:w="35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项目基本情况</w:t>
            </w:r>
          </w:p>
        </w:tc>
        <w:tc>
          <w:tcPr>
            <w:tcW w:w="867"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1.项目年度目标完成情况</w:t>
            </w:r>
          </w:p>
        </w:tc>
        <w:tc>
          <w:tcPr>
            <w:tcW w:w="6967" w:type="dxa"/>
            <w:gridSpan w:val="5"/>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项目年度目标</w:t>
            </w:r>
          </w:p>
        </w:tc>
        <w:tc>
          <w:tcPr>
            <w:tcW w:w="2293"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黑体" w:hAnsi="黑体" w:eastAsia="黑体" w:cs="黑体"/>
                <w:i w:val="0"/>
                <w:color w:val="000000"/>
                <w:sz w:val="18"/>
                <w:szCs w:val="18"/>
                <w:u w:val="none" w:color="auto"/>
                <w:shd w:val="clear" w:fill="auto"/>
              </w:rPr>
            </w:pPr>
            <w:r>
              <w:rPr>
                <w:rFonts w:hint="eastAsia" w:ascii="黑体" w:hAnsi="黑体" w:eastAsia="黑体" w:cs="黑体"/>
                <w:i w:val="0"/>
                <w:color w:val="000000"/>
                <w:kern w:val="0"/>
                <w:sz w:val="18"/>
                <w:szCs w:val="18"/>
                <w:u w:val="none" w:color="auto"/>
                <w:shd w:val="clear" w:fill="auto"/>
                <w:lang w:val="en-US" w:eastAsia="zh-CN" w:bidi="ar"/>
              </w:rPr>
              <w:t>年度目标完成情况</w:t>
            </w:r>
          </w:p>
        </w:tc>
      </w:tr>
      <w:tr>
        <w:tblPrEx>
          <w:tblLayout w:type="fixed"/>
          <w:tblCellMar>
            <w:top w:w="0" w:type="dxa"/>
            <w:left w:w="0" w:type="dxa"/>
            <w:bottom w:w="0" w:type="dxa"/>
            <w:right w:w="0" w:type="dxa"/>
          </w:tblCellMar>
        </w:tblPrEx>
        <w:trPr>
          <w:trHeight w:val="708" w:hRule="atLeast"/>
        </w:trPr>
        <w:tc>
          <w:tcPr>
            <w:tcW w:w="3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ascii="宋体" w:hAnsi="宋体" w:eastAsia="宋体" w:cs="宋体"/>
                <w:i w:val="0"/>
                <w:color w:val="000000"/>
                <w:sz w:val="18"/>
                <w:szCs w:val="18"/>
                <w:u w:val="none" w:color="auto"/>
                <w:shd w:val="clear" w:fill="auto"/>
              </w:rPr>
            </w:pPr>
          </w:p>
        </w:tc>
        <w:tc>
          <w:tcPr>
            <w:tcW w:w="8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ascii="宋体" w:hAnsi="宋体" w:eastAsia="宋体" w:cs="宋体"/>
                <w:i w:val="0"/>
                <w:color w:val="000000"/>
                <w:sz w:val="18"/>
                <w:szCs w:val="18"/>
                <w:u w:val="none" w:color="auto"/>
                <w:shd w:val="clear" w:fill="auto"/>
              </w:rPr>
            </w:pPr>
          </w:p>
        </w:tc>
        <w:tc>
          <w:tcPr>
            <w:tcW w:w="6967" w:type="dxa"/>
            <w:gridSpan w:val="5"/>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基层党组织开展组织活动，党员干部教育培训，建设农村基础设施，支出必要的办公用品费、水电费、报刊征订费等</w:t>
            </w:r>
          </w:p>
        </w:tc>
        <w:tc>
          <w:tcPr>
            <w:tcW w:w="2293"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color="auto"/>
                <w:shd w:val="clear" w:fill="auto"/>
              </w:rPr>
            </w:pPr>
            <w:r>
              <w:rPr>
                <w:rFonts w:hint="eastAsia" w:ascii="黑体" w:hAnsi="黑体" w:eastAsia="黑体" w:cs="黑体"/>
                <w:i w:val="0"/>
                <w:color w:val="000000"/>
                <w:kern w:val="0"/>
                <w:sz w:val="18"/>
                <w:szCs w:val="18"/>
                <w:u w:val="none" w:color="auto"/>
                <w:shd w:val="clear" w:fill="auto"/>
                <w:lang w:val="en-US" w:eastAsia="zh-CN" w:bidi="ar"/>
              </w:rPr>
              <w:t>基层党组织开展组织活动，党员干部教育培训，建设农村基础设施，支出必要的办公用品费、水电费、报刊征订费等</w:t>
            </w:r>
          </w:p>
        </w:tc>
      </w:tr>
      <w:tr>
        <w:tblPrEx>
          <w:tblLayout w:type="fixed"/>
          <w:tblCellMar>
            <w:top w:w="0" w:type="dxa"/>
            <w:left w:w="0" w:type="dxa"/>
            <w:bottom w:w="0" w:type="dxa"/>
            <w:right w:w="0" w:type="dxa"/>
          </w:tblCellMar>
        </w:tblPrEx>
        <w:trPr>
          <w:trHeight w:val="693" w:hRule="atLeast"/>
        </w:trPr>
        <w:tc>
          <w:tcPr>
            <w:tcW w:w="3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ascii="宋体" w:hAnsi="宋体" w:eastAsia="宋体" w:cs="宋体"/>
                <w:i w:val="0"/>
                <w:color w:val="000000"/>
                <w:sz w:val="18"/>
                <w:szCs w:val="18"/>
                <w:u w:val="none" w:color="auto"/>
                <w:shd w:val="clear" w:fill="auto"/>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2.项目实施内容及过程概述</w:t>
            </w:r>
          </w:p>
        </w:tc>
        <w:tc>
          <w:tcPr>
            <w:tcW w:w="9260" w:type="dxa"/>
            <w:gridSpan w:val="9"/>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基层党组织开展组织活动，党员干部教育培训，建设农村基础设施，支出必要的办公用品费、水电费、报刊征订费等</w:t>
            </w:r>
          </w:p>
        </w:tc>
      </w:tr>
      <w:tr>
        <w:tblPrEx>
          <w:tblLayout w:type="fixed"/>
          <w:tblCellMar>
            <w:top w:w="0" w:type="dxa"/>
            <w:left w:w="0" w:type="dxa"/>
            <w:bottom w:w="0" w:type="dxa"/>
            <w:right w:w="0" w:type="dxa"/>
          </w:tblCellMar>
        </w:tblPrEx>
        <w:trPr>
          <w:trHeight w:val="361" w:hRule="atLeast"/>
        </w:trPr>
        <w:tc>
          <w:tcPr>
            <w:tcW w:w="35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预算执行情况（10分）</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年度预算数（万元）</w:t>
            </w: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年初预算</w:t>
            </w:r>
          </w:p>
        </w:tc>
        <w:tc>
          <w:tcPr>
            <w:tcW w:w="323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调整后预算数</w:t>
            </w:r>
          </w:p>
        </w:tc>
        <w:tc>
          <w:tcPr>
            <w:tcW w:w="2185"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预算执行数</w:t>
            </w: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预算执行率</w:t>
            </w:r>
          </w:p>
        </w:tc>
        <w:tc>
          <w:tcPr>
            <w:tcW w:w="43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权重</w:t>
            </w:r>
          </w:p>
        </w:tc>
        <w:tc>
          <w:tcPr>
            <w:tcW w:w="3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得分</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原因</w:t>
            </w:r>
          </w:p>
        </w:tc>
      </w:tr>
      <w:tr>
        <w:tblPrEx>
          <w:tblLayout w:type="fixed"/>
          <w:tblCellMar>
            <w:top w:w="0" w:type="dxa"/>
            <w:left w:w="0" w:type="dxa"/>
            <w:bottom w:w="0" w:type="dxa"/>
            <w:right w:w="0" w:type="dxa"/>
          </w:tblCellMar>
        </w:tblPrEx>
        <w:trPr>
          <w:trHeight w:val="346" w:hRule="atLeast"/>
        </w:trPr>
        <w:tc>
          <w:tcPr>
            <w:tcW w:w="3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总额</w:t>
            </w: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0.00</w:t>
            </w:r>
          </w:p>
        </w:tc>
        <w:tc>
          <w:tcPr>
            <w:tcW w:w="323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58.57</w:t>
            </w:r>
          </w:p>
        </w:tc>
        <w:tc>
          <w:tcPr>
            <w:tcW w:w="2185"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58.57</w:t>
            </w: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100.00%</w:t>
            </w:r>
          </w:p>
        </w:tc>
        <w:tc>
          <w:tcPr>
            <w:tcW w:w="43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10</w:t>
            </w:r>
          </w:p>
        </w:tc>
        <w:tc>
          <w:tcPr>
            <w:tcW w:w="3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10</w:t>
            </w: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黑体" w:hAnsi="黑体" w:eastAsia="黑体" w:cs="黑体"/>
                <w:i/>
                <w:color w:val="000000"/>
                <w:sz w:val="18"/>
                <w:szCs w:val="18"/>
                <w:u w:val="none" w:color="auto"/>
                <w:shd w:val="clear" w:fill="auto"/>
              </w:rPr>
            </w:pPr>
            <w:r>
              <w:rPr>
                <w:rFonts w:hint="eastAsia" w:ascii="黑体" w:hAnsi="黑体" w:eastAsia="黑体" w:cs="黑体"/>
                <w:i/>
                <w:color w:val="000000"/>
                <w:kern w:val="0"/>
                <w:sz w:val="18"/>
                <w:szCs w:val="18"/>
                <w:u w:val="none" w:color="auto"/>
                <w:shd w:val="clear" w:fill="auto"/>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Layout w:type="fixed"/>
          <w:tblCellMar>
            <w:top w:w="0" w:type="dxa"/>
            <w:left w:w="0" w:type="dxa"/>
            <w:bottom w:w="0" w:type="dxa"/>
            <w:right w:w="0" w:type="dxa"/>
          </w:tblCellMar>
        </w:tblPrEx>
        <w:trPr>
          <w:trHeight w:val="391" w:hRule="atLeast"/>
        </w:trPr>
        <w:tc>
          <w:tcPr>
            <w:tcW w:w="3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其中：财政资金</w:t>
            </w: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0.00</w:t>
            </w:r>
          </w:p>
        </w:tc>
        <w:tc>
          <w:tcPr>
            <w:tcW w:w="323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58.57</w:t>
            </w:r>
          </w:p>
        </w:tc>
        <w:tc>
          <w:tcPr>
            <w:tcW w:w="2185"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58.57</w:t>
            </w: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100.00%</w:t>
            </w:r>
          </w:p>
        </w:tc>
        <w:tc>
          <w:tcPr>
            <w:tcW w:w="43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w:t>
            </w:r>
          </w:p>
        </w:tc>
        <w:tc>
          <w:tcPr>
            <w:tcW w:w="3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w:t>
            </w: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ascii="黑体" w:hAnsi="黑体" w:eastAsia="黑体" w:cs="黑体"/>
                <w:i/>
                <w:color w:val="000000"/>
                <w:sz w:val="18"/>
                <w:szCs w:val="18"/>
                <w:u w:val="none" w:color="auto"/>
                <w:shd w:val="clear" w:fill="auto"/>
              </w:rPr>
            </w:pPr>
          </w:p>
        </w:tc>
      </w:tr>
      <w:tr>
        <w:tblPrEx>
          <w:tblLayout w:type="fixed"/>
          <w:tblCellMar>
            <w:top w:w="0" w:type="dxa"/>
            <w:left w:w="0" w:type="dxa"/>
            <w:bottom w:w="0" w:type="dxa"/>
            <w:right w:w="0" w:type="dxa"/>
          </w:tblCellMar>
        </w:tblPrEx>
        <w:trPr>
          <w:trHeight w:val="407" w:hRule="atLeast"/>
        </w:trPr>
        <w:tc>
          <w:tcPr>
            <w:tcW w:w="3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财政专户管理资金</w:t>
            </w: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0.00</w:t>
            </w:r>
          </w:p>
        </w:tc>
        <w:tc>
          <w:tcPr>
            <w:tcW w:w="323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0.00</w:t>
            </w:r>
          </w:p>
        </w:tc>
        <w:tc>
          <w:tcPr>
            <w:tcW w:w="2185"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0.00</w:t>
            </w: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0.00%</w:t>
            </w:r>
          </w:p>
        </w:tc>
        <w:tc>
          <w:tcPr>
            <w:tcW w:w="43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w:t>
            </w:r>
          </w:p>
        </w:tc>
        <w:tc>
          <w:tcPr>
            <w:tcW w:w="3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w:t>
            </w: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ascii="黑体" w:hAnsi="黑体" w:eastAsia="黑体" w:cs="黑体"/>
                <w:i/>
                <w:color w:val="000000"/>
                <w:sz w:val="18"/>
                <w:szCs w:val="18"/>
                <w:u w:val="none" w:color="auto"/>
                <w:shd w:val="clear" w:fill="auto"/>
              </w:rPr>
            </w:pPr>
          </w:p>
        </w:tc>
      </w:tr>
      <w:tr>
        <w:tblPrEx>
          <w:tblLayout w:type="fixed"/>
          <w:tblCellMar>
            <w:top w:w="0" w:type="dxa"/>
            <w:left w:w="0" w:type="dxa"/>
            <w:bottom w:w="0" w:type="dxa"/>
            <w:right w:w="0" w:type="dxa"/>
          </w:tblCellMar>
        </w:tblPrEx>
        <w:trPr>
          <w:trHeight w:val="361" w:hRule="atLeast"/>
        </w:trPr>
        <w:tc>
          <w:tcPr>
            <w:tcW w:w="3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单位资金</w:t>
            </w: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0.00</w:t>
            </w:r>
          </w:p>
        </w:tc>
        <w:tc>
          <w:tcPr>
            <w:tcW w:w="323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0.00</w:t>
            </w:r>
          </w:p>
        </w:tc>
        <w:tc>
          <w:tcPr>
            <w:tcW w:w="2185"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0.00</w:t>
            </w: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0.00%</w:t>
            </w:r>
          </w:p>
        </w:tc>
        <w:tc>
          <w:tcPr>
            <w:tcW w:w="43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w:t>
            </w:r>
          </w:p>
        </w:tc>
        <w:tc>
          <w:tcPr>
            <w:tcW w:w="3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w:t>
            </w: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ascii="黑体" w:hAnsi="黑体" w:eastAsia="黑体" w:cs="黑体"/>
                <w:i/>
                <w:color w:val="000000"/>
                <w:sz w:val="18"/>
                <w:szCs w:val="18"/>
                <w:u w:val="none" w:color="auto"/>
                <w:shd w:val="clear" w:fill="auto"/>
              </w:rPr>
            </w:pPr>
          </w:p>
        </w:tc>
      </w:tr>
      <w:tr>
        <w:tblPrEx>
          <w:tblLayout w:type="fixed"/>
          <w:tblCellMar>
            <w:top w:w="0" w:type="dxa"/>
            <w:left w:w="0" w:type="dxa"/>
            <w:bottom w:w="0" w:type="dxa"/>
            <w:right w:w="0" w:type="dxa"/>
          </w:tblCellMar>
        </w:tblPrEx>
        <w:trPr>
          <w:trHeight w:val="339" w:hRule="atLeast"/>
        </w:trPr>
        <w:tc>
          <w:tcPr>
            <w:tcW w:w="3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其他资金</w:t>
            </w: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微软雅黑" w:hAnsi="微软雅黑" w:eastAsia="微软雅黑" w:cs="微软雅黑"/>
                <w:i/>
                <w:color w:val="000000"/>
                <w:sz w:val="16"/>
                <w:szCs w:val="16"/>
                <w:u w:val="none" w:color="auto"/>
                <w:shd w:val="clear" w:fill="auto"/>
              </w:rPr>
            </w:pPr>
          </w:p>
        </w:tc>
        <w:tc>
          <w:tcPr>
            <w:tcW w:w="323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微软雅黑" w:hAnsi="微软雅黑" w:eastAsia="微软雅黑" w:cs="微软雅黑"/>
                <w:i/>
                <w:color w:val="000000"/>
                <w:sz w:val="16"/>
                <w:szCs w:val="16"/>
                <w:u w:val="none" w:color="auto"/>
                <w:shd w:val="clear" w:fill="auto"/>
              </w:rPr>
            </w:pPr>
          </w:p>
        </w:tc>
        <w:tc>
          <w:tcPr>
            <w:tcW w:w="2185"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微软雅黑" w:hAnsi="微软雅黑" w:eastAsia="微软雅黑" w:cs="微软雅黑"/>
                <w:i/>
                <w:color w:val="000000"/>
                <w:sz w:val="16"/>
                <w:szCs w:val="16"/>
                <w:u w:val="none" w:color="auto"/>
                <w:shd w:val="clear" w:fill="auto"/>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微软雅黑" w:hAnsi="微软雅黑" w:eastAsia="微软雅黑" w:cs="微软雅黑"/>
                <w:i/>
                <w:color w:val="000000"/>
                <w:sz w:val="16"/>
                <w:szCs w:val="16"/>
                <w:u w:val="none" w:color="auto"/>
                <w:shd w:val="clear" w:fill="auto"/>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w:t>
            </w:r>
          </w:p>
        </w:tc>
        <w:tc>
          <w:tcPr>
            <w:tcW w:w="3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w:t>
            </w: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ascii="黑体" w:hAnsi="黑体" w:eastAsia="黑体" w:cs="黑体"/>
                <w:i/>
                <w:color w:val="000000"/>
                <w:sz w:val="18"/>
                <w:szCs w:val="18"/>
                <w:u w:val="none" w:color="auto"/>
                <w:shd w:val="clear" w:fill="auto"/>
              </w:rPr>
            </w:pPr>
          </w:p>
        </w:tc>
      </w:tr>
      <w:tr>
        <w:tblPrEx>
          <w:tblLayout w:type="fixed"/>
          <w:tblCellMar>
            <w:top w:w="0" w:type="dxa"/>
            <w:left w:w="0" w:type="dxa"/>
            <w:bottom w:w="0" w:type="dxa"/>
            <w:right w:w="0" w:type="dxa"/>
          </w:tblCellMar>
        </w:tblPrEx>
        <w:trPr>
          <w:trHeight w:val="452" w:hRule="atLeast"/>
        </w:trPr>
        <w:tc>
          <w:tcPr>
            <w:tcW w:w="35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绩效指标（90分）</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一级指标</w:t>
            </w: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二级指标</w:t>
            </w:r>
          </w:p>
        </w:tc>
        <w:tc>
          <w:tcPr>
            <w:tcW w:w="323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三级指标</w:t>
            </w:r>
          </w:p>
        </w:tc>
        <w:tc>
          <w:tcPr>
            <w:tcW w:w="45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指标性质</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指标值</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度量单位</w:t>
            </w: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完成值</w:t>
            </w:r>
          </w:p>
        </w:tc>
        <w:tc>
          <w:tcPr>
            <w:tcW w:w="43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权重</w:t>
            </w:r>
          </w:p>
        </w:tc>
        <w:tc>
          <w:tcPr>
            <w:tcW w:w="3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得分</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未完成原因分析</w:t>
            </w:r>
          </w:p>
        </w:tc>
      </w:tr>
      <w:tr>
        <w:tblPrEx>
          <w:tblLayout w:type="fixed"/>
          <w:tblCellMar>
            <w:top w:w="0" w:type="dxa"/>
            <w:left w:w="0" w:type="dxa"/>
            <w:bottom w:w="0" w:type="dxa"/>
            <w:right w:w="0" w:type="dxa"/>
          </w:tblCellMar>
        </w:tblPrEx>
        <w:trPr>
          <w:trHeight w:val="452" w:hRule="atLeast"/>
        </w:trPr>
        <w:tc>
          <w:tcPr>
            <w:tcW w:w="3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产出指标</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数量指标</w:t>
            </w:r>
          </w:p>
        </w:tc>
        <w:tc>
          <w:tcPr>
            <w:tcW w:w="3238"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涉及村、居个数</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13</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个</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13</w:t>
            </w: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10</w:t>
            </w:r>
          </w:p>
        </w:tc>
        <w:tc>
          <w:tcPr>
            <w:tcW w:w="39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10</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r>
      <w:tr>
        <w:tblPrEx>
          <w:tblLayout w:type="fixed"/>
          <w:tblCellMar>
            <w:top w:w="0" w:type="dxa"/>
            <w:left w:w="0" w:type="dxa"/>
            <w:bottom w:w="0" w:type="dxa"/>
            <w:right w:w="0" w:type="dxa"/>
          </w:tblCellMar>
        </w:tblPrEx>
        <w:trPr>
          <w:trHeight w:val="452" w:hRule="atLeast"/>
        </w:trPr>
        <w:tc>
          <w:tcPr>
            <w:tcW w:w="3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产出指标</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时效指标</w:t>
            </w:r>
          </w:p>
        </w:tc>
        <w:tc>
          <w:tcPr>
            <w:tcW w:w="3238"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基础设施建设及时率</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100</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100</w:t>
            </w: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10</w:t>
            </w:r>
          </w:p>
        </w:tc>
        <w:tc>
          <w:tcPr>
            <w:tcW w:w="39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10</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r>
      <w:tr>
        <w:tblPrEx>
          <w:tblLayout w:type="fixed"/>
          <w:tblCellMar>
            <w:top w:w="0" w:type="dxa"/>
            <w:left w:w="0" w:type="dxa"/>
            <w:bottom w:w="0" w:type="dxa"/>
            <w:right w:w="0" w:type="dxa"/>
          </w:tblCellMar>
        </w:tblPrEx>
        <w:trPr>
          <w:trHeight w:val="452" w:hRule="atLeast"/>
        </w:trPr>
        <w:tc>
          <w:tcPr>
            <w:tcW w:w="3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产出指标</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数量指标</w:t>
            </w:r>
          </w:p>
        </w:tc>
        <w:tc>
          <w:tcPr>
            <w:tcW w:w="3238"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开展活动次数</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6</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次</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6</w:t>
            </w: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10</w:t>
            </w:r>
          </w:p>
        </w:tc>
        <w:tc>
          <w:tcPr>
            <w:tcW w:w="39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10</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r>
      <w:tr>
        <w:tblPrEx>
          <w:tblLayout w:type="fixed"/>
          <w:tblCellMar>
            <w:top w:w="0" w:type="dxa"/>
            <w:left w:w="0" w:type="dxa"/>
            <w:bottom w:w="0" w:type="dxa"/>
            <w:right w:w="0" w:type="dxa"/>
          </w:tblCellMar>
        </w:tblPrEx>
        <w:trPr>
          <w:trHeight w:val="452" w:hRule="atLeast"/>
        </w:trPr>
        <w:tc>
          <w:tcPr>
            <w:tcW w:w="3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产出指标</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质量指标</w:t>
            </w:r>
          </w:p>
        </w:tc>
        <w:tc>
          <w:tcPr>
            <w:tcW w:w="3238"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资金到位率</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100</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100</w:t>
            </w: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10</w:t>
            </w:r>
          </w:p>
        </w:tc>
        <w:tc>
          <w:tcPr>
            <w:tcW w:w="39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10</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r>
      <w:tr>
        <w:tblPrEx>
          <w:tblLayout w:type="fixed"/>
          <w:tblCellMar>
            <w:top w:w="0" w:type="dxa"/>
            <w:left w:w="0" w:type="dxa"/>
            <w:bottom w:w="0" w:type="dxa"/>
            <w:right w:w="0" w:type="dxa"/>
          </w:tblCellMar>
        </w:tblPrEx>
        <w:trPr>
          <w:trHeight w:val="452" w:hRule="atLeast"/>
        </w:trPr>
        <w:tc>
          <w:tcPr>
            <w:tcW w:w="3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效益指标</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社会效益指标</w:t>
            </w:r>
          </w:p>
        </w:tc>
        <w:tc>
          <w:tcPr>
            <w:tcW w:w="3238"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保障国家农村基础设施建设，提升社会形象</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95</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95</w:t>
            </w: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10</w:t>
            </w:r>
          </w:p>
        </w:tc>
        <w:tc>
          <w:tcPr>
            <w:tcW w:w="39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10</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r>
      <w:tr>
        <w:tblPrEx>
          <w:tblLayout w:type="fixed"/>
          <w:tblCellMar>
            <w:top w:w="0" w:type="dxa"/>
            <w:left w:w="0" w:type="dxa"/>
            <w:bottom w:w="0" w:type="dxa"/>
            <w:right w:w="0" w:type="dxa"/>
          </w:tblCellMar>
        </w:tblPrEx>
        <w:trPr>
          <w:trHeight w:val="452" w:hRule="atLeast"/>
        </w:trPr>
        <w:tc>
          <w:tcPr>
            <w:tcW w:w="3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效益指标</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可持续发展指标</w:t>
            </w:r>
          </w:p>
        </w:tc>
        <w:tc>
          <w:tcPr>
            <w:tcW w:w="3238"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促进社会和谐可持续发展</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95</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95</w:t>
            </w: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10</w:t>
            </w:r>
          </w:p>
        </w:tc>
        <w:tc>
          <w:tcPr>
            <w:tcW w:w="39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10</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r>
      <w:tr>
        <w:tblPrEx>
          <w:tblLayout w:type="fixed"/>
          <w:tblCellMar>
            <w:top w:w="0" w:type="dxa"/>
            <w:left w:w="0" w:type="dxa"/>
            <w:bottom w:w="0" w:type="dxa"/>
            <w:right w:w="0" w:type="dxa"/>
          </w:tblCellMar>
        </w:tblPrEx>
        <w:trPr>
          <w:trHeight w:val="452" w:hRule="atLeast"/>
        </w:trPr>
        <w:tc>
          <w:tcPr>
            <w:tcW w:w="3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效益指标</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经济效益指标</w:t>
            </w:r>
          </w:p>
        </w:tc>
        <w:tc>
          <w:tcPr>
            <w:tcW w:w="3238"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维护经济秩序健康发展</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95</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95</w:t>
            </w: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10</w:t>
            </w:r>
          </w:p>
        </w:tc>
        <w:tc>
          <w:tcPr>
            <w:tcW w:w="39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10</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r>
      <w:tr>
        <w:tblPrEx>
          <w:tblLayout w:type="fixed"/>
          <w:tblCellMar>
            <w:top w:w="0" w:type="dxa"/>
            <w:left w:w="0" w:type="dxa"/>
            <w:bottom w:w="0" w:type="dxa"/>
            <w:right w:w="0" w:type="dxa"/>
          </w:tblCellMar>
        </w:tblPrEx>
        <w:trPr>
          <w:trHeight w:val="452" w:hRule="atLeast"/>
        </w:trPr>
        <w:tc>
          <w:tcPr>
            <w:tcW w:w="3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满意度指标</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服务对象满意度指标</w:t>
            </w:r>
          </w:p>
        </w:tc>
        <w:tc>
          <w:tcPr>
            <w:tcW w:w="3238"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受益群众社会满意度</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95</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94</w:t>
            </w: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10</w:t>
            </w:r>
          </w:p>
        </w:tc>
        <w:tc>
          <w:tcPr>
            <w:tcW w:w="39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8</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r>
      <w:tr>
        <w:tblPrEx>
          <w:tblLayout w:type="fixed"/>
          <w:tblCellMar>
            <w:top w:w="0" w:type="dxa"/>
            <w:left w:w="0" w:type="dxa"/>
            <w:bottom w:w="0" w:type="dxa"/>
            <w:right w:w="0" w:type="dxa"/>
          </w:tblCellMar>
        </w:tblPrEx>
        <w:trPr>
          <w:trHeight w:val="452" w:hRule="atLeast"/>
        </w:trPr>
        <w:tc>
          <w:tcPr>
            <w:tcW w:w="3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成本指标</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经济成本指标</w:t>
            </w:r>
          </w:p>
        </w:tc>
        <w:tc>
          <w:tcPr>
            <w:tcW w:w="3238"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财政资金成本</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585700</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元</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585700</w:t>
            </w: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10</w:t>
            </w:r>
          </w:p>
        </w:tc>
        <w:tc>
          <w:tcPr>
            <w:tcW w:w="39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10</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r>
      <w:tr>
        <w:tblPrEx>
          <w:tblLayout w:type="fixed"/>
          <w:tblCellMar>
            <w:top w:w="0" w:type="dxa"/>
            <w:left w:w="0" w:type="dxa"/>
            <w:bottom w:w="0" w:type="dxa"/>
            <w:right w:w="0" w:type="dxa"/>
          </w:tblCellMar>
        </w:tblPrEx>
        <w:trPr>
          <w:trHeight w:val="452" w:hRule="atLeast"/>
        </w:trPr>
        <w:tc>
          <w:tcPr>
            <w:tcW w:w="3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323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45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3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r>
      <w:tr>
        <w:tblPrEx>
          <w:tblLayout w:type="fixed"/>
          <w:tblCellMar>
            <w:top w:w="0" w:type="dxa"/>
            <w:left w:w="0" w:type="dxa"/>
            <w:bottom w:w="0" w:type="dxa"/>
            <w:right w:w="0" w:type="dxa"/>
          </w:tblCellMar>
        </w:tblPrEx>
        <w:trPr>
          <w:trHeight w:val="339" w:hRule="atLeast"/>
        </w:trPr>
        <w:tc>
          <w:tcPr>
            <w:tcW w:w="3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323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45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微软雅黑" w:hAnsi="微软雅黑" w:eastAsia="微软雅黑" w:cs="微软雅黑"/>
                <w:i/>
                <w:color w:val="000000"/>
                <w:sz w:val="16"/>
                <w:szCs w:val="16"/>
                <w:u w:val="none" w:color="auto"/>
                <w:shd w:val="clear" w:fill="auto"/>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3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微软雅黑" w:hAnsi="微软雅黑" w:eastAsia="微软雅黑" w:cs="微软雅黑"/>
                <w:i/>
                <w:color w:val="000000"/>
                <w:sz w:val="16"/>
                <w:szCs w:val="16"/>
                <w:u w:val="none" w:color="auto"/>
                <w:shd w:val="clear" w:fill="auto"/>
              </w:rPr>
            </w:pPr>
          </w:p>
        </w:tc>
      </w:tr>
      <w:tr>
        <w:tblPrEx>
          <w:tblLayout w:type="fixed"/>
          <w:tblCellMar>
            <w:top w:w="0" w:type="dxa"/>
            <w:left w:w="0" w:type="dxa"/>
            <w:bottom w:w="0" w:type="dxa"/>
            <w:right w:w="0" w:type="dxa"/>
          </w:tblCellMar>
        </w:tblPrEx>
        <w:trPr>
          <w:trHeight w:val="286" w:hRule="atLeast"/>
        </w:trPr>
        <w:tc>
          <w:tcPr>
            <w:tcW w:w="8890" w:type="dxa"/>
            <w:gridSpan w:val="8"/>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合计</w:t>
            </w:r>
          </w:p>
        </w:tc>
        <w:tc>
          <w:tcPr>
            <w:tcW w:w="43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100</w:t>
            </w:r>
          </w:p>
        </w:tc>
        <w:tc>
          <w:tcPr>
            <w:tcW w:w="3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right"/>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98</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ascii="宋体" w:hAnsi="宋体" w:eastAsia="宋体" w:cs="宋体"/>
                <w:i w:val="0"/>
                <w:color w:val="000000"/>
                <w:sz w:val="18"/>
                <w:szCs w:val="18"/>
                <w:u w:val="none" w:color="auto"/>
                <w:shd w:val="clear" w:fill="auto"/>
              </w:rPr>
            </w:pPr>
          </w:p>
        </w:tc>
      </w:tr>
      <w:tr>
        <w:tblPrEx>
          <w:tblLayout w:type="fixed"/>
          <w:tblCellMar>
            <w:top w:w="0" w:type="dxa"/>
            <w:left w:w="0" w:type="dxa"/>
            <w:bottom w:w="0" w:type="dxa"/>
            <w:right w:w="0" w:type="dxa"/>
          </w:tblCellMar>
        </w:tblPrEx>
        <w:trPr>
          <w:trHeight w:val="603" w:hRule="atLeast"/>
        </w:trPr>
        <w:tc>
          <w:tcPr>
            <w:tcW w:w="35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评价结论</w:t>
            </w:r>
          </w:p>
        </w:tc>
        <w:tc>
          <w:tcPr>
            <w:tcW w:w="10127" w:type="dxa"/>
            <w:gridSpan w:val="10"/>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color="auto"/>
                <w:shd w:val="clear" w:fill="auto"/>
              </w:rPr>
            </w:pPr>
            <w:r>
              <w:rPr>
                <w:rFonts w:hint="eastAsia" w:ascii="微软雅黑" w:hAnsi="微软雅黑" w:eastAsia="微软雅黑" w:cs="微软雅黑"/>
                <w:i/>
                <w:color w:val="000000"/>
                <w:kern w:val="0"/>
                <w:sz w:val="16"/>
                <w:szCs w:val="16"/>
                <w:u w:val="none" w:color="auto"/>
                <w:shd w:val="clear" w:fill="auto"/>
                <w:lang w:val="en-US" w:eastAsia="zh-CN" w:bidi="ar"/>
              </w:rPr>
              <w:t>结合自评情况，说明项目自评总分，说明项目实施取得的成效或成果。（200字以内）</w:t>
            </w:r>
          </w:p>
        </w:tc>
      </w:tr>
      <w:tr>
        <w:tblPrEx>
          <w:tblLayout w:type="fixed"/>
          <w:tblCellMar>
            <w:top w:w="0" w:type="dxa"/>
            <w:left w:w="0" w:type="dxa"/>
            <w:bottom w:w="0" w:type="dxa"/>
            <w:right w:w="0" w:type="dxa"/>
          </w:tblCellMar>
        </w:tblPrEx>
        <w:trPr>
          <w:trHeight w:val="572" w:hRule="atLeast"/>
        </w:trPr>
        <w:tc>
          <w:tcPr>
            <w:tcW w:w="35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存在问题</w:t>
            </w:r>
          </w:p>
        </w:tc>
        <w:tc>
          <w:tcPr>
            <w:tcW w:w="10127" w:type="dxa"/>
            <w:gridSpan w:val="10"/>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color="auto"/>
                <w:shd w:val="clear" w:fill="auto"/>
              </w:rPr>
            </w:pPr>
            <w:r>
              <w:rPr>
                <w:rFonts w:hint="eastAsia" w:ascii="微软雅黑" w:hAnsi="微软雅黑" w:eastAsia="微软雅黑" w:cs="微软雅黑"/>
                <w:i/>
                <w:color w:val="000000"/>
                <w:kern w:val="0"/>
                <w:sz w:val="16"/>
                <w:szCs w:val="16"/>
                <w:u w:val="none" w:color="auto"/>
                <w:shd w:val="clear" w:fill="auto"/>
                <w:lang w:val="en-US" w:eastAsia="zh-CN" w:bidi="ar"/>
              </w:rPr>
              <w:t>管理不规范，监督考核不到位</w:t>
            </w:r>
          </w:p>
        </w:tc>
      </w:tr>
      <w:tr>
        <w:tblPrEx>
          <w:tblLayout w:type="fixed"/>
          <w:tblCellMar>
            <w:top w:w="0" w:type="dxa"/>
            <w:left w:w="0" w:type="dxa"/>
            <w:bottom w:w="0" w:type="dxa"/>
            <w:right w:w="0" w:type="dxa"/>
          </w:tblCellMar>
        </w:tblPrEx>
        <w:trPr>
          <w:trHeight w:val="633" w:hRule="atLeast"/>
        </w:trPr>
        <w:tc>
          <w:tcPr>
            <w:tcW w:w="35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改进措施</w:t>
            </w:r>
          </w:p>
        </w:tc>
        <w:tc>
          <w:tcPr>
            <w:tcW w:w="10127" w:type="dxa"/>
            <w:gridSpan w:val="10"/>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color="auto"/>
                <w:shd w:val="clear" w:fill="auto"/>
              </w:rPr>
            </w:pPr>
            <w:r>
              <w:rPr>
                <w:rFonts w:hint="eastAsia" w:ascii="微软雅黑" w:hAnsi="微软雅黑" w:eastAsia="微软雅黑" w:cs="微软雅黑"/>
                <w:i/>
                <w:color w:val="000000"/>
                <w:kern w:val="0"/>
                <w:sz w:val="16"/>
                <w:szCs w:val="16"/>
                <w:u w:val="none" w:color="auto"/>
                <w:shd w:val="clear" w:fill="auto"/>
                <w:lang w:val="en-US" w:eastAsia="zh-CN" w:bidi="ar"/>
              </w:rPr>
              <w:t>健全管理机制，切实加强日常监督，明确专人负责，建立管理、考核、监督办法</w:t>
            </w:r>
          </w:p>
        </w:tc>
      </w:tr>
      <w:tr>
        <w:tblPrEx>
          <w:tblLayout w:type="fixed"/>
          <w:tblCellMar>
            <w:top w:w="0" w:type="dxa"/>
            <w:left w:w="0" w:type="dxa"/>
            <w:bottom w:w="0" w:type="dxa"/>
            <w:right w:w="0" w:type="dxa"/>
          </w:tblCellMar>
        </w:tblPrEx>
        <w:trPr>
          <w:trHeight w:val="286" w:hRule="atLeast"/>
        </w:trPr>
        <w:tc>
          <w:tcPr>
            <w:tcW w:w="6459" w:type="dxa"/>
            <w:gridSpan w:val="5"/>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color="auto"/>
                <w:shd w:val="clear" w:fill="auto"/>
              </w:rPr>
            </w:pPr>
            <w:r>
              <w:rPr>
                <w:rFonts w:hint="eastAsia" w:ascii="黑体" w:hAnsi="黑体" w:eastAsia="黑体" w:cs="黑体"/>
                <w:i w:val="0"/>
                <w:color w:val="000000"/>
                <w:kern w:val="0"/>
                <w:sz w:val="18"/>
                <w:szCs w:val="18"/>
                <w:u w:val="none" w:color="auto"/>
                <w:shd w:val="clear" w:fill="auto"/>
                <w:lang w:val="en-US" w:eastAsia="zh-CN" w:bidi="ar"/>
              </w:rPr>
              <w:t>项目负责人：</w:t>
            </w:r>
          </w:p>
        </w:tc>
        <w:tc>
          <w:tcPr>
            <w:tcW w:w="4027" w:type="dxa"/>
            <w:gridSpan w:val="6"/>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color="auto"/>
                <w:shd w:val="clear" w:fill="auto"/>
              </w:rPr>
            </w:pPr>
            <w:r>
              <w:rPr>
                <w:rFonts w:hint="eastAsia" w:ascii="黑体" w:hAnsi="黑体" w:eastAsia="黑体" w:cs="黑体"/>
                <w:i w:val="0"/>
                <w:color w:val="000000"/>
                <w:kern w:val="0"/>
                <w:sz w:val="18"/>
                <w:szCs w:val="18"/>
                <w:u w:val="none" w:color="auto"/>
                <w:shd w:val="clear" w:fill="auto"/>
                <w:lang w:val="en-US" w:eastAsia="zh-CN" w:bidi="ar"/>
              </w:rPr>
              <w:t>财务负责人：</w:t>
            </w:r>
          </w:p>
        </w:tc>
      </w:tr>
      <w:tr>
        <w:tblPrEx>
          <w:tblLayout w:type="fixed"/>
          <w:tblCellMar>
            <w:top w:w="0" w:type="dxa"/>
            <w:left w:w="0" w:type="dxa"/>
            <w:bottom w:w="0" w:type="dxa"/>
            <w:right w:w="0" w:type="dxa"/>
          </w:tblCellMar>
        </w:tblPrEx>
        <w:trPr>
          <w:trHeight w:val="286" w:hRule="atLeast"/>
        </w:trPr>
        <w:tc>
          <w:tcPr>
            <w:tcW w:w="359" w:type="dxa"/>
            <w:tcBorders>
              <w:top w:val="nil"/>
              <w:left w:val="nil"/>
              <w:bottom w:val="nil"/>
              <w:right w:val="nil"/>
            </w:tcBorders>
            <w:shd w:val="clear" w:color="auto" w:fill="auto"/>
            <w:tcMar>
              <w:top w:w="10" w:type="dxa"/>
              <w:left w:w="10" w:type="dxa"/>
              <w:right w:w="10" w:type="dxa"/>
            </w:tcMar>
            <w:vAlign w:val="center"/>
          </w:tcPr>
          <w:p>
            <w:pPr>
              <w:rPr>
                <w:rFonts w:hint="eastAsia" w:ascii="宋体" w:hAnsi="宋体" w:eastAsia="宋体" w:cs="宋体"/>
                <w:i w:val="0"/>
                <w:color w:val="000000"/>
                <w:sz w:val="18"/>
                <w:szCs w:val="18"/>
                <w:u w:val="none" w:color="auto"/>
                <w:shd w:val="clear" w:fill="auto"/>
              </w:rPr>
            </w:pPr>
          </w:p>
        </w:tc>
        <w:tc>
          <w:tcPr>
            <w:tcW w:w="867" w:type="dxa"/>
            <w:tcBorders>
              <w:top w:val="nil"/>
              <w:left w:val="nil"/>
              <w:bottom w:val="nil"/>
              <w:right w:val="nil"/>
            </w:tcBorders>
            <w:shd w:val="clear" w:color="auto" w:fill="auto"/>
            <w:tcMar>
              <w:top w:w="10" w:type="dxa"/>
              <w:left w:w="10" w:type="dxa"/>
              <w:right w:w="10" w:type="dxa"/>
            </w:tcMar>
            <w:vAlign w:val="center"/>
          </w:tcPr>
          <w:p>
            <w:pPr>
              <w:rPr>
                <w:rFonts w:hint="eastAsia" w:ascii="宋体" w:hAnsi="宋体" w:eastAsia="宋体" w:cs="宋体"/>
                <w:i w:val="0"/>
                <w:color w:val="000000"/>
                <w:sz w:val="18"/>
                <w:szCs w:val="18"/>
                <w:u w:val="none" w:color="auto"/>
                <w:shd w:val="clear" w:fill="auto"/>
              </w:rPr>
            </w:pPr>
          </w:p>
        </w:tc>
        <w:tc>
          <w:tcPr>
            <w:tcW w:w="1544" w:type="dxa"/>
            <w:tcBorders>
              <w:top w:val="nil"/>
              <w:left w:val="nil"/>
              <w:bottom w:val="nil"/>
              <w:right w:val="nil"/>
            </w:tcBorders>
            <w:shd w:val="clear" w:color="auto" w:fill="auto"/>
            <w:tcMar>
              <w:top w:w="10" w:type="dxa"/>
              <w:left w:w="10" w:type="dxa"/>
              <w:right w:w="10" w:type="dxa"/>
            </w:tcMar>
            <w:vAlign w:val="center"/>
          </w:tcPr>
          <w:p>
            <w:pPr>
              <w:rPr>
                <w:rFonts w:hint="eastAsia" w:ascii="宋体" w:hAnsi="宋体" w:eastAsia="宋体" w:cs="宋体"/>
                <w:i w:val="0"/>
                <w:color w:val="000000"/>
                <w:sz w:val="18"/>
                <w:szCs w:val="18"/>
                <w:u w:val="none" w:color="auto"/>
                <w:shd w:val="clear" w:fill="auto"/>
              </w:rPr>
            </w:pPr>
          </w:p>
        </w:tc>
        <w:tc>
          <w:tcPr>
            <w:tcW w:w="3238" w:type="dxa"/>
            <w:tcBorders>
              <w:top w:val="nil"/>
              <w:left w:val="nil"/>
              <w:bottom w:val="nil"/>
              <w:right w:val="nil"/>
            </w:tcBorders>
            <w:shd w:val="clear" w:color="auto" w:fill="auto"/>
            <w:tcMar>
              <w:top w:w="10" w:type="dxa"/>
              <w:left w:w="10" w:type="dxa"/>
              <w:right w:w="10" w:type="dxa"/>
            </w:tcMar>
            <w:vAlign w:val="center"/>
          </w:tcPr>
          <w:p>
            <w:pPr>
              <w:rPr>
                <w:rFonts w:hint="eastAsia" w:ascii="宋体" w:hAnsi="宋体" w:eastAsia="宋体" w:cs="宋体"/>
                <w:i w:val="0"/>
                <w:color w:val="000000"/>
                <w:sz w:val="18"/>
                <w:szCs w:val="18"/>
                <w:u w:val="none" w:color="auto"/>
                <w:shd w:val="clear" w:fill="auto"/>
              </w:rPr>
            </w:pPr>
          </w:p>
        </w:tc>
        <w:tc>
          <w:tcPr>
            <w:tcW w:w="451" w:type="dxa"/>
            <w:tcBorders>
              <w:top w:val="nil"/>
              <w:left w:val="nil"/>
              <w:bottom w:val="nil"/>
              <w:right w:val="nil"/>
            </w:tcBorders>
            <w:shd w:val="clear" w:color="auto" w:fill="auto"/>
            <w:tcMar>
              <w:top w:w="10" w:type="dxa"/>
              <w:left w:w="10" w:type="dxa"/>
              <w:right w:w="10" w:type="dxa"/>
            </w:tcMar>
            <w:vAlign w:val="center"/>
          </w:tcPr>
          <w:p>
            <w:pPr>
              <w:rPr>
                <w:rFonts w:hint="eastAsia" w:ascii="宋体" w:hAnsi="宋体" w:eastAsia="宋体" w:cs="宋体"/>
                <w:i w:val="0"/>
                <w:color w:val="000000"/>
                <w:sz w:val="18"/>
                <w:szCs w:val="18"/>
                <w:u w:val="none" w:color="auto"/>
                <w:shd w:val="clear" w:fill="auto"/>
              </w:rPr>
            </w:pPr>
          </w:p>
        </w:tc>
        <w:tc>
          <w:tcPr>
            <w:tcW w:w="867" w:type="dxa"/>
            <w:tcBorders>
              <w:top w:val="nil"/>
              <w:left w:val="nil"/>
              <w:bottom w:val="nil"/>
              <w:right w:val="nil"/>
            </w:tcBorders>
            <w:shd w:val="clear" w:color="auto" w:fill="auto"/>
            <w:tcMar>
              <w:top w:w="10" w:type="dxa"/>
              <w:left w:w="10" w:type="dxa"/>
              <w:right w:w="10" w:type="dxa"/>
            </w:tcMar>
            <w:vAlign w:val="center"/>
          </w:tcPr>
          <w:p>
            <w:pPr>
              <w:rPr>
                <w:rFonts w:hint="eastAsia" w:ascii="宋体" w:hAnsi="宋体" w:eastAsia="宋体" w:cs="宋体"/>
                <w:i w:val="0"/>
                <w:color w:val="000000"/>
                <w:sz w:val="18"/>
                <w:szCs w:val="18"/>
                <w:u w:val="none" w:color="auto"/>
                <w:shd w:val="clear" w:fill="auto"/>
              </w:rPr>
            </w:pPr>
          </w:p>
        </w:tc>
        <w:tc>
          <w:tcPr>
            <w:tcW w:w="867" w:type="dxa"/>
            <w:tcBorders>
              <w:top w:val="nil"/>
              <w:left w:val="nil"/>
              <w:bottom w:val="nil"/>
              <w:right w:val="nil"/>
            </w:tcBorders>
            <w:shd w:val="clear" w:color="auto" w:fill="auto"/>
            <w:tcMar>
              <w:top w:w="10" w:type="dxa"/>
              <w:left w:w="10" w:type="dxa"/>
              <w:right w:w="10" w:type="dxa"/>
            </w:tcMar>
            <w:vAlign w:val="center"/>
          </w:tcPr>
          <w:p>
            <w:pPr>
              <w:rPr>
                <w:rFonts w:hint="eastAsia" w:ascii="宋体" w:hAnsi="宋体" w:eastAsia="宋体" w:cs="宋体"/>
                <w:i w:val="0"/>
                <w:color w:val="000000"/>
                <w:sz w:val="18"/>
                <w:szCs w:val="18"/>
                <w:u w:val="none" w:color="auto"/>
                <w:shd w:val="clear" w:fill="auto"/>
              </w:rPr>
            </w:pPr>
          </w:p>
        </w:tc>
        <w:tc>
          <w:tcPr>
            <w:tcW w:w="697" w:type="dxa"/>
            <w:tcBorders>
              <w:top w:val="nil"/>
              <w:left w:val="nil"/>
              <w:bottom w:val="nil"/>
              <w:right w:val="nil"/>
            </w:tcBorders>
            <w:shd w:val="clear" w:color="auto" w:fill="auto"/>
            <w:tcMar>
              <w:top w:w="10" w:type="dxa"/>
              <w:left w:w="10" w:type="dxa"/>
              <w:right w:w="10" w:type="dxa"/>
            </w:tcMar>
            <w:vAlign w:val="center"/>
          </w:tcPr>
          <w:p>
            <w:pPr>
              <w:rPr>
                <w:rFonts w:hint="eastAsia" w:ascii="宋体" w:hAnsi="宋体" w:eastAsia="宋体" w:cs="宋体"/>
                <w:i w:val="0"/>
                <w:color w:val="000000"/>
                <w:sz w:val="18"/>
                <w:szCs w:val="18"/>
                <w:u w:val="none" w:color="auto"/>
                <w:shd w:val="clear" w:fill="auto"/>
              </w:rPr>
            </w:pPr>
          </w:p>
        </w:tc>
        <w:tc>
          <w:tcPr>
            <w:tcW w:w="437" w:type="dxa"/>
            <w:tcBorders>
              <w:top w:val="nil"/>
              <w:left w:val="nil"/>
              <w:bottom w:val="nil"/>
              <w:right w:val="nil"/>
            </w:tcBorders>
            <w:shd w:val="clear" w:color="auto" w:fill="auto"/>
            <w:tcMar>
              <w:top w:w="10" w:type="dxa"/>
              <w:left w:w="10" w:type="dxa"/>
              <w:right w:w="10" w:type="dxa"/>
            </w:tcMar>
            <w:vAlign w:val="center"/>
          </w:tcPr>
          <w:p>
            <w:pPr>
              <w:rPr>
                <w:rFonts w:hint="eastAsia" w:ascii="宋体" w:hAnsi="宋体" w:eastAsia="宋体" w:cs="宋体"/>
                <w:i w:val="0"/>
                <w:color w:val="000000"/>
                <w:sz w:val="18"/>
                <w:szCs w:val="18"/>
                <w:u w:val="none" w:color="auto"/>
                <w:shd w:val="clear" w:fill="auto"/>
              </w:rPr>
            </w:pPr>
          </w:p>
        </w:tc>
        <w:tc>
          <w:tcPr>
            <w:tcW w:w="394" w:type="dxa"/>
            <w:tcBorders>
              <w:top w:val="nil"/>
              <w:left w:val="nil"/>
              <w:bottom w:val="nil"/>
              <w:right w:val="nil"/>
            </w:tcBorders>
            <w:shd w:val="clear" w:color="auto" w:fill="auto"/>
            <w:tcMar>
              <w:top w:w="10" w:type="dxa"/>
              <w:left w:w="10" w:type="dxa"/>
              <w:right w:w="10" w:type="dxa"/>
            </w:tcMar>
            <w:vAlign w:val="center"/>
          </w:tcPr>
          <w:p>
            <w:pPr>
              <w:rPr>
                <w:rFonts w:hint="eastAsia" w:ascii="宋体" w:hAnsi="宋体" w:eastAsia="宋体" w:cs="宋体"/>
                <w:i w:val="0"/>
                <w:color w:val="000000"/>
                <w:sz w:val="18"/>
                <w:szCs w:val="18"/>
                <w:u w:val="none" w:color="auto"/>
                <w:shd w:val="clear" w:fill="auto"/>
              </w:rPr>
            </w:pPr>
          </w:p>
        </w:tc>
        <w:tc>
          <w:tcPr>
            <w:tcW w:w="765" w:type="dxa"/>
            <w:tcBorders>
              <w:top w:val="nil"/>
              <w:left w:val="nil"/>
              <w:bottom w:val="nil"/>
              <w:right w:val="nil"/>
            </w:tcBorders>
            <w:shd w:val="clear" w:color="auto" w:fill="auto"/>
            <w:tcMar>
              <w:top w:w="10" w:type="dxa"/>
              <w:left w:w="10" w:type="dxa"/>
              <w:right w:w="10" w:type="dxa"/>
            </w:tcMar>
            <w:vAlign w:val="center"/>
          </w:tcPr>
          <w:p>
            <w:pPr>
              <w:rPr>
                <w:rFonts w:hint="eastAsia" w:ascii="宋体" w:hAnsi="宋体" w:eastAsia="宋体" w:cs="宋体"/>
                <w:i w:val="0"/>
                <w:color w:val="000000"/>
                <w:sz w:val="18"/>
                <w:szCs w:val="18"/>
                <w:u w:val="none" w:color="auto"/>
                <w:shd w:val="clear" w:fill="auto"/>
              </w:rPr>
            </w:pPr>
          </w:p>
        </w:tc>
      </w:tr>
      <w:tr>
        <w:tblPrEx>
          <w:tblLayout w:type="fixed"/>
          <w:tblCellMar>
            <w:top w:w="0" w:type="dxa"/>
            <w:left w:w="0" w:type="dxa"/>
            <w:bottom w:w="0" w:type="dxa"/>
            <w:right w:w="0" w:type="dxa"/>
          </w:tblCellMar>
        </w:tblPrEx>
        <w:trPr>
          <w:trHeight w:val="904" w:hRule="atLeast"/>
        </w:trPr>
        <w:tc>
          <w:tcPr>
            <w:tcW w:w="10486"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黑体" w:hAnsi="宋体" w:eastAsia="黑体" w:cs="黑体"/>
                <w:b/>
                <w:i w:val="0"/>
                <w:color w:val="000000"/>
                <w:sz w:val="30"/>
                <w:szCs w:val="30"/>
                <w:u w:val="none" w:color="auto"/>
                <w:shd w:val="clear" w:fill="auto"/>
              </w:rPr>
            </w:pPr>
            <w:r>
              <w:rPr>
                <w:rFonts w:hint="eastAsia" w:ascii="黑体" w:hAnsi="宋体" w:eastAsia="黑体" w:cs="黑体"/>
                <w:b/>
                <w:i w:val="0"/>
                <w:color w:val="000000"/>
                <w:kern w:val="0"/>
                <w:sz w:val="30"/>
                <w:szCs w:val="30"/>
                <w:u w:val="none" w:color="auto"/>
                <w:shd w:val="clear" w:fill="auto"/>
                <w:lang w:val="en-US" w:eastAsia="zh-CN" w:bidi="ar"/>
              </w:rPr>
              <w:t>部门预算项目支出绩效自评表（2023年度）</w:t>
            </w:r>
          </w:p>
        </w:tc>
      </w:tr>
      <w:tr>
        <w:tblPrEx>
          <w:tblLayout w:type="fixed"/>
          <w:tblCellMar>
            <w:top w:w="0" w:type="dxa"/>
            <w:left w:w="0" w:type="dxa"/>
            <w:bottom w:w="0" w:type="dxa"/>
            <w:right w:w="0" w:type="dxa"/>
          </w:tblCellMar>
        </w:tblPrEx>
        <w:trPr>
          <w:trHeight w:val="286" w:hRule="atLeast"/>
        </w:trPr>
        <w:tc>
          <w:tcPr>
            <w:tcW w:w="122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项目名称</w:t>
            </w:r>
          </w:p>
        </w:tc>
        <w:tc>
          <w:tcPr>
            <w:tcW w:w="9260" w:type="dxa"/>
            <w:gridSpan w:val="9"/>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51192124T000011283465-铁溪镇洪灾道路修复项目</w:t>
            </w:r>
          </w:p>
        </w:tc>
      </w:tr>
      <w:tr>
        <w:tblPrEx>
          <w:tblLayout w:type="fixed"/>
          <w:tblCellMar>
            <w:top w:w="0" w:type="dxa"/>
            <w:left w:w="0" w:type="dxa"/>
            <w:bottom w:w="0" w:type="dxa"/>
            <w:right w:w="0" w:type="dxa"/>
          </w:tblCellMar>
        </w:tblPrEx>
        <w:trPr>
          <w:trHeight w:val="512" w:hRule="atLeast"/>
        </w:trPr>
        <w:tc>
          <w:tcPr>
            <w:tcW w:w="122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主管部门</w:t>
            </w:r>
          </w:p>
        </w:tc>
        <w:tc>
          <w:tcPr>
            <w:tcW w:w="6967" w:type="dxa"/>
            <w:gridSpan w:val="5"/>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通江县铁溪镇人民政府部门</w:t>
            </w:r>
          </w:p>
        </w:tc>
        <w:tc>
          <w:tcPr>
            <w:tcW w:w="697" w:type="dxa"/>
            <w:tcBorders>
              <w:top w:val="nil"/>
              <w:left w:val="nil"/>
              <w:bottom w:val="nil"/>
              <w:right w:val="nil"/>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color="auto"/>
                <w:shd w:val="clear" w:fill="auto"/>
              </w:rPr>
            </w:pPr>
            <w:r>
              <w:rPr>
                <w:rFonts w:hint="eastAsia" w:ascii="黑体" w:hAnsi="黑体" w:eastAsia="黑体" w:cs="黑体"/>
                <w:i w:val="0"/>
                <w:color w:val="000000"/>
                <w:kern w:val="0"/>
                <w:sz w:val="18"/>
                <w:szCs w:val="18"/>
                <w:u w:val="none" w:color="auto"/>
                <w:shd w:val="clear" w:fill="auto"/>
                <w:lang w:val="en-US" w:eastAsia="zh-CN" w:bidi="ar"/>
              </w:rPr>
              <w:t>实施单位 （盖章）</w:t>
            </w:r>
          </w:p>
        </w:tc>
        <w:tc>
          <w:tcPr>
            <w:tcW w:w="1596"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通江县铁溪镇人民政府</w:t>
            </w:r>
          </w:p>
        </w:tc>
      </w:tr>
      <w:tr>
        <w:tblPrEx>
          <w:tblLayout w:type="fixed"/>
          <w:tblCellMar>
            <w:top w:w="0" w:type="dxa"/>
            <w:left w:w="0" w:type="dxa"/>
            <w:bottom w:w="0" w:type="dxa"/>
            <w:right w:w="0" w:type="dxa"/>
          </w:tblCellMar>
        </w:tblPrEx>
        <w:trPr>
          <w:trHeight w:val="286" w:hRule="atLeast"/>
        </w:trPr>
        <w:tc>
          <w:tcPr>
            <w:tcW w:w="35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项目基本情况</w:t>
            </w:r>
          </w:p>
        </w:tc>
        <w:tc>
          <w:tcPr>
            <w:tcW w:w="867"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1.项目年度目标完成情况</w:t>
            </w:r>
          </w:p>
        </w:tc>
        <w:tc>
          <w:tcPr>
            <w:tcW w:w="6967" w:type="dxa"/>
            <w:gridSpan w:val="5"/>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项目年度目标</w:t>
            </w:r>
          </w:p>
        </w:tc>
        <w:tc>
          <w:tcPr>
            <w:tcW w:w="2293"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黑体" w:hAnsi="黑体" w:eastAsia="黑体" w:cs="黑体"/>
                <w:i w:val="0"/>
                <w:color w:val="000000"/>
                <w:sz w:val="18"/>
                <w:szCs w:val="18"/>
                <w:u w:val="none" w:color="auto"/>
                <w:shd w:val="clear" w:fill="auto"/>
              </w:rPr>
            </w:pPr>
            <w:r>
              <w:rPr>
                <w:rFonts w:hint="eastAsia" w:ascii="黑体" w:hAnsi="黑体" w:eastAsia="黑体" w:cs="黑体"/>
                <w:i w:val="0"/>
                <w:color w:val="000000"/>
                <w:kern w:val="0"/>
                <w:sz w:val="18"/>
                <w:szCs w:val="18"/>
                <w:u w:val="none" w:color="auto"/>
                <w:shd w:val="clear" w:fill="auto"/>
                <w:lang w:val="en-US" w:eastAsia="zh-CN" w:bidi="ar"/>
              </w:rPr>
              <w:t>年度目标完成情况</w:t>
            </w:r>
          </w:p>
        </w:tc>
      </w:tr>
      <w:tr>
        <w:tblPrEx>
          <w:tblLayout w:type="fixed"/>
          <w:tblCellMar>
            <w:top w:w="0" w:type="dxa"/>
            <w:left w:w="0" w:type="dxa"/>
            <w:bottom w:w="0" w:type="dxa"/>
            <w:right w:w="0" w:type="dxa"/>
          </w:tblCellMar>
        </w:tblPrEx>
        <w:trPr>
          <w:trHeight w:val="708" w:hRule="atLeast"/>
        </w:trPr>
        <w:tc>
          <w:tcPr>
            <w:tcW w:w="3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ascii="宋体" w:hAnsi="宋体" w:eastAsia="宋体" w:cs="宋体"/>
                <w:i w:val="0"/>
                <w:color w:val="000000"/>
                <w:sz w:val="18"/>
                <w:szCs w:val="18"/>
                <w:u w:val="none" w:color="auto"/>
                <w:shd w:val="clear" w:fill="auto"/>
              </w:rPr>
            </w:pPr>
          </w:p>
        </w:tc>
        <w:tc>
          <w:tcPr>
            <w:tcW w:w="8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ascii="宋体" w:hAnsi="宋体" w:eastAsia="宋体" w:cs="宋体"/>
                <w:i w:val="0"/>
                <w:color w:val="000000"/>
                <w:sz w:val="18"/>
                <w:szCs w:val="18"/>
                <w:u w:val="none" w:color="auto"/>
                <w:shd w:val="clear" w:fill="auto"/>
              </w:rPr>
            </w:pPr>
          </w:p>
        </w:tc>
        <w:tc>
          <w:tcPr>
            <w:tcW w:w="6967" w:type="dxa"/>
            <w:gridSpan w:val="5"/>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ascii="宋体" w:hAnsi="宋体" w:eastAsia="宋体" w:cs="宋体"/>
                <w:i w:val="0"/>
                <w:color w:val="000000"/>
                <w:sz w:val="18"/>
                <w:szCs w:val="18"/>
                <w:u w:val="none" w:color="auto"/>
                <w:shd w:val="clear" w:fill="auto"/>
              </w:rPr>
            </w:pPr>
          </w:p>
        </w:tc>
        <w:tc>
          <w:tcPr>
            <w:tcW w:w="2293"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color="auto"/>
                <w:shd w:val="clear" w:fill="auto"/>
              </w:rPr>
            </w:pPr>
            <w:r>
              <w:rPr>
                <w:rFonts w:hint="eastAsia" w:ascii="黑体" w:hAnsi="黑体" w:eastAsia="黑体" w:cs="黑体"/>
                <w:i w:val="0"/>
                <w:color w:val="000000"/>
                <w:kern w:val="0"/>
                <w:sz w:val="18"/>
                <w:szCs w:val="18"/>
                <w:u w:val="none" w:color="auto"/>
                <w:shd w:val="clear" w:fill="auto"/>
                <w:lang w:val="en-US" w:eastAsia="zh-CN" w:bidi="ar"/>
              </w:rPr>
              <w:t>对照年度目标，说明相关任务目标的完成情况（100字以内）</w:t>
            </w:r>
          </w:p>
        </w:tc>
      </w:tr>
      <w:tr>
        <w:tblPrEx>
          <w:tblLayout w:type="fixed"/>
          <w:tblCellMar>
            <w:top w:w="0" w:type="dxa"/>
            <w:left w:w="0" w:type="dxa"/>
            <w:bottom w:w="0" w:type="dxa"/>
            <w:right w:w="0" w:type="dxa"/>
          </w:tblCellMar>
        </w:tblPrEx>
        <w:trPr>
          <w:trHeight w:val="693" w:hRule="atLeast"/>
        </w:trPr>
        <w:tc>
          <w:tcPr>
            <w:tcW w:w="3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ascii="宋体" w:hAnsi="宋体" w:eastAsia="宋体" w:cs="宋体"/>
                <w:i w:val="0"/>
                <w:color w:val="000000"/>
                <w:sz w:val="18"/>
                <w:szCs w:val="18"/>
                <w:u w:val="none" w:color="auto"/>
                <w:shd w:val="clear" w:fill="auto"/>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2.项目实施内容及过程概述</w:t>
            </w:r>
          </w:p>
        </w:tc>
        <w:tc>
          <w:tcPr>
            <w:tcW w:w="9260" w:type="dxa"/>
            <w:gridSpan w:val="9"/>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ascii="宋体" w:hAnsi="宋体" w:eastAsia="宋体" w:cs="宋体"/>
                <w:i w:val="0"/>
                <w:color w:val="000000"/>
                <w:sz w:val="18"/>
                <w:szCs w:val="18"/>
                <w:u w:val="none" w:color="auto"/>
                <w:shd w:val="clear" w:fill="auto"/>
              </w:rPr>
            </w:pPr>
          </w:p>
        </w:tc>
      </w:tr>
      <w:tr>
        <w:tblPrEx>
          <w:tblLayout w:type="fixed"/>
          <w:tblCellMar>
            <w:top w:w="0" w:type="dxa"/>
            <w:left w:w="0" w:type="dxa"/>
            <w:bottom w:w="0" w:type="dxa"/>
            <w:right w:w="0" w:type="dxa"/>
          </w:tblCellMar>
        </w:tblPrEx>
        <w:trPr>
          <w:trHeight w:val="361" w:hRule="atLeast"/>
        </w:trPr>
        <w:tc>
          <w:tcPr>
            <w:tcW w:w="35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预算执行情况（10分）</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年度预算数（万元）</w:t>
            </w: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年初预算</w:t>
            </w:r>
          </w:p>
        </w:tc>
        <w:tc>
          <w:tcPr>
            <w:tcW w:w="323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调整后预算数</w:t>
            </w:r>
          </w:p>
        </w:tc>
        <w:tc>
          <w:tcPr>
            <w:tcW w:w="2185"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预算执行数</w:t>
            </w: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预算执行率</w:t>
            </w:r>
          </w:p>
        </w:tc>
        <w:tc>
          <w:tcPr>
            <w:tcW w:w="43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权重</w:t>
            </w:r>
          </w:p>
        </w:tc>
        <w:tc>
          <w:tcPr>
            <w:tcW w:w="3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得分</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原因</w:t>
            </w:r>
          </w:p>
        </w:tc>
      </w:tr>
      <w:tr>
        <w:tblPrEx>
          <w:tblLayout w:type="fixed"/>
          <w:tblCellMar>
            <w:top w:w="0" w:type="dxa"/>
            <w:left w:w="0" w:type="dxa"/>
            <w:bottom w:w="0" w:type="dxa"/>
            <w:right w:w="0" w:type="dxa"/>
          </w:tblCellMar>
        </w:tblPrEx>
        <w:trPr>
          <w:trHeight w:val="346" w:hRule="atLeast"/>
        </w:trPr>
        <w:tc>
          <w:tcPr>
            <w:tcW w:w="3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总额</w:t>
            </w: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0.00</w:t>
            </w:r>
          </w:p>
        </w:tc>
        <w:tc>
          <w:tcPr>
            <w:tcW w:w="323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30.00</w:t>
            </w:r>
          </w:p>
        </w:tc>
        <w:tc>
          <w:tcPr>
            <w:tcW w:w="2185"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0.00</w:t>
            </w: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0.00%</w:t>
            </w:r>
          </w:p>
        </w:tc>
        <w:tc>
          <w:tcPr>
            <w:tcW w:w="43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10</w:t>
            </w:r>
          </w:p>
        </w:tc>
        <w:tc>
          <w:tcPr>
            <w:tcW w:w="3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黑体" w:hAnsi="黑体" w:eastAsia="黑体" w:cs="黑体"/>
                <w:i/>
                <w:color w:val="000000"/>
                <w:sz w:val="18"/>
                <w:szCs w:val="18"/>
                <w:u w:val="none" w:color="auto"/>
                <w:shd w:val="clear" w:fill="auto"/>
              </w:rPr>
            </w:pPr>
            <w:r>
              <w:rPr>
                <w:rFonts w:hint="eastAsia" w:ascii="黑体" w:hAnsi="黑体" w:eastAsia="黑体" w:cs="黑体"/>
                <w:i/>
                <w:color w:val="000000"/>
                <w:kern w:val="0"/>
                <w:sz w:val="18"/>
                <w:szCs w:val="18"/>
                <w:u w:val="none" w:color="auto"/>
                <w:shd w:val="clear" w:fill="auto"/>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Layout w:type="fixed"/>
          <w:tblCellMar>
            <w:top w:w="0" w:type="dxa"/>
            <w:left w:w="0" w:type="dxa"/>
            <w:bottom w:w="0" w:type="dxa"/>
            <w:right w:w="0" w:type="dxa"/>
          </w:tblCellMar>
        </w:tblPrEx>
        <w:trPr>
          <w:trHeight w:val="391" w:hRule="atLeast"/>
        </w:trPr>
        <w:tc>
          <w:tcPr>
            <w:tcW w:w="3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其中：财政资金</w:t>
            </w: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0.00</w:t>
            </w:r>
          </w:p>
        </w:tc>
        <w:tc>
          <w:tcPr>
            <w:tcW w:w="323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30.00</w:t>
            </w:r>
          </w:p>
        </w:tc>
        <w:tc>
          <w:tcPr>
            <w:tcW w:w="2185"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0.00</w:t>
            </w: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0.00%</w:t>
            </w:r>
          </w:p>
        </w:tc>
        <w:tc>
          <w:tcPr>
            <w:tcW w:w="43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w:t>
            </w:r>
          </w:p>
        </w:tc>
        <w:tc>
          <w:tcPr>
            <w:tcW w:w="3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w:t>
            </w: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ascii="黑体" w:hAnsi="黑体" w:eastAsia="黑体" w:cs="黑体"/>
                <w:i/>
                <w:color w:val="000000"/>
                <w:sz w:val="18"/>
                <w:szCs w:val="18"/>
                <w:u w:val="none" w:color="auto"/>
                <w:shd w:val="clear" w:fill="auto"/>
              </w:rPr>
            </w:pPr>
          </w:p>
        </w:tc>
      </w:tr>
      <w:tr>
        <w:tblPrEx>
          <w:tblLayout w:type="fixed"/>
          <w:tblCellMar>
            <w:top w:w="0" w:type="dxa"/>
            <w:left w:w="0" w:type="dxa"/>
            <w:bottom w:w="0" w:type="dxa"/>
            <w:right w:w="0" w:type="dxa"/>
          </w:tblCellMar>
        </w:tblPrEx>
        <w:trPr>
          <w:trHeight w:val="407" w:hRule="atLeast"/>
        </w:trPr>
        <w:tc>
          <w:tcPr>
            <w:tcW w:w="3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财政专户管理资金</w:t>
            </w: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0.00</w:t>
            </w:r>
          </w:p>
        </w:tc>
        <w:tc>
          <w:tcPr>
            <w:tcW w:w="323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0.00</w:t>
            </w:r>
          </w:p>
        </w:tc>
        <w:tc>
          <w:tcPr>
            <w:tcW w:w="2185"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0.00</w:t>
            </w: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0.00%</w:t>
            </w:r>
          </w:p>
        </w:tc>
        <w:tc>
          <w:tcPr>
            <w:tcW w:w="43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w:t>
            </w:r>
          </w:p>
        </w:tc>
        <w:tc>
          <w:tcPr>
            <w:tcW w:w="3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w:t>
            </w: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ascii="黑体" w:hAnsi="黑体" w:eastAsia="黑体" w:cs="黑体"/>
                <w:i/>
                <w:color w:val="000000"/>
                <w:sz w:val="18"/>
                <w:szCs w:val="18"/>
                <w:u w:val="none" w:color="auto"/>
                <w:shd w:val="clear" w:fill="auto"/>
              </w:rPr>
            </w:pPr>
          </w:p>
        </w:tc>
      </w:tr>
      <w:tr>
        <w:tblPrEx>
          <w:tblLayout w:type="fixed"/>
          <w:tblCellMar>
            <w:top w:w="0" w:type="dxa"/>
            <w:left w:w="0" w:type="dxa"/>
            <w:bottom w:w="0" w:type="dxa"/>
            <w:right w:w="0" w:type="dxa"/>
          </w:tblCellMar>
        </w:tblPrEx>
        <w:trPr>
          <w:trHeight w:val="361" w:hRule="atLeast"/>
        </w:trPr>
        <w:tc>
          <w:tcPr>
            <w:tcW w:w="3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单位资金</w:t>
            </w: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0.00</w:t>
            </w:r>
          </w:p>
        </w:tc>
        <w:tc>
          <w:tcPr>
            <w:tcW w:w="323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0.00</w:t>
            </w:r>
          </w:p>
        </w:tc>
        <w:tc>
          <w:tcPr>
            <w:tcW w:w="2185"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0.00</w:t>
            </w: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0.00%</w:t>
            </w:r>
          </w:p>
        </w:tc>
        <w:tc>
          <w:tcPr>
            <w:tcW w:w="43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w:t>
            </w:r>
          </w:p>
        </w:tc>
        <w:tc>
          <w:tcPr>
            <w:tcW w:w="3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w:t>
            </w: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ascii="黑体" w:hAnsi="黑体" w:eastAsia="黑体" w:cs="黑体"/>
                <w:i/>
                <w:color w:val="000000"/>
                <w:sz w:val="18"/>
                <w:szCs w:val="18"/>
                <w:u w:val="none" w:color="auto"/>
                <w:shd w:val="clear" w:fill="auto"/>
              </w:rPr>
            </w:pPr>
          </w:p>
        </w:tc>
      </w:tr>
      <w:tr>
        <w:tblPrEx>
          <w:tblLayout w:type="fixed"/>
          <w:tblCellMar>
            <w:top w:w="0" w:type="dxa"/>
            <w:left w:w="0" w:type="dxa"/>
            <w:bottom w:w="0" w:type="dxa"/>
            <w:right w:w="0" w:type="dxa"/>
          </w:tblCellMar>
        </w:tblPrEx>
        <w:trPr>
          <w:trHeight w:val="339" w:hRule="atLeast"/>
        </w:trPr>
        <w:tc>
          <w:tcPr>
            <w:tcW w:w="3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其他资金</w:t>
            </w: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微软雅黑" w:hAnsi="微软雅黑" w:eastAsia="微软雅黑" w:cs="微软雅黑"/>
                <w:i/>
                <w:color w:val="000000"/>
                <w:sz w:val="16"/>
                <w:szCs w:val="16"/>
                <w:u w:val="none" w:color="auto"/>
                <w:shd w:val="clear" w:fill="auto"/>
              </w:rPr>
            </w:pPr>
          </w:p>
        </w:tc>
        <w:tc>
          <w:tcPr>
            <w:tcW w:w="323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微软雅黑" w:hAnsi="微软雅黑" w:eastAsia="微软雅黑" w:cs="微软雅黑"/>
                <w:i/>
                <w:color w:val="000000"/>
                <w:sz w:val="16"/>
                <w:szCs w:val="16"/>
                <w:u w:val="none" w:color="auto"/>
                <w:shd w:val="clear" w:fill="auto"/>
              </w:rPr>
            </w:pPr>
          </w:p>
        </w:tc>
        <w:tc>
          <w:tcPr>
            <w:tcW w:w="2185"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微软雅黑" w:hAnsi="微软雅黑" w:eastAsia="微软雅黑" w:cs="微软雅黑"/>
                <w:i/>
                <w:color w:val="000000"/>
                <w:sz w:val="16"/>
                <w:szCs w:val="16"/>
                <w:u w:val="none" w:color="auto"/>
                <w:shd w:val="clear" w:fill="auto"/>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微软雅黑" w:hAnsi="微软雅黑" w:eastAsia="微软雅黑" w:cs="微软雅黑"/>
                <w:i/>
                <w:color w:val="000000"/>
                <w:sz w:val="16"/>
                <w:szCs w:val="16"/>
                <w:u w:val="none" w:color="auto"/>
                <w:shd w:val="clear" w:fill="auto"/>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w:t>
            </w:r>
          </w:p>
        </w:tc>
        <w:tc>
          <w:tcPr>
            <w:tcW w:w="3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w:t>
            </w: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ascii="黑体" w:hAnsi="黑体" w:eastAsia="黑体" w:cs="黑体"/>
                <w:i/>
                <w:color w:val="000000"/>
                <w:sz w:val="18"/>
                <w:szCs w:val="18"/>
                <w:u w:val="none" w:color="auto"/>
                <w:shd w:val="clear" w:fill="auto"/>
              </w:rPr>
            </w:pPr>
          </w:p>
        </w:tc>
      </w:tr>
      <w:tr>
        <w:tblPrEx>
          <w:tblLayout w:type="fixed"/>
          <w:tblCellMar>
            <w:top w:w="0" w:type="dxa"/>
            <w:left w:w="0" w:type="dxa"/>
            <w:bottom w:w="0" w:type="dxa"/>
            <w:right w:w="0" w:type="dxa"/>
          </w:tblCellMar>
        </w:tblPrEx>
        <w:trPr>
          <w:trHeight w:val="452" w:hRule="atLeast"/>
        </w:trPr>
        <w:tc>
          <w:tcPr>
            <w:tcW w:w="35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绩效指标（90分）</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一级指标</w:t>
            </w: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二级指标</w:t>
            </w:r>
          </w:p>
        </w:tc>
        <w:tc>
          <w:tcPr>
            <w:tcW w:w="323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三级指标</w:t>
            </w:r>
          </w:p>
        </w:tc>
        <w:tc>
          <w:tcPr>
            <w:tcW w:w="45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指标性质</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指标值</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度量单位</w:t>
            </w: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完成值</w:t>
            </w:r>
          </w:p>
        </w:tc>
        <w:tc>
          <w:tcPr>
            <w:tcW w:w="43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权重</w:t>
            </w:r>
          </w:p>
        </w:tc>
        <w:tc>
          <w:tcPr>
            <w:tcW w:w="3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得分</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未完成原因分析</w:t>
            </w:r>
          </w:p>
        </w:tc>
      </w:tr>
      <w:tr>
        <w:tblPrEx>
          <w:tblLayout w:type="fixed"/>
          <w:tblCellMar>
            <w:top w:w="0" w:type="dxa"/>
            <w:left w:w="0" w:type="dxa"/>
            <w:bottom w:w="0" w:type="dxa"/>
            <w:right w:w="0" w:type="dxa"/>
          </w:tblCellMar>
        </w:tblPrEx>
        <w:trPr>
          <w:trHeight w:val="452" w:hRule="atLeast"/>
        </w:trPr>
        <w:tc>
          <w:tcPr>
            <w:tcW w:w="3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产出指标</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数量指标</w:t>
            </w:r>
          </w:p>
        </w:tc>
        <w:tc>
          <w:tcPr>
            <w:tcW w:w="3238"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受益人数</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1000</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人（户）</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1000</w:t>
            </w: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20</w:t>
            </w:r>
          </w:p>
        </w:tc>
        <w:tc>
          <w:tcPr>
            <w:tcW w:w="39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20</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r>
      <w:tr>
        <w:tblPrEx>
          <w:tblLayout w:type="fixed"/>
          <w:tblCellMar>
            <w:top w:w="0" w:type="dxa"/>
            <w:left w:w="0" w:type="dxa"/>
            <w:bottom w:w="0" w:type="dxa"/>
            <w:right w:w="0" w:type="dxa"/>
          </w:tblCellMar>
        </w:tblPrEx>
        <w:trPr>
          <w:trHeight w:val="452" w:hRule="atLeast"/>
        </w:trPr>
        <w:tc>
          <w:tcPr>
            <w:tcW w:w="3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产出指标</w:t>
            </w: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质量指标</w:t>
            </w:r>
          </w:p>
        </w:tc>
        <w:tc>
          <w:tcPr>
            <w:tcW w:w="323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项目（工程）验收合格率（100%）</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color="auto"/>
                <w:shd w:val="clear" w:fill="auto"/>
              </w:rPr>
            </w:pPr>
            <w:r>
              <w:rPr>
                <w:rFonts w:hint="eastAsia" w:ascii="宋体" w:hAnsi="宋体" w:eastAsia="宋体" w:cs="宋体"/>
                <w:i w:val="0"/>
                <w:color w:val="000000"/>
                <w:kern w:val="0"/>
                <w:sz w:val="16"/>
                <w:szCs w:val="16"/>
                <w:u w:val="none" w:color="auto"/>
                <w:shd w:val="clear" w:fill="auto"/>
                <w:lang w:val="en-US" w:eastAsia="zh-CN" w:bidi="ar"/>
              </w:rPr>
              <w:t>95</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color="auto"/>
                <w:shd w:val="clear" w:fill="auto"/>
              </w:rPr>
            </w:pPr>
            <w:r>
              <w:rPr>
                <w:rFonts w:hint="eastAsia" w:ascii="宋体" w:hAnsi="宋体" w:eastAsia="宋体" w:cs="宋体"/>
                <w:i w:val="0"/>
                <w:color w:val="000000"/>
                <w:kern w:val="0"/>
                <w:sz w:val="16"/>
                <w:szCs w:val="16"/>
                <w:u w:val="none" w:color="auto"/>
                <w:shd w:val="clear" w:fill="auto"/>
                <w:lang w:val="en-US" w:eastAsia="zh-CN" w:bidi="ar"/>
              </w:rPr>
              <w:t>%</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color="auto"/>
                <w:shd w:val="clear" w:fill="auto"/>
              </w:rPr>
            </w:pPr>
            <w:r>
              <w:rPr>
                <w:rFonts w:hint="eastAsia" w:ascii="宋体" w:hAnsi="宋体" w:eastAsia="宋体" w:cs="宋体"/>
                <w:i w:val="0"/>
                <w:color w:val="000000"/>
                <w:kern w:val="0"/>
                <w:sz w:val="16"/>
                <w:szCs w:val="16"/>
                <w:u w:val="none" w:color="auto"/>
                <w:shd w:val="clear" w:fill="auto"/>
                <w:lang w:val="en-US" w:eastAsia="zh-CN" w:bidi="ar"/>
              </w:rPr>
              <w:t>100</w:t>
            </w: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color="auto"/>
                <w:shd w:val="clear" w:fill="auto"/>
              </w:rPr>
            </w:pPr>
            <w:r>
              <w:rPr>
                <w:rFonts w:hint="eastAsia" w:ascii="宋体" w:hAnsi="宋体" w:eastAsia="宋体" w:cs="宋体"/>
                <w:i w:val="0"/>
                <w:color w:val="000000"/>
                <w:kern w:val="0"/>
                <w:sz w:val="16"/>
                <w:szCs w:val="16"/>
                <w:u w:val="none" w:color="auto"/>
                <w:shd w:val="clear" w:fill="auto"/>
                <w:lang w:val="en-US" w:eastAsia="zh-CN" w:bidi="ar"/>
              </w:rPr>
              <w:t>10</w:t>
            </w:r>
          </w:p>
        </w:tc>
        <w:tc>
          <w:tcPr>
            <w:tcW w:w="39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color="auto"/>
                <w:shd w:val="clear" w:fill="auto"/>
              </w:rPr>
            </w:pPr>
            <w:r>
              <w:rPr>
                <w:rFonts w:hint="eastAsia" w:ascii="宋体" w:hAnsi="宋体" w:eastAsia="宋体" w:cs="宋体"/>
                <w:i w:val="0"/>
                <w:color w:val="000000"/>
                <w:kern w:val="0"/>
                <w:sz w:val="16"/>
                <w:szCs w:val="16"/>
                <w:u w:val="none" w:color="auto"/>
                <w:shd w:val="clear" w:fill="auto"/>
                <w:lang w:val="en-US" w:eastAsia="zh-CN" w:bidi="ar"/>
              </w:rPr>
              <w:t>10</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r>
      <w:tr>
        <w:tblPrEx>
          <w:tblLayout w:type="fixed"/>
          <w:tblCellMar>
            <w:top w:w="0" w:type="dxa"/>
            <w:left w:w="0" w:type="dxa"/>
            <w:bottom w:w="0" w:type="dxa"/>
            <w:right w:w="0" w:type="dxa"/>
          </w:tblCellMar>
        </w:tblPrEx>
        <w:trPr>
          <w:trHeight w:val="452" w:hRule="atLeast"/>
        </w:trPr>
        <w:tc>
          <w:tcPr>
            <w:tcW w:w="3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产出指标</w:t>
            </w: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时效指标</w:t>
            </w:r>
          </w:p>
        </w:tc>
        <w:tc>
          <w:tcPr>
            <w:tcW w:w="323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资金到位率</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color="auto"/>
                <w:shd w:val="clear" w:fill="auto"/>
              </w:rPr>
            </w:pPr>
            <w:r>
              <w:rPr>
                <w:rFonts w:hint="eastAsia" w:ascii="宋体" w:hAnsi="宋体" w:eastAsia="宋体" w:cs="宋体"/>
                <w:i w:val="0"/>
                <w:color w:val="000000"/>
                <w:kern w:val="0"/>
                <w:sz w:val="16"/>
                <w:szCs w:val="16"/>
                <w:u w:val="none" w:color="auto"/>
                <w:shd w:val="clear" w:fill="auto"/>
                <w:lang w:val="en-US" w:eastAsia="zh-CN" w:bidi="ar"/>
              </w:rPr>
              <w:t>100</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color="auto"/>
                <w:shd w:val="clear" w:fill="auto"/>
              </w:rPr>
            </w:pPr>
            <w:r>
              <w:rPr>
                <w:rFonts w:hint="eastAsia" w:ascii="宋体" w:hAnsi="宋体" w:eastAsia="宋体" w:cs="宋体"/>
                <w:i w:val="0"/>
                <w:color w:val="000000"/>
                <w:kern w:val="0"/>
                <w:sz w:val="16"/>
                <w:szCs w:val="16"/>
                <w:u w:val="none" w:color="auto"/>
                <w:shd w:val="clear" w:fill="auto"/>
                <w:lang w:val="en-US" w:eastAsia="zh-CN" w:bidi="ar"/>
              </w:rPr>
              <w:t>%</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color="auto"/>
                <w:shd w:val="clear" w:fill="auto"/>
              </w:rPr>
            </w:pPr>
            <w:r>
              <w:rPr>
                <w:rFonts w:hint="eastAsia" w:ascii="宋体" w:hAnsi="宋体" w:eastAsia="宋体" w:cs="宋体"/>
                <w:i w:val="0"/>
                <w:color w:val="000000"/>
                <w:kern w:val="0"/>
                <w:sz w:val="16"/>
                <w:szCs w:val="16"/>
                <w:u w:val="none" w:color="auto"/>
                <w:shd w:val="clear" w:fill="auto"/>
                <w:lang w:val="en-US" w:eastAsia="zh-CN" w:bidi="ar"/>
              </w:rPr>
              <w:t>100</w:t>
            </w: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color="auto"/>
                <w:shd w:val="clear" w:fill="auto"/>
              </w:rPr>
            </w:pPr>
            <w:r>
              <w:rPr>
                <w:rFonts w:hint="eastAsia" w:ascii="宋体" w:hAnsi="宋体" w:eastAsia="宋体" w:cs="宋体"/>
                <w:i w:val="0"/>
                <w:color w:val="000000"/>
                <w:kern w:val="0"/>
                <w:sz w:val="16"/>
                <w:szCs w:val="16"/>
                <w:u w:val="none" w:color="auto"/>
                <w:shd w:val="clear" w:fill="auto"/>
                <w:lang w:val="en-US" w:eastAsia="zh-CN" w:bidi="ar"/>
              </w:rPr>
              <w:t>10</w:t>
            </w:r>
          </w:p>
        </w:tc>
        <w:tc>
          <w:tcPr>
            <w:tcW w:w="39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color="auto"/>
                <w:shd w:val="clear" w:fill="auto"/>
              </w:rPr>
            </w:pPr>
            <w:r>
              <w:rPr>
                <w:rFonts w:hint="eastAsia" w:ascii="宋体" w:hAnsi="宋体" w:eastAsia="宋体" w:cs="宋体"/>
                <w:i w:val="0"/>
                <w:color w:val="000000"/>
                <w:kern w:val="0"/>
                <w:sz w:val="16"/>
                <w:szCs w:val="16"/>
                <w:u w:val="none" w:color="auto"/>
                <w:shd w:val="clear" w:fill="auto"/>
                <w:lang w:val="en-US" w:eastAsia="zh-CN" w:bidi="ar"/>
              </w:rPr>
              <w:t>10</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r>
      <w:tr>
        <w:tblPrEx>
          <w:tblLayout w:type="fixed"/>
          <w:tblCellMar>
            <w:top w:w="0" w:type="dxa"/>
            <w:left w:w="0" w:type="dxa"/>
            <w:bottom w:w="0" w:type="dxa"/>
            <w:right w:w="0" w:type="dxa"/>
          </w:tblCellMar>
        </w:tblPrEx>
        <w:trPr>
          <w:trHeight w:val="452" w:hRule="atLeast"/>
        </w:trPr>
        <w:tc>
          <w:tcPr>
            <w:tcW w:w="3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效</w:t>
            </w:r>
            <w:r>
              <w:rPr>
                <w:rFonts w:hint="eastAsia" w:ascii="宋体" w:hAnsi="宋体" w:eastAsia="宋体" w:cs="宋体"/>
                <w:i w:val="0"/>
                <w:color w:val="000000"/>
                <w:kern w:val="0"/>
                <w:sz w:val="18"/>
                <w:szCs w:val="18"/>
                <w:u w:val="none" w:color="auto"/>
                <w:shd w:val="clear" w:fill="auto"/>
                <w:lang w:val="en-US" w:eastAsia="zh-CN" w:bidi="ar"/>
              </w:rPr>
              <w:br w:type="textWrapping"/>
            </w:r>
            <w:r>
              <w:rPr>
                <w:rFonts w:hint="eastAsia" w:ascii="宋体" w:hAnsi="宋体" w:eastAsia="宋体" w:cs="宋体"/>
                <w:i w:val="0"/>
                <w:color w:val="000000"/>
                <w:kern w:val="0"/>
                <w:sz w:val="18"/>
                <w:szCs w:val="18"/>
                <w:u w:val="none" w:color="auto"/>
                <w:shd w:val="clear" w:fill="auto"/>
                <w:lang w:val="en-US" w:eastAsia="zh-CN" w:bidi="ar"/>
              </w:rPr>
              <w:t>益</w:t>
            </w:r>
            <w:r>
              <w:rPr>
                <w:rFonts w:hint="eastAsia" w:ascii="宋体" w:hAnsi="宋体" w:eastAsia="宋体" w:cs="宋体"/>
                <w:i w:val="0"/>
                <w:color w:val="000000"/>
                <w:kern w:val="0"/>
                <w:sz w:val="18"/>
                <w:szCs w:val="18"/>
                <w:u w:val="none" w:color="auto"/>
                <w:shd w:val="clear" w:fill="auto"/>
                <w:lang w:val="en-US" w:eastAsia="zh-CN" w:bidi="ar"/>
              </w:rPr>
              <w:br w:type="textWrapping"/>
            </w:r>
            <w:r>
              <w:rPr>
                <w:rFonts w:hint="eastAsia" w:ascii="宋体" w:hAnsi="宋体" w:eastAsia="宋体" w:cs="宋体"/>
                <w:i w:val="0"/>
                <w:color w:val="000000"/>
                <w:kern w:val="0"/>
                <w:sz w:val="18"/>
                <w:szCs w:val="18"/>
                <w:u w:val="none" w:color="auto"/>
                <w:shd w:val="clear" w:fill="auto"/>
                <w:lang w:val="en-US" w:eastAsia="zh-CN" w:bidi="ar"/>
              </w:rPr>
              <w:t>指</w:t>
            </w:r>
            <w:r>
              <w:rPr>
                <w:rFonts w:hint="eastAsia" w:ascii="宋体" w:hAnsi="宋体" w:eastAsia="宋体" w:cs="宋体"/>
                <w:i w:val="0"/>
                <w:color w:val="000000"/>
                <w:kern w:val="0"/>
                <w:sz w:val="18"/>
                <w:szCs w:val="18"/>
                <w:u w:val="none" w:color="auto"/>
                <w:shd w:val="clear" w:fill="auto"/>
                <w:lang w:val="en-US" w:eastAsia="zh-CN" w:bidi="ar"/>
              </w:rPr>
              <w:br w:type="textWrapping"/>
            </w:r>
            <w:r>
              <w:rPr>
                <w:rFonts w:hint="eastAsia" w:ascii="宋体" w:hAnsi="宋体" w:eastAsia="宋体" w:cs="宋体"/>
                <w:i w:val="0"/>
                <w:color w:val="000000"/>
                <w:kern w:val="0"/>
                <w:sz w:val="18"/>
                <w:szCs w:val="18"/>
                <w:u w:val="none" w:color="auto"/>
                <w:shd w:val="clear" w:fill="auto"/>
                <w:lang w:val="en-US" w:eastAsia="zh-CN" w:bidi="ar"/>
              </w:rPr>
              <w:t>标</w:t>
            </w: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经济效益</w:t>
            </w:r>
            <w:r>
              <w:rPr>
                <w:rFonts w:ascii="宋体" w:hAnsi="宋体" w:eastAsia="宋体" w:cs="宋体"/>
                <w:i w:val="0"/>
                <w:color w:val="000000"/>
                <w:kern w:val="0"/>
                <w:sz w:val="18"/>
                <w:szCs w:val="18"/>
                <w:u w:val="none" w:color="auto"/>
                <w:shd w:val="clear" w:fill="auto"/>
                <w:lang w:val="en-US" w:eastAsia="zh-CN" w:bidi="ar"/>
              </w:rPr>
              <w:br w:type="textWrapping"/>
            </w:r>
            <w:r>
              <w:rPr>
                <w:rFonts w:ascii="宋体" w:hAnsi="宋体" w:eastAsia="宋体" w:cs="宋体"/>
                <w:i w:val="0"/>
                <w:color w:val="000000"/>
                <w:kern w:val="0"/>
                <w:sz w:val="18"/>
                <w:szCs w:val="18"/>
                <w:u w:val="none" w:color="auto"/>
                <w:shd w:val="clear" w:fill="auto"/>
                <w:lang w:val="en-US" w:eastAsia="zh-CN" w:bidi="ar"/>
              </w:rPr>
              <w:t>指标</w:t>
            </w:r>
          </w:p>
        </w:tc>
        <w:tc>
          <w:tcPr>
            <w:tcW w:w="323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维护市场经济秩序健康发展</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100</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color="auto"/>
                <w:shd w:val="clear" w:fill="auto"/>
              </w:rPr>
            </w:pPr>
            <w:r>
              <w:rPr>
                <w:rFonts w:hint="eastAsia" w:ascii="宋体" w:hAnsi="宋体" w:eastAsia="宋体" w:cs="宋体"/>
                <w:i w:val="0"/>
                <w:color w:val="000000"/>
                <w:kern w:val="0"/>
                <w:sz w:val="16"/>
                <w:szCs w:val="16"/>
                <w:u w:val="none" w:color="auto"/>
                <w:shd w:val="clear" w:fill="auto"/>
                <w:lang w:val="en-US" w:eastAsia="zh-CN" w:bidi="ar"/>
              </w:rPr>
              <w:t>%</w:t>
            </w: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100</w:t>
            </w: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color="auto"/>
                <w:shd w:val="clear" w:fill="auto"/>
              </w:rPr>
            </w:pPr>
            <w:r>
              <w:rPr>
                <w:rFonts w:hint="eastAsia" w:ascii="宋体" w:hAnsi="宋体" w:eastAsia="宋体" w:cs="宋体"/>
                <w:i w:val="0"/>
                <w:color w:val="000000"/>
                <w:kern w:val="0"/>
                <w:sz w:val="16"/>
                <w:szCs w:val="16"/>
                <w:u w:val="none" w:color="auto"/>
                <w:shd w:val="clear" w:fill="auto"/>
                <w:lang w:val="en-US" w:eastAsia="zh-CN" w:bidi="ar"/>
              </w:rPr>
              <w:t>10</w:t>
            </w:r>
          </w:p>
        </w:tc>
        <w:tc>
          <w:tcPr>
            <w:tcW w:w="39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color="auto"/>
                <w:shd w:val="clear" w:fill="auto"/>
              </w:rPr>
            </w:pPr>
            <w:r>
              <w:rPr>
                <w:rFonts w:hint="eastAsia" w:ascii="宋体" w:hAnsi="宋体" w:eastAsia="宋体" w:cs="宋体"/>
                <w:i w:val="0"/>
                <w:color w:val="000000"/>
                <w:kern w:val="0"/>
                <w:sz w:val="16"/>
                <w:szCs w:val="16"/>
                <w:u w:val="none" w:color="auto"/>
                <w:shd w:val="clear" w:fill="auto"/>
                <w:lang w:val="en-US" w:eastAsia="zh-CN" w:bidi="ar"/>
              </w:rPr>
              <w:t>10</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r>
      <w:tr>
        <w:tblPrEx>
          <w:tblLayout w:type="fixed"/>
          <w:tblCellMar>
            <w:top w:w="0" w:type="dxa"/>
            <w:left w:w="0" w:type="dxa"/>
            <w:bottom w:w="0" w:type="dxa"/>
            <w:right w:w="0" w:type="dxa"/>
          </w:tblCellMar>
        </w:tblPrEx>
        <w:trPr>
          <w:trHeight w:val="452" w:hRule="atLeast"/>
        </w:trPr>
        <w:tc>
          <w:tcPr>
            <w:tcW w:w="3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成本指标</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经济成本指标</w:t>
            </w:r>
          </w:p>
        </w:tc>
        <w:tc>
          <w:tcPr>
            <w:tcW w:w="3238"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财政资金成本</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30</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万元</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30</w:t>
            </w: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20</w:t>
            </w:r>
          </w:p>
        </w:tc>
        <w:tc>
          <w:tcPr>
            <w:tcW w:w="39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20</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r>
      <w:tr>
        <w:tblPrEx>
          <w:tblLayout w:type="fixed"/>
          <w:tblCellMar>
            <w:top w:w="0" w:type="dxa"/>
            <w:left w:w="0" w:type="dxa"/>
            <w:bottom w:w="0" w:type="dxa"/>
            <w:right w:w="0" w:type="dxa"/>
          </w:tblCellMar>
        </w:tblPrEx>
        <w:trPr>
          <w:trHeight w:val="452" w:hRule="atLeast"/>
        </w:trPr>
        <w:tc>
          <w:tcPr>
            <w:tcW w:w="3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满意度指标</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服务对象满意度指标</w:t>
            </w:r>
          </w:p>
        </w:tc>
        <w:tc>
          <w:tcPr>
            <w:tcW w:w="3238"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受益群众社会满意度</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95</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94</w:t>
            </w: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10</w:t>
            </w:r>
          </w:p>
        </w:tc>
        <w:tc>
          <w:tcPr>
            <w:tcW w:w="39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10</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r>
      <w:tr>
        <w:tblPrEx>
          <w:tblLayout w:type="fixed"/>
          <w:tblCellMar>
            <w:top w:w="0" w:type="dxa"/>
            <w:left w:w="0" w:type="dxa"/>
            <w:bottom w:w="0" w:type="dxa"/>
            <w:right w:w="0" w:type="dxa"/>
          </w:tblCellMar>
        </w:tblPrEx>
        <w:trPr>
          <w:trHeight w:val="452" w:hRule="atLeast"/>
        </w:trPr>
        <w:tc>
          <w:tcPr>
            <w:tcW w:w="3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323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45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3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r>
      <w:tr>
        <w:tblPrEx>
          <w:tblLayout w:type="fixed"/>
          <w:tblCellMar>
            <w:top w:w="0" w:type="dxa"/>
            <w:left w:w="0" w:type="dxa"/>
            <w:bottom w:w="0" w:type="dxa"/>
            <w:right w:w="0" w:type="dxa"/>
          </w:tblCellMar>
        </w:tblPrEx>
        <w:trPr>
          <w:trHeight w:val="452" w:hRule="atLeast"/>
        </w:trPr>
        <w:tc>
          <w:tcPr>
            <w:tcW w:w="3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323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45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3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r>
      <w:tr>
        <w:tblPrEx>
          <w:tblLayout w:type="fixed"/>
          <w:tblCellMar>
            <w:top w:w="0" w:type="dxa"/>
            <w:left w:w="0" w:type="dxa"/>
            <w:bottom w:w="0" w:type="dxa"/>
            <w:right w:w="0" w:type="dxa"/>
          </w:tblCellMar>
        </w:tblPrEx>
        <w:trPr>
          <w:trHeight w:val="452" w:hRule="atLeast"/>
        </w:trPr>
        <w:tc>
          <w:tcPr>
            <w:tcW w:w="3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323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45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3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r>
      <w:tr>
        <w:tblPrEx>
          <w:tblLayout w:type="fixed"/>
          <w:tblCellMar>
            <w:top w:w="0" w:type="dxa"/>
            <w:left w:w="0" w:type="dxa"/>
            <w:bottom w:w="0" w:type="dxa"/>
            <w:right w:w="0" w:type="dxa"/>
          </w:tblCellMar>
        </w:tblPrEx>
        <w:trPr>
          <w:trHeight w:val="452" w:hRule="atLeast"/>
        </w:trPr>
        <w:tc>
          <w:tcPr>
            <w:tcW w:w="3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323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45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3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r>
      <w:tr>
        <w:tblPrEx>
          <w:tblLayout w:type="fixed"/>
          <w:tblCellMar>
            <w:top w:w="0" w:type="dxa"/>
            <w:left w:w="0" w:type="dxa"/>
            <w:bottom w:w="0" w:type="dxa"/>
            <w:right w:w="0" w:type="dxa"/>
          </w:tblCellMar>
        </w:tblPrEx>
        <w:trPr>
          <w:trHeight w:val="339" w:hRule="atLeast"/>
        </w:trPr>
        <w:tc>
          <w:tcPr>
            <w:tcW w:w="3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323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45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微软雅黑" w:hAnsi="微软雅黑" w:eastAsia="微软雅黑" w:cs="微软雅黑"/>
                <w:i/>
                <w:color w:val="000000"/>
                <w:sz w:val="16"/>
                <w:szCs w:val="16"/>
                <w:u w:val="none" w:color="auto"/>
                <w:shd w:val="clear" w:fill="auto"/>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3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微软雅黑" w:hAnsi="微软雅黑" w:eastAsia="微软雅黑" w:cs="微软雅黑"/>
                <w:i/>
                <w:color w:val="000000"/>
                <w:sz w:val="16"/>
                <w:szCs w:val="16"/>
                <w:u w:val="none" w:color="auto"/>
                <w:shd w:val="clear" w:fill="auto"/>
              </w:rPr>
            </w:pPr>
          </w:p>
        </w:tc>
      </w:tr>
      <w:tr>
        <w:tblPrEx>
          <w:tblLayout w:type="fixed"/>
          <w:tblCellMar>
            <w:top w:w="0" w:type="dxa"/>
            <w:left w:w="0" w:type="dxa"/>
            <w:bottom w:w="0" w:type="dxa"/>
            <w:right w:w="0" w:type="dxa"/>
          </w:tblCellMar>
        </w:tblPrEx>
        <w:trPr>
          <w:trHeight w:val="286" w:hRule="atLeast"/>
        </w:trPr>
        <w:tc>
          <w:tcPr>
            <w:tcW w:w="8890" w:type="dxa"/>
            <w:gridSpan w:val="8"/>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合计</w:t>
            </w:r>
          </w:p>
        </w:tc>
        <w:tc>
          <w:tcPr>
            <w:tcW w:w="43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100</w:t>
            </w:r>
          </w:p>
        </w:tc>
        <w:tc>
          <w:tcPr>
            <w:tcW w:w="3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right"/>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100</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ascii="宋体" w:hAnsi="宋体" w:eastAsia="宋体" w:cs="宋体"/>
                <w:i w:val="0"/>
                <w:color w:val="000000"/>
                <w:sz w:val="18"/>
                <w:szCs w:val="18"/>
                <w:u w:val="none" w:color="auto"/>
                <w:shd w:val="clear" w:fill="auto"/>
              </w:rPr>
            </w:pPr>
          </w:p>
        </w:tc>
      </w:tr>
      <w:tr>
        <w:tblPrEx>
          <w:tblLayout w:type="fixed"/>
          <w:tblCellMar>
            <w:top w:w="0" w:type="dxa"/>
            <w:left w:w="0" w:type="dxa"/>
            <w:bottom w:w="0" w:type="dxa"/>
            <w:right w:w="0" w:type="dxa"/>
          </w:tblCellMar>
        </w:tblPrEx>
        <w:trPr>
          <w:trHeight w:val="603" w:hRule="atLeast"/>
        </w:trPr>
        <w:tc>
          <w:tcPr>
            <w:tcW w:w="35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评价结论</w:t>
            </w:r>
          </w:p>
        </w:tc>
        <w:tc>
          <w:tcPr>
            <w:tcW w:w="10127" w:type="dxa"/>
            <w:gridSpan w:val="10"/>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color="auto"/>
                <w:shd w:val="clear" w:fill="auto"/>
              </w:rPr>
            </w:pPr>
            <w:r>
              <w:rPr>
                <w:rFonts w:hint="eastAsia" w:ascii="微软雅黑" w:hAnsi="微软雅黑" w:eastAsia="微软雅黑" w:cs="微软雅黑"/>
                <w:i/>
                <w:color w:val="000000"/>
                <w:kern w:val="0"/>
                <w:sz w:val="16"/>
                <w:szCs w:val="16"/>
                <w:u w:val="none" w:color="auto"/>
                <w:shd w:val="clear" w:fill="auto"/>
                <w:lang w:val="en-US" w:eastAsia="zh-CN" w:bidi="ar"/>
              </w:rPr>
              <w:t>解决我镇因洪灾受损的道路问题</w:t>
            </w:r>
          </w:p>
        </w:tc>
      </w:tr>
      <w:tr>
        <w:tblPrEx>
          <w:tblLayout w:type="fixed"/>
          <w:tblCellMar>
            <w:top w:w="0" w:type="dxa"/>
            <w:left w:w="0" w:type="dxa"/>
            <w:bottom w:w="0" w:type="dxa"/>
            <w:right w:w="0" w:type="dxa"/>
          </w:tblCellMar>
        </w:tblPrEx>
        <w:trPr>
          <w:trHeight w:val="572" w:hRule="atLeast"/>
        </w:trPr>
        <w:tc>
          <w:tcPr>
            <w:tcW w:w="35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存在问题</w:t>
            </w:r>
          </w:p>
        </w:tc>
        <w:tc>
          <w:tcPr>
            <w:tcW w:w="10127" w:type="dxa"/>
            <w:gridSpan w:val="10"/>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color="auto"/>
                <w:shd w:val="clear" w:fill="auto"/>
              </w:rPr>
            </w:pPr>
            <w:r>
              <w:rPr>
                <w:rFonts w:hint="eastAsia" w:ascii="微软雅黑" w:hAnsi="微软雅黑" w:eastAsia="微软雅黑" w:cs="微软雅黑"/>
                <w:i/>
                <w:color w:val="000000"/>
                <w:kern w:val="0"/>
                <w:sz w:val="16"/>
                <w:szCs w:val="16"/>
                <w:u w:val="none" w:color="auto"/>
                <w:shd w:val="clear" w:fill="auto"/>
                <w:lang w:val="en-US" w:eastAsia="zh-CN" w:bidi="ar"/>
              </w:rPr>
              <w:t>管理不规范，监督考核不到位</w:t>
            </w:r>
          </w:p>
        </w:tc>
      </w:tr>
      <w:tr>
        <w:tblPrEx>
          <w:tblLayout w:type="fixed"/>
          <w:tblCellMar>
            <w:top w:w="0" w:type="dxa"/>
            <w:left w:w="0" w:type="dxa"/>
            <w:bottom w:w="0" w:type="dxa"/>
            <w:right w:w="0" w:type="dxa"/>
          </w:tblCellMar>
        </w:tblPrEx>
        <w:trPr>
          <w:trHeight w:val="633" w:hRule="atLeast"/>
        </w:trPr>
        <w:tc>
          <w:tcPr>
            <w:tcW w:w="35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改进措施</w:t>
            </w:r>
          </w:p>
        </w:tc>
        <w:tc>
          <w:tcPr>
            <w:tcW w:w="10127" w:type="dxa"/>
            <w:gridSpan w:val="10"/>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color="auto"/>
                <w:shd w:val="clear" w:fill="auto"/>
              </w:rPr>
            </w:pPr>
            <w:r>
              <w:rPr>
                <w:rFonts w:hint="eastAsia" w:ascii="微软雅黑" w:hAnsi="微软雅黑" w:eastAsia="微软雅黑" w:cs="微软雅黑"/>
                <w:i/>
                <w:color w:val="000000"/>
                <w:kern w:val="0"/>
                <w:sz w:val="16"/>
                <w:szCs w:val="16"/>
                <w:u w:val="none" w:color="auto"/>
                <w:shd w:val="clear" w:fill="auto"/>
                <w:lang w:val="en-US" w:eastAsia="zh-CN" w:bidi="ar"/>
              </w:rPr>
              <w:t>健全管理机制，切实加强日常监督，明确专人负责，建立管理、考核、监督办法</w:t>
            </w:r>
          </w:p>
        </w:tc>
      </w:tr>
      <w:tr>
        <w:tblPrEx>
          <w:tblLayout w:type="fixed"/>
          <w:tblCellMar>
            <w:top w:w="0" w:type="dxa"/>
            <w:left w:w="0" w:type="dxa"/>
            <w:bottom w:w="0" w:type="dxa"/>
            <w:right w:w="0" w:type="dxa"/>
          </w:tblCellMar>
        </w:tblPrEx>
        <w:trPr>
          <w:trHeight w:val="286" w:hRule="atLeast"/>
        </w:trPr>
        <w:tc>
          <w:tcPr>
            <w:tcW w:w="6459" w:type="dxa"/>
            <w:gridSpan w:val="5"/>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color="auto"/>
                <w:shd w:val="clear" w:fill="auto"/>
              </w:rPr>
            </w:pPr>
            <w:r>
              <w:rPr>
                <w:rFonts w:hint="eastAsia" w:ascii="黑体" w:hAnsi="黑体" w:eastAsia="黑体" w:cs="黑体"/>
                <w:i w:val="0"/>
                <w:color w:val="000000"/>
                <w:kern w:val="0"/>
                <w:sz w:val="18"/>
                <w:szCs w:val="18"/>
                <w:u w:val="none" w:color="auto"/>
                <w:shd w:val="clear" w:fill="auto"/>
                <w:lang w:val="en-US" w:eastAsia="zh-CN" w:bidi="ar"/>
              </w:rPr>
              <w:t>项目负责人：</w:t>
            </w:r>
          </w:p>
        </w:tc>
        <w:tc>
          <w:tcPr>
            <w:tcW w:w="4027" w:type="dxa"/>
            <w:gridSpan w:val="6"/>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color="auto"/>
                <w:shd w:val="clear" w:fill="auto"/>
              </w:rPr>
            </w:pPr>
            <w:r>
              <w:rPr>
                <w:rFonts w:hint="eastAsia" w:ascii="黑体" w:hAnsi="黑体" w:eastAsia="黑体" w:cs="黑体"/>
                <w:i w:val="0"/>
                <w:color w:val="000000"/>
                <w:kern w:val="0"/>
                <w:sz w:val="18"/>
                <w:szCs w:val="18"/>
                <w:u w:val="none" w:color="auto"/>
                <w:shd w:val="clear" w:fill="auto"/>
                <w:lang w:val="en-US" w:eastAsia="zh-CN" w:bidi="ar"/>
              </w:rPr>
              <w:t>财务负责人：</w:t>
            </w:r>
          </w:p>
        </w:tc>
      </w:tr>
      <w:tr>
        <w:tblPrEx>
          <w:tblLayout w:type="fixed"/>
          <w:tblCellMar>
            <w:top w:w="0" w:type="dxa"/>
            <w:left w:w="0" w:type="dxa"/>
            <w:bottom w:w="0" w:type="dxa"/>
            <w:right w:w="0" w:type="dxa"/>
          </w:tblCellMar>
        </w:tblPrEx>
        <w:trPr>
          <w:trHeight w:val="286" w:hRule="atLeast"/>
        </w:trPr>
        <w:tc>
          <w:tcPr>
            <w:tcW w:w="359" w:type="dxa"/>
            <w:tcBorders>
              <w:top w:val="nil"/>
              <w:left w:val="nil"/>
              <w:bottom w:val="nil"/>
              <w:right w:val="nil"/>
            </w:tcBorders>
            <w:shd w:val="clear" w:color="auto" w:fill="auto"/>
            <w:tcMar>
              <w:top w:w="10" w:type="dxa"/>
              <w:left w:w="10" w:type="dxa"/>
              <w:right w:w="10" w:type="dxa"/>
            </w:tcMar>
            <w:vAlign w:val="center"/>
          </w:tcPr>
          <w:p>
            <w:pPr>
              <w:rPr>
                <w:rFonts w:hint="eastAsia" w:ascii="宋体" w:hAnsi="宋体" w:eastAsia="宋体" w:cs="宋体"/>
                <w:i w:val="0"/>
                <w:color w:val="000000"/>
                <w:sz w:val="18"/>
                <w:szCs w:val="18"/>
                <w:u w:val="none" w:color="auto"/>
                <w:shd w:val="clear" w:fill="auto"/>
              </w:rPr>
            </w:pPr>
          </w:p>
        </w:tc>
        <w:tc>
          <w:tcPr>
            <w:tcW w:w="867" w:type="dxa"/>
            <w:tcBorders>
              <w:top w:val="nil"/>
              <w:left w:val="nil"/>
              <w:bottom w:val="nil"/>
              <w:right w:val="nil"/>
            </w:tcBorders>
            <w:shd w:val="clear" w:color="auto" w:fill="auto"/>
            <w:tcMar>
              <w:top w:w="10" w:type="dxa"/>
              <w:left w:w="10" w:type="dxa"/>
              <w:right w:w="10" w:type="dxa"/>
            </w:tcMar>
            <w:vAlign w:val="center"/>
          </w:tcPr>
          <w:p>
            <w:pPr>
              <w:rPr>
                <w:rFonts w:hint="eastAsia" w:ascii="宋体" w:hAnsi="宋体" w:eastAsia="宋体" w:cs="宋体"/>
                <w:i w:val="0"/>
                <w:color w:val="000000"/>
                <w:sz w:val="18"/>
                <w:szCs w:val="18"/>
                <w:u w:val="none" w:color="auto"/>
                <w:shd w:val="clear" w:fill="auto"/>
              </w:rPr>
            </w:pPr>
          </w:p>
        </w:tc>
        <w:tc>
          <w:tcPr>
            <w:tcW w:w="1544" w:type="dxa"/>
            <w:tcBorders>
              <w:top w:val="nil"/>
              <w:left w:val="nil"/>
              <w:bottom w:val="nil"/>
              <w:right w:val="nil"/>
            </w:tcBorders>
            <w:shd w:val="clear" w:color="auto" w:fill="auto"/>
            <w:tcMar>
              <w:top w:w="10" w:type="dxa"/>
              <w:left w:w="10" w:type="dxa"/>
              <w:right w:w="10" w:type="dxa"/>
            </w:tcMar>
            <w:vAlign w:val="center"/>
          </w:tcPr>
          <w:p>
            <w:pPr>
              <w:rPr>
                <w:rFonts w:hint="eastAsia" w:ascii="宋体" w:hAnsi="宋体" w:eastAsia="宋体" w:cs="宋体"/>
                <w:i w:val="0"/>
                <w:color w:val="000000"/>
                <w:sz w:val="18"/>
                <w:szCs w:val="18"/>
                <w:u w:val="none" w:color="auto"/>
                <w:shd w:val="clear" w:fill="auto"/>
              </w:rPr>
            </w:pPr>
          </w:p>
        </w:tc>
        <w:tc>
          <w:tcPr>
            <w:tcW w:w="3238" w:type="dxa"/>
            <w:tcBorders>
              <w:top w:val="nil"/>
              <w:left w:val="nil"/>
              <w:bottom w:val="nil"/>
              <w:right w:val="nil"/>
            </w:tcBorders>
            <w:shd w:val="clear" w:color="auto" w:fill="auto"/>
            <w:tcMar>
              <w:top w:w="10" w:type="dxa"/>
              <w:left w:w="10" w:type="dxa"/>
              <w:right w:w="10" w:type="dxa"/>
            </w:tcMar>
            <w:vAlign w:val="center"/>
          </w:tcPr>
          <w:p>
            <w:pPr>
              <w:rPr>
                <w:rFonts w:hint="eastAsia" w:ascii="宋体" w:hAnsi="宋体" w:eastAsia="宋体" w:cs="宋体"/>
                <w:i w:val="0"/>
                <w:color w:val="000000"/>
                <w:sz w:val="18"/>
                <w:szCs w:val="18"/>
                <w:u w:val="none" w:color="auto"/>
                <w:shd w:val="clear" w:fill="auto"/>
              </w:rPr>
            </w:pPr>
          </w:p>
        </w:tc>
        <w:tc>
          <w:tcPr>
            <w:tcW w:w="451" w:type="dxa"/>
            <w:tcBorders>
              <w:top w:val="nil"/>
              <w:left w:val="nil"/>
              <w:bottom w:val="nil"/>
              <w:right w:val="nil"/>
            </w:tcBorders>
            <w:shd w:val="clear" w:color="auto" w:fill="auto"/>
            <w:tcMar>
              <w:top w:w="10" w:type="dxa"/>
              <w:left w:w="10" w:type="dxa"/>
              <w:right w:w="10" w:type="dxa"/>
            </w:tcMar>
            <w:vAlign w:val="center"/>
          </w:tcPr>
          <w:p>
            <w:pPr>
              <w:rPr>
                <w:rFonts w:hint="eastAsia" w:ascii="宋体" w:hAnsi="宋体" w:eastAsia="宋体" w:cs="宋体"/>
                <w:i w:val="0"/>
                <w:color w:val="000000"/>
                <w:sz w:val="18"/>
                <w:szCs w:val="18"/>
                <w:u w:val="none" w:color="auto"/>
                <w:shd w:val="clear" w:fill="auto"/>
              </w:rPr>
            </w:pPr>
          </w:p>
        </w:tc>
        <w:tc>
          <w:tcPr>
            <w:tcW w:w="867" w:type="dxa"/>
            <w:tcBorders>
              <w:top w:val="nil"/>
              <w:left w:val="nil"/>
              <w:bottom w:val="nil"/>
              <w:right w:val="nil"/>
            </w:tcBorders>
            <w:shd w:val="clear" w:color="auto" w:fill="auto"/>
            <w:tcMar>
              <w:top w:w="10" w:type="dxa"/>
              <w:left w:w="10" w:type="dxa"/>
              <w:right w:w="10" w:type="dxa"/>
            </w:tcMar>
            <w:vAlign w:val="center"/>
          </w:tcPr>
          <w:p>
            <w:pPr>
              <w:rPr>
                <w:rFonts w:hint="eastAsia" w:ascii="宋体" w:hAnsi="宋体" w:eastAsia="宋体" w:cs="宋体"/>
                <w:i w:val="0"/>
                <w:color w:val="000000"/>
                <w:sz w:val="18"/>
                <w:szCs w:val="18"/>
                <w:u w:val="none" w:color="auto"/>
                <w:shd w:val="clear" w:fill="auto"/>
              </w:rPr>
            </w:pPr>
          </w:p>
        </w:tc>
        <w:tc>
          <w:tcPr>
            <w:tcW w:w="867" w:type="dxa"/>
            <w:tcBorders>
              <w:top w:val="nil"/>
              <w:left w:val="nil"/>
              <w:bottom w:val="nil"/>
              <w:right w:val="nil"/>
            </w:tcBorders>
            <w:shd w:val="clear" w:color="auto" w:fill="auto"/>
            <w:tcMar>
              <w:top w:w="10" w:type="dxa"/>
              <w:left w:w="10" w:type="dxa"/>
              <w:right w:w="10" w:type="dxa"/>
            </w:tcMar>
            <w:vAlign w:val="center"/>
          </w:tcPr>
          <w:p>
            <w:pPr>
              <w:rPr>
                <w:rFonts w:hint="eastAsia" w:ascii="宋体" w:hAnsi="宋体" w:eastAsia="宋体" w:cs="宋体"/>
                <w:i w:val="0"/>
                <w:color w:val="000000"/>
                <w:sz w:val="18"/>
                <w:szCs w:val="18"/>
                <w:u w:val="none" w:color="auto"/>
                <w:shd w:val="clear" w:fill="auto"/>
              </w:rPr>
            </w:pPr>
          </w:p>
        </w:tc>
        <w:tc>
          <w:tcPr>
            <w:tcW w:w="697" w:type="dxa"/>
            <w:tcBorders>
              <w:top w:val="nil"/>
              <w:left w:val="nil"/>
              <w:bottom w:val="nil"/>
              <w:right w:val="nil"/>
            </w:tcBorders>
            <w:shd w:val="clear" w:color="auto" w:fill="auto"/>
            <w:tcMar>
              <w:top w:w="10" w:type="dxa"/>
              <w:left w:w="10" w:type="dxa"/>
              <w:right w:w="10" w:type="dxa"/>
            </w:tcMar>
            <w:vAlign w:val="center"/>
          </w:tcPr>
          <w:p>
            <w:pPr>
              <w:rPr>
                <w:rFonts w:hint="eastAsia" w:ascii="宋体" w:hAnsi="宋体" w:eastAsia="宋体" w:cs="宋体"/>
                <w:i w:val="0"/>
                <w:color w:val="000000"/>
                <w:sz w:val="18"/>
                <w:szCs w:val="18"/>
                <w:u w:val="none" w:color="auto"/>
                <w:shd w:val="clear" w:fill="auto"/>
              </w:rPr>
            </w:pPr>
          </w:p>
        </w:tc>
        <w:tc>
          <w:tcPr>
            <w:tcW w:w="437" w:type="dxa"/>
            <w:tcBorders>
              <w:top w:val="nil"/>
              <w:left w:val="nil"/>
              <w:bottom w:val="nil"/>
              <w:right w:val="nil"/>
            </w:tcBorders>
            <w:shd w:val="clear" w:color="auto" w:fill="auto"/>
            <w:tcMar>
              <w:top w:w="10" w:type="dxa"/>
              <w:left w:w="10" w:type="dxa"/>
              <w:right w:w="10" w:type="dxa"/>
            </w:tcMar>
            <w:vAlign w:val="center"/>
          </w:tcPr>
          <w:p>
            <w:pPr>
              <w:rPr>
                <w:rFonts w:hint="eastAsia" w:ascii="宋体" w:hAnsi="宋体" w:eastAsia="宋体" w:cs="宋体"/>
                <w:i w:val="0"/>
                <w:color w:val="000000"/>
                <w:sz w:val="18"/>
                <w:szCs w:val="18"/>
                <w:u w:val="none" w:color="auto"/>
                <w:shd w:val="clear" w:fill="auto"/>
              </w:rPr>
            </w:pPr>
          </w:p>
        </w:tc>
        <w:tc>
          <w:tcPr>
            <w:tcW w:w="394" w:type="dxa"/>
            <w:tcBorders>
              <w:top w:val="nil"/>
              <w:left w:val="nil"/>
              <w:bottom w:val="nil"/>
              <w:right w:val="nil"/>
            </w:tcBorders>
            <w:shd w:val="clear" w:color="auto" w:fill="auto"/>
            <w:tcMar>
              <w:top w:w="10" w:type="dxa"/>
              <w:left w:w="10" w:type="dxa"/>
              <w:right w:w="10" w:type="dxa"/>
            </w:tcMar>
            <w:vAlign w:val="center"/>
          </w:tcPr>
          <w:p>
            <w:pPr>
              <w:rPr>
                <w:rFonts w:hint="eastAsia" w:ascii="宋体" w:hAnsi="宋体" w:eastAsia="宋体" w:cs="宋体"/>
                <w:i w:val="0"/>
                <w:color w:val="000000"/>
                <w:sz w:val="18"/>
                <w:szCs w:val="18"/>
                <w:u w:val="none" w:color="auto"/>
                <w:shd w:val="clear" w:fill="auto"/>
              </w:rPr>
            </w:pPr>
          </w:p>
        </w:tc>
        <w:tc>
          <w:tcPr>
            <w:tcW w:w="765" w:type="dxa"/>
            <w:tcBorders>
              <w:top w:val="nil"/>
              <w:left w:val="nil"/>
              <w:bottom w:val="nil"/>
              <w:right w:val="nil"/>
            </w:tcBorders>
            <w:shd w:val="clear" w:color="auto" w:fill="auto"/>
            <w:tcMar>
              <w:top w:w="10" w:type="dxa"/>
              <w:left w:w="10" w:type="dxa"/>
              <w:right w:w="10" w:type="dxa"/>
            </w:tcMar>
            <w:vAlign w:val="center"/>
          </w:tcPr>
          <w:p>
            <w:pPr>
              <w:rPr>
                <w:rFonts w:hint="eastAsia" w:ascii="宋体" w:hAnsi="宋体" w:eastAsia="宋体" w:cs="宋体"/>
                <w:i w:val="0"/>
                <w:color w:val="000000"/>
                <w:sz w:val="18"/>
                <w:szCs w:val="18"/>
                <w:u w:val="none" w:color="auto"/>
                <w:shd w:val="clear" w:fill="auto"/>
              </w:rPr>
            </w:pPr>
          </w:p>
        </w:tc>
      </w:tr>
      <w:tr>
        <w:tblPrEx>
          <w:tblLayout w:type="fixed"/>
          <w:tblCellMar>
            <w:top w:w="0" w:type="dxa"/>
            <w:left w:w="0" w:type="dxa"/>
            <w:bottom w:w="0" w:type="dxa"/>
            <w:right w:w="0" w:type="dxa"/>
          </w:tblCellMar>
        </w:tblPrEx>
        <w:trPr>
          <w:trHeight w:val="904" w:hRule="atLeast"/>
        </w:trPr>
        <w:tc>
          <w:tcPr>
            <w:tcW w:w="10486"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黑体" w:hAnsi="宋体" w:eastAsia="黑体" w:cs="黑体"/>
                <w:b/>
                <w:i w:val="0"/>
                <w:color w:val="000000"/>
                <w:sz w:val="30"/>
                <w:szCs w:val="30"/>
                <w:u w:val="none" w:color="auto"/>
                <w:shd w:val="clear" w:fill="auto"/>
              </w:rPr>
            </w:pPr>
            <w:r>
              <w:rPr>
                <w:rFonts w:hint="eastAsia" w:ascii="黑体" w:hAnsi="宋体" w:eastAsia="黑体" w:cs="黑体"/>
                <w:b/>
                <w:i w:val="0"/>
                <w:color w:val="000000"/>
                <w:kern w:val="0"/>
                <w:sz w:val="30"/>
                <w:szCs w:val="30"/>
                <w:u w:val="none" w:color="auto"/>
                <w:shd w:val="clear" w:fill="auto"/>
                <w:lang w:val="en-US" w:eastAsia="zh-CN" w:bidi="ar"/>
              </w:rPr>
              <w:t>部门预算项目支出绩效自评表（2023年度）</w:t>
            </w:r>
          </w:p>
        </w:tc>
      </w:tr>
      <w:tr>
        <w:tblPrEx>
          <w:tblLayout w:type="fixed"/>
          <w:tblCellMar>
            <w:top w:w="0" w:type="dxa"/>
            <w:left w:w="0" w:type="dxa"/>
            <w:bottom w:w="0" w:type="dxa"/>
            <w:right w:w="0" w:type="dxa"/>
          </w:tblCellMar>
        </w:tblPrEx>
        <w:trPr>
          <w:trHeight w:val="286" w:hRule="atLeast"/>
        </w:trPr>
        <w:tc>
          <w:tcPr>
            <w:tcW w:w="122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项目名称</w:t>
            </w:r>
          </w:p>
        </w:tc>
        <w:tc>
          <w:tcPr>
            <w:tcW w:w="9260" w:type="dxa"/>
            <w:gridSpan w:val="9"/>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51192124T000011283474-铁溪镇人居环境整治资金</w:t>
            </w:r>
          </w:p>
        </w:tc>
      </w:tr>
      <w:tr>
        <w:tblPrEx>
          <w:tblLayout w:type="fixed"/>
          <w:tblCellMar>
            <w:top w:w="0" w:type="dxa"/>
            <w:left w:w="0" w:type="dxa"/>
            <w:bottom w:w="0" w:type="dxa"/>
            <w:right w:w="0" w:type="dxa"/>
          </w:tblCellMar>
        </w:tblPrEx>
        <w:trPr>
          <w:trHeight w:val="512" w:hRule="atLeast"/>
        </w:trPr>
        <w:tc>
          <w:tcPr>
            <w:tcW w:w="1226"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主管部门</w:t>
            </w:r>
          </w:p>
        </w:tc>
        <w:tc>
          <w:tcPr>
            <w:tcW w:w="6967" w:type="dxa"/>
            <w:gridSpan w:val="5"/>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通江县铁溪镇人民政府部门</w:t>
            </w:r>
          </w:p>
        </w:tc>
        <w:tc>
          <w:tcPr>
            <w:tcW w:w="697" w:type="dxa"/>
            <w:tcBorders>
              <w:top w:val="nil"/>
              <w:left w:val="nil"/>
              <w:bottom w:val="nil"/>
              <w:right w:val="nil"/>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color="auto"/>
                <w:shd w:val="clear" w:fill="auto"/>
              </w:rPr>
            </w:pPr>
            <w:r>
              <w:rPr>
                <w:rFonts w:hint="eastAsia" w:ascii="黑体" w:hAnsi="黑体" w:eastAsia="黑体" w:cs="黑体"/>
                <w:i w:val="0"/>
                <w:color w:val="000000"/>
                <w:kern w:val="0"/>
                <w:sz w:val="18"/>
                <w:szCs w:val="18"/>
                <w:u w:val="none" w:color="auto"/>
                <w:shd w:val="clear" w:fill="auto"/>
                <w:lang w:val="en-US" w:eastAsia="zh-CN" w:bidi="ar"/>
              </w:rPr>
              <w:t>实施单位 （盖章）</w:t>
            </w:r>
          </w:p>
        </w:tc>
        <w:tc>
          <w:tcPr>
            <w:tcW w:w="1596"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通江县铁溪镇人民政府</w:t>
            </w:r>
          </w:p>
        </w:tc>
      </w:tr>
      <w:tr>
        <w:tblPrEx>
          <w:tblLayout w:type="fixed"/>
          <w:tblCellMar>
            <w:top w:w="0" w:type="dxa"/>
            <w:left w:w="0" w:type="dxa"/>
            <w:bottom w:w="0" w:type="dxa"/>
            <w:right w:w="0" w:type="dxa"/>
          </w:tblCellMar>
        </w:tblPrEx>
        <w:trPr>
          <w:trHeight w:val="286" w:hRule="atLeast"/>
        </w:trPr>
        <w:tc>
          <w:tcPr>
            <w:tcW w:w="35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项目基本情况</w:t>
            </w:r>
          </w:p>
        </w:tc>
        <w:tc>
          <w:tcPr>
            <w:tcW w:w="867"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1.项目年度目标完成情况</w:t>
            </w:r>
          </w:p>
        </w:tc>
        <w:tc>
          <w:tcPr>
            <w:tcW w:w="6967" w:type="dxa"/>
            <w:gridSpan w:val="5"/>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项目年度目标</w:t>
            </w:r>
          </w:p>
        </w:tc>
        <w:tc>
          <w:tcPr>
            <w:tcW w:w="2293"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黑体" w:hAnsi="黑体" w:eastAsia="黑体" w:cs="黑体"/>
                <w:i w:val="0"/>
                <w:color w:val="000000"/>
                <w:sz w:val="18"/>
                <w:szCs w:val="18"/>
                <w:u w:val="none" w:color="auto"/>
                <w:shd w:val="clear" w:fill="auto"/>
              </w:rPr>
            </w:pPr>
            <w:r>
              <w:rPr>
                <w:rFonts w:hint="eastAsia" w:ascii="黑体" w:hAnsi="黑体" w:eastAsia="黑体" w:cs="黑体"/>
                <w:i w:val="0"/>
                <w:color w:val="000000"/>
                <w:kern w:val="0"/>
                <w:sz w:val="18"/>
                <w:szCs w:val="18"/>
                <w:u w:val="none" w:color="auto"/>
                <w:shd w:val="clear" w:fill="auto"/>
                <w:lang w:val="en-US" w:eastAsia="zh-CN" w:bidi="ar"/>
              </w:rPr>
              <w:t>年度目标完成情况</w:t>
            </w:r>
          </w:p>
        </w:tc>
      </w:tr>
      <w:tr>
        <w:tblPrEx>
          <w:tblLayout w:type="fixed"/>
          <w:tblCellMar>
            <w:top w:w="0" w:type="dxa"/>
            <w:left w:w="0" w:type="dxa"/>
            <w:bottom w:w="0" w:type="dxa"/>
            <w:right w:w="0" w:type="dxa"/>
          </w:tblCellMar>
        </w:tblPrEx>
        <w:trPr>
          <w:trHeight w:val="708" w:hRule="atLeast"/>
        </w:trPr>
        <w:tc>
          <w:tcPr>
            <w:tcW w:w="3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ascii="宋体" w:hAnsi="宋体" w:eastAsia="宋体" w:cs="宋体"/>
                <w:i w:val="0"/>
                <w:color w:val="000000"/>
                <w:sz w:val="18"/>
                <w:szCs w:val="18"/>
                <w:u w:val="none" w:color="auto"/>
                <w:shd w:val="clear" w:fill="auto"/>
              </w:rPr>
            </w:pPr>
          </w:p>
        </w:tc>
        <w:tc>
          <w:tcPr>
            <w:tcW w:w="8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ascii="宋体" w:hAnsi="宋体" w:eastAsia="宋体" w:cs="宋体"/>
                <w:i w:val="0"/>
                <w:color w:val="000000"/>
                <w:sz w:val="18"/>
                <w:szCs w:val="18"/>
                <w:u w:val="none" w:color="auto"/>
                <w:shd w:val="clear" w:fill="auto"/>
              </w:rPr>
            </w:pPr>
          </w:p>
        </w:tc>
        <w:tc>
          <w:tcPr>
            <w:tcW w:w="6967" w:type="dxa"/>
            <w:gridSpan w:val="5"/>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农村环境整治</w:t>
            </w:r>
          </w:p>
        </w:tc>
        <w:tc>
          <w:tcPr>
            <w:tcW w:w="2293"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color="auto"/>
                <w:shd w:val="clear" w:fill="auto"/>
              </w:rPr>
            </w:pPr>
            <w:r>
              <w:rPr>
                <w:rFonts w:hint="eastAsia" w:ascii="黑体" w:hAnsi="黑体" w:eastAsia="黑体" w:cs="黑体"/>
                <w:i w:val="0"/>
                <w:color w:val="000000"/>
                <w:kern w:val="0"/>
                <w:sz w:val="18"/>
                <w:szCs w:val="18"/>
                <w:u w:val="none" w:color="auto"/>
                <w:shd w:val="clear" w:fill="auto"/>
                <w:lang w:val="en-US" w:eastAsia="zh-CN" w:bidi="ar"/>
              </w:rPr>
              <w:t>铁溪镇各村积极开展农村环境整治。主要整治内容为：对各村进行农村生活饮用水源地保护、设施建设、农村生活污水治理、农村生活垃圾综合整治、农村畜禽养殖污染治理等</w:t>
            </w:r>
          </w:p>
        </w:tc>
      </w:tr>
      <w:tr>
        <w:tblPrEx>
          <w:tblLayout w:type="fixed"/>
          <w:tblCellMar>
            <w:top w:w="0" w:type="dxa"/>
            <w:left w:w="0" w:type="dxa"/>
            <w:bottom w:w="0" w:type="dxa"/>
            <w:right w:w="0" w:type="dxa"/>
          </w:tblCellMar>
        </w:tblPrEx>
        <w:trPr>
          <w:trHeight w:val="693" w:hRule="atLeast"/>
        </w:trPr>
        <w:tc>
          <w:tcPr>
            <w:tcW w:w="3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ascii="宋体" w:hAnsi="宋体" w:eastAsia="宋体" w:cs="宋体"/>
                <w:i w:val="0"/>
                <w:color w:val="000000"/>
                <w:sz w:val="18"/>
                <w:szCs w:val="18"/>
                <w:u w:val="none" w:color="auto"/>
                <w:shd w:val="clear" w:fill="auto"/>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2.项目实施内容及过程概述</w:t>
            </w:r>
          </w:p>
        </w:tc>
        <w:tc>
          <w:tcPr>
            <w:tcW w:w="9260" w:type="dxa"/>
            <w:gridSpan w:val="9"/>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铁溪镇各村积极开展农村环境整治。主要整治内容为：对各村进行农村生活饮用水源地保护、设施建设、农村生活污水治理、农村生活垃圾综合整治、农村畜禽养殖污染治理等</w:t>
            </w:r>
          </w:p>
        </w:tc>
      </w:tr>
      <w:tr>
        <w:tblPrEx>
          <w:tblLayout w:type="fixed"/>
          <w:tblCellMar>
            <w:top w:w="0" w:type="dxa"/>
            <w:left w:w="0" w:type="dxa"/>
            <w:bottom w:w="0" w:type="dxa"/>
            <w:right w:w="0" w:type="dxa"/>
          </w:tblCellMar>
        </w:tblPrEx>
        <w:trPr>
          <w:trHeight w:val="361" w:hRule="atLeast"/>
        </w:trPr>
        <w:tc>
          <w:tcPr>
            <w:tcW w:w="35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预算执行情况（10分）</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年度预算数（万元）</w:t>
            </w: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年初预算</w:t>
            </w:r>
          </w:p>
        </w:tc>
        <w:tc>
          <w:tcPr>
            <w:tcW w:w="323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调整后预算数</w:t>
            </w:r>
          </w:p>
        </w:tc>
        <w:tc>
          <w:tcPr>
            <w:tcW w:w="2185"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预算执行数</w:t>
            </w: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预算执行率</w:t>
            </w:r>
          </w:p>
        </w:tc>
        <w:tc>
          <w:tcPr>
            <w:tcW w:w="43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权重</w:t>
            </w:r>
          </w:p>
        </w:tc>
        <w:tc>
          <w:tcPr>
            <w:tcW w:w="3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得分</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原因</w:t>
            </w:r>
          </w:p>
        </w:tc>
      </w:tr>
      <w:tr>
        <w:tblPrEx>
          <w:tblLayout w:type="fixed"/>
          <w:tblCellMar>
            <w:top w:w="0" w:type="dxa"/>
            <w:left w:w="0" w:type="dxa"/>
            <w:bottom w:w="0" w:type="dxa"/>
            <w:right w:w="0" w:type="dxa"/>
          </w:tblCellMar>
        </w:tblPrEx>
        <w:trPr>
          <w:trHeight w:val="346" w:hRule="atLeast"/>
        </w:trPr>
        <w:tc>
          <w:tcPr>
            <w:tcW w:w="3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总额</w:t>
            </w: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0.00</w:t>
            </w:r>
          </w:p>
        </w:tc>
        <w:tc>
          <w:tcPr>
            <w:tcW w:w="323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24.00</w:t>
            </w:r>
          </w:p>
        </w:tc>
        <w:tc>
          <w:tcPr>
            <w:tcW w:w="2185"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0.00</w:t>
            </w: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0.00%</w:t>
            </w:r>
          </w:p>
        </w:tc>
        <w:tc>
          <w:tcPr>
            <w:tcW w:w="43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10</w:t>
            </w:r>
          </w:p>
        </w:tc>
        <w:tc>
          <w:tcPr>
            <w:tcW w:w="3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10</w:t>
            </w: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黑体" w:hAnsi="黑体" w:eastAsia="黑体" w:cs="黑体"/>
                <w:i/>
                <w:color w:val="000000"/>
                <w:sz w:val="18"/>
                <w:szCs w:val="18"/>
                <w:u w:val="none" w:color="auto"/>
                <w:shd w:val="clear" w:fill="auto"/>
              </w:rPr>
            </w:pPr>
            <w:r>
              <w:rPr>
                <w:rFonts w:hint="eastAsia" w:ascii="黑体" w:hAnsi="黑体" w:eastAsia="黑体" w:cs="黑体"/>
                <w:i/>
                <w:color w:val="000000"/>
                <w:kern w:val="0"/>
                <w:sz w:val="18"/>
                <w:szCs w:val="18"/>
                <w:u w:val="none" w:color="auto"/>
                <w:shd w:val="clear" w:fill="auto"/>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Layout w:type="fixed"/>
          <w:tblCellMar>
            <w:top w:w="0" w:type="dxa"/>
            <w:left w:w="0" w:type="dxa"/>
            <w:bottom w:w="0" w:type="dxa"/>
            <w:right w:w="0" w:type="dxa"/>
          </w:tblCellMar>
        </w:tblPrEx>
        <w:trPr>
          <w:trHeight w:val="391" w:hRule="atLeast"/>
        </w:trPr>
        <w:tc>
          <w:tcPr>
            <w:tcW w:w="3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其中：财政资金</w:t>
            </w: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0.00</w:t>
            </w:r>
          </w:p>
        </w:tc>
        <w:tc>
          <w:tcPr>
            <w:tcW w:w="323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24.00</w:t>
            </w:r>
          </w:p>
        </w:tc>
        <w:tc>
          <w:tcPr>
            <w:tcW w:w="2185"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0.00</w:t>
            </w: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0.00%</w:t>
            </w:r>
          </w:p>
        </w:tc>
        <w:tc>
          <w:tcPr>
            <w:tcW w:w="43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w:t>
            </w:r>
          </w:p>
        </w:tc>
        <w:tc>
          <w:tcPr>
            <w:tcW w:w="3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w:t>
            </w: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ascii="黑体" w:hAnsi="黑体" w:eastAsia="黑体" w:cs="黑体"/>
                <w:i/>
                <w:color w:val="000000"/>
                <w:sz w:val="18"/>
                <w:szCs w:val="18"/>
                <w:u w:val="none" w:color="auto"/>
                <w:shd w:val="clear" w:fill="auto"/>
              </w:rPr>
            </w:pPr>
          </w:p>
        </w:tc>
      </w:tr>
      <w:tr>
        <w:tblPrEx>
          <w:tblLayout w:type="fixed"/>
          <w:tblCellMar>
            <w:top w:w="0" w:type="dxa"/>
            <w:left w:w="0" w:type="dxa"/>
            <w:bottom w:w="0" w:type="dxa"/>
            <w:right w:w="0" w:type="dxa"/>
          </w:tblCellMar>
        </w:tblPrEx>
        <w:trPr>
          <w:trHeight w:val="407" w:hRule="atLeast"/>
        </w:trPr>
        <w:tc>
          <w:tcPr>
            <w:tcW w:w="3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财政专户管理资金</w:t>
            </w: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0.00</w:t>
            </w:r>
          </w:p>
        </w:tc>
        <w:tc>
          <w:tcPr>
            <w:tcW w:w="323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0.00</w:t>
            </w:r>
          </w:p>
        </w:tc>
        <w:tc>
          <w:tcPr>
            <w:tcW w:w="2185"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0.00</w:t>
            </w: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0.00%</w:t>
            </w:r>
          </w:p>
        </w:tc>
        <w:tc>
          <w:tcPr>
            <w:tcW w:w="43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w:t>
            </w:r>
          </w:p>
        </w:tc>
        <w:tc>
          <w:tcPr>
            <w:tcW w:w="3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w:t>
            </w: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ascii="黑体" w:hAnsi="黑体" w:eastAsia="黑体" w:cs="黑体"/>
                <w:i/>
                <w:color w:val="000000"/>
                <w:sz w:val="18"/>
                <w:szCs w:val="18"/>
                <w:u w:val="none" w:color="auto"/>
                <w:shd w:val="clear" w:fill="auto"/>
              </w:rPr>
            </w:pPr>
          </w:p>
        </w:tc>
      </w:tr>
      <w:tr>
        <w:tblPrEx>
          <w:tblLayout w:type="fixed"/>
          <w:tblCellMar>
            <w:top w:w="0" w:type="dxa"/>
            <w:left w:w="0" w:type="dxa"/>
            <w:bottom w:w="0" w:type="dxa"/>
            <w:right w:w="0" w:type="dxa"/>
          </w:tblCellMar>
        </w:tblPrEx>
        <w:trPr>
          <w:trHeight w:val="361" w:hRule="atLeast"/>
        </w:trPr>
        <w:tc>
          <w:tcPr>
            <w:tcW w:w="3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单位资金</w:t>
            </w: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0.00</w:t>
            </w:r>
          </w:p>
        </w:tc>
        <w:tc>
          <w:tcPr>
            <w:tcW w:w="323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0.00</w:t>
            </w:r>
          </w:p>
        </w:tc>
        <w:tc>
          <w:tcPr>
            <w:tcW w:w="2185"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0.00</w:t>
            </w: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0.00%</w:t>
            </w:r>
          </w:p>
        </w:tc>
        <w:tc>
          <w:tcPr>
            <w:tcW w:w="43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w:t>
            </w:r>
          </w:p>
        </w:tc>
        <w:tc>
          <w:tcPr>
            <w:tcW w:w="3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w:t>
            </w: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ascii="黑体" w:hAnsi="黑体" w:eastAsia="黑体" w:cs="黑体"/>
                <w:i/>
                <w:color w:val="000000"/>
                <w:sz w:val="18"/>
                <w:szCs w:val="18"/>
                <w:u w:val="none" w:color="auto"/>
                <w:shd w:val="clear" w:fill="auto"/>
              </w:rPr>
            </w:pPr>
          </w:p>
        </w:tc>
      </w:tr>
      <w:tr>
        <w:tblPrEx>
          <w:tblLayout w:type="fixed"/>
          <w:tblCellMar>
            <w:top w:w="0" w:type="dxa"/>
            <w:left w:w="0" w:type="dxa"/>
            <w:bottom w:w="0" w:type="dxa"/>
            <w:right w:w="0" w:type="dxa"/>
          </w:tblCellMar>
        </w:tblPrEx>
        <w:trPr>
          <w:trHeight w:val="339" w:hRule="atLeast"/>
        </w:trPr>
        <w:tc>
          <w:tcPr>
            <w:tcW w:w="3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其他资金</w:t>
            </w: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微软雅黑" w:hAnsi="微软雅黑" w:eastAsia="微软雅黑" w:cs="微软雅黑"/>
                <w:i/>
                <w:color w:val="000000"/>
                <w:sz w:val="16"/>
                <w:szCs w:val="16"/>
                <w:u w:val="none" w:color="auto"/>
                <w:shd w:val="clear" w:fill="auto"/>
              </w:rPr>
            </w:pPr>
          </w:p>
        </w:tc>
        <w:tc>
          <w:tcPr>
            <w:tcW w:w="323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微软雅黑" w:hAnsi="微软雅黑" w:eastAsia="微软雅黑" w:cs="微软雅黑"/>
                <w:i/>
                <w:color w:val="000000"/>
                <w:sz w:val="16"/>
                <w:szCs w:val="16"/>
                <w:u w:val="none" w:color="auto"/>
                <w:shd w:val="clear" w:fill="auto"/>
              </w:rPr>
            </w:pPr>
          </w:p>
        </w:tc>
        <w:tc>
          <w:tcPr>
            <w:tcW w:w="2185"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微软雅黑" w:hAnsi="微软雅黑" w:eastAsia="微软雅黑" w:cs="微软雅黑"/>
                <w:i/>
                <w:color w:val="000000"/>
                <w:sz w:val="16"/>
                <w:szCs w:val="16"/>
                <w:u w:val="none" w:color="auto"/>
                <w:shd w:val="clear" w:fill="auto"/>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微软雅黑" w:hAnsi="微软雅黑" w:eastAsia="微软雅黑" w:cs="微软雅黑"/>
                <w:i/>
                <w:color w:val="000000"/>
                <w:sz w:val="16"/>
                <w:szCs w:val="16"/>
                <w:u w:val="none" w:color="auto"/>
                <w:shd w:val="clear" w:fill="auto"/>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w:t>
            </w:r>
          </w:p>
        </w:tc>
        <w:tc>
          <w:tcPr>
            <w:tcW w:w="3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w:t>
            </w: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ascii="黑体" w:hAnsi="黑体" w:eastAsia="黑体" w:cs="黑体"/>
                <w:i/>
                <w:color w:val="000000"/>
                <w:sz w:val="18"/>
                <w:szCs w:val="18"/>
                <w:u w:val="none" w:color="auto"/>
                <w:shd w:val="clear" w:fill="auto"/>
              </w:rPr>
            </w:pPr>
          </w:p>
        </w:tc>
      </w:tr>
      <w:tr>
        <w:tblPrEx>
          <w:tblLayout w:type="fixed"/>
          <w:tblCellMar>
            <w:top w:w="0" w:type="dxa"/>
            <w:left w:w="0" w:type="dxa"/>
            <w:bottom w:w="0" w:type="dxa"/>
            <w:right w:w="0" w:type="dxa"/>
          </w:tblCellMar>
        </w:tblPrEx>
        <w:trPr>
          <w:trHeight w:val="452" w:hRule="atLeast"/>
        </w:trPr>
        <w:tc>
          <w:tcPr>
            <w:tcW w:w="35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绩效指标（90分）</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一级指标</w:t>
            </w: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二级指标</w:t>
            </w:r>
          </w:p>
        </w:tc>
        <w:tc>
          <w:tcPr>
            <w:tcW w:w="323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三级指标</w:t>
            </w:r>
          </w:p>
        </w:tc>
        <w:tc>
          <w:tcPr>
            <w:tcW w:w="45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指标性质</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指标值</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度量单位</w:t>
            </w: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完成值</w:t>
            </w:r>
          </w:p>
        </w:tc>
        <w:tc>
          <w:tcPr>
            <w:tcW w:w="43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权重</w:t>
            </w:r>
          </w:p>
        </w:tc>
        <w:tc>
          <w:tcPr>
            <w:tcW w:w="3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得分</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未完成原因分析</w:t>
            </w:r>
          </w:p>
        </w:tc>
      </w:tr>
      <w:tr>
        <w:tblPrEx>
          <w:tblLayout w:type="fixed"/>
          <w:tblCellMar>
            <w:top w:w="0" w:type="dxa"/>
            <w:left w:w="0" w:type="dxa"/>
            <w:bottom w:w="0" w:type="dxa"/>
            <w:right w:w="0" w:type="dxa"/>
          </w:tblCellMar>
        </w:tblPrEx>
        <w:trPr>
          <w:trHeight w:val="452" w:hRule="atLeast"/>
        </w:trPr>
        <w:tc>
          <w:tcPr>
            <w:tcW w:w="3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产出指标</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数量指标</w:t>
            </w:r>
          </w:p>
        </w:tc>
        <w:tc>
          <w:tcPr>
            <w:tcW w:w="3238"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受益人数</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20000</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人（户）</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20000</w:t>
            </w: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20</w:t>
            </w:r>
          </w:p>
        </w:tc>
        <w:tc>
          <w:tcPr>
            <w:tcW w:w="39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20</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r>
      <w:tr>
        <w:tblPrEx>
          <w:tblLayout w:type="fixed"/>
          <w:tblCellMar>
            <w:top w:w="0" w:type="dxa"/>
            <w:left w:w="0" w:type="dxa"/>
            <w:bottom w:w="0" w:type="dxa"/>
            <w:right w:w="0" w:type="dxa"/>
          </w:tblCellMar>
        </w:tblPrEx>
        <w:trPr>
          <w:trHeight w:val="452" w:hRule="atLeast"/>
        </w:trPr>
        <w:tc>
          <w:tcPr>
            <w:tcW w:w="3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产出指标</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质量指标</w:t>
            </w:r>
          </w:p>
        </w:tc>
        <w:tc>
          <w:tcPr>
            <w:tcW w:w="3238"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达标率</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99</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99</w:t>
            </w: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10</w:t>
            </w:r>
          </w:p>
        </w:tc>
        <w:tc>
          <w:tcPr>
            <w:tcW w:w="39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10</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r>
      <w:tr>
        <w:tblPrEx>
          <w:tblLayout w:type="fixed"/>
          <w:tblCellMar>
            <w:top w:w="0" w:type="dxa"/>
            <w:left w:w="0" w:type="dxa"/>
            <w:bottom w:w="0" w:type="dxa"/>
            <w:right w:w="0" w:type="dxa"/>
          </w:tblCellMar>
        </w:tblPrEx>
        <w:trPr>
          <w:trHeight w:val="452" w:hRule="atLeast"/>
        </w:trPr>
        <w:tc>
          <w:tcPr>
            <w:tcW w:w="3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产出指标</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效果指标</w:t>
            </w:r>
          </w:p>
        </w:tc>
        <w:tc>
          <w:tcPr>
            <w:tcW w:w="3238"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进行农村环境治理</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定性</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优良中低差</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优良中低差</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优</w:t>
            </w: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10</w:t>
            </w:r>
          </w:p>
        </w:tc>
        <w:tc>
          <w:tcPr>
            <w:tcW w:w="39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10</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r>
      <w:tr>
        <w:tblPrEx>
          <w:tblLayout w:type="fixed"/>
          <w:tblCellMar>
            <w:top w:w="0" w:type="dxa"/>
            <w:left w:w="0" w:type="dxa"/>
            <w:bottom w:w="0" w:type="dxa"/>
            <w:right w:w="0" w:type="dxa"/>
          </w:tblCellMar>
        </w:tblPrEx>
        <w:trPr>
          <w:trHeight w:val="452" w:hRule="atLeast"/>
        </w:trPr>
        <w:tc>
          <w:tcPr>
            <w:tcW w:w="3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产出指标</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成本指标</w:t>
            </w:r>
          </w:p>
        </w:tc>
        <w:tc>
          <w:tcPr>
            <w:tcW w:w="3238"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环境整治投入资金</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24</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万元</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24</w:t>
            </w: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10</w:t>
            </w:r>
          </w:p>
        </w:tc>
        <w:tc>
          <w:tcPr>
            <w:tcW w:w="39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10</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r>
      <w:tr>
        <w:tblPrEx>
          <w:tblLayout w:type="fixed"/>
          <w:tblCellMar>
            <w:top w:w="0" w:type="dxa"/>
            <w:left w:w="0" w:type="dxa"/>
            <w:bottom w:w="0" w:type="dxa"/>
            <w:right w:w="0" w:type="dxa"/>
          </w:tblCellMar>
        </w:tblPrEx>
        <w:trPr>
          <w:trHeight w:val="452" w:hRule="atLeast"/>
        </w:trPr>
        <w:tc>
          <w:tcPr>
            <w:tcW w:w="3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效益指标</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生态效益指标</w:t>
            </w:r>
          </w:p>
        </w:tc>
        <w:tc>
          <w:tcPr>
            <w:tcW w:w="3238"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人居环境治理，生态环境保护</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定性</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优良中低差</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优良中低差</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优</w:t>
            </w: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20</w:t>
            </w:r>
          </w:p>
        </w:tc>
        <w:tc>
          <w:tcPr>
            <w:tcW w:w="39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20</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r>
      <w:tr>
        <w:tblPrEx>
          <w:tblLayout w:type="fixed"/>
          <w:tblCellMar>
            <w:top w:w="0" w:type="dxa"/>
            <w:left w:w="0" w:type="dxa"/>
            <w:bottom w:w="0" w:type="dxa"/>
            <w:right w:w="0" w:type="dxa"/>
          </w:tblCellMar>
        </w:tblPrEx>
        <w:trPr>
          <w:trHeight w:val="452" w:hRule="atLeast"/>
        </w:trPr>
        <w:tc>
          <w:tcPr>
            <w:tcW w:w="3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效益指标</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可持续影响指标</w:t>
            </w:r>
          </w:p>
        </w:tc>
        <w:tc>
          <w:tcPr>
            <w:tcW w:w="3238"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生态环境质量持续上升</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定性</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高中低</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高中低</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高</w:t>
            </w: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10</w:t>
            </w:r>
          </w:p>
        </w:tc>
        <w:tc>
          <w:tcPr>
            <w:tcW w:w="39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10</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r>
      <w:tr>
        <w:tblPrEx>
          <w:tblLayout w:type="fixed"/>
          <w:tblCellMar>
            <w:top w:w="0" w:type="dxa"/>
            <w:left w:w="0" w:type="dxa"/>
            <w:bottom w:w="0" w:type="dxa"/>
            <w:right w:w="0" w:type="dxa"/>
          </w:tblCellMar>
        </w:tblPrEx>
        <w:trPr>
          <w:trHeight w:val="452" w:hRule="atLeast"/>
        </w:trPr>
        <w:tc>
          <w:tcPr>
            <w:tcW w:w="3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满意度指标</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服务对象满意度指标</w:t>
            </w:r>
          </w:p>
        </w:tc>
        <w:tc>
          <w:tcPr>
            <w:tcW w:w="3238"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老百姓对环境治理的满意度</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95</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94</w:t>
            </w: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10</w:t>
            </w:r>
          </w:p>
        </w:tc>
        <w:tc>
          <w:tcPr>
            <w:tcW w:w="39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color="auto"/>
                <w:shd w:val="clear" w:fill="auto"/>
              </w:rPr>
            </w:pPr>
            <w:r>
              <w:rPr>
                <w:rFonts w:hint="eastAsia" w:ascii="宋体" w:hAnsi="宋体" w:eastAsia="宋体" w:cs="宋体"/>
                <w:i w:val="0"/>
                <w:color w:val="000000"/>
                <w:kern w:val="0"/>
                <w:sz w:val="18"/>
                <w:szCs w:val="18"/>
                <w:u w:val="none" w:color="auto"/>
                <w:shd w:val="clear" w:fill="auto"/>
                <w:lang w:val="en-US" w:eastAsia="zh-CN" w:bidi="ar"/>
              </w:rPr>
              <w:t>9</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r>
      <w:tr>
        <w:tblPrEx>
          <w:tblLayout w:type="fixed"/>
          <w:tblCellMar>
            <w:top w:w="0" w:type="dxa"/>
            <w:left w:w="0" w:type="dxa"/>
            <w:bottom w:w="0" w:type="dxa"/>
            <w:right w:w="0" w:type="dxa"/>
          </w:tblCellMar>
        </w:tblPrEx>
        <w:trPr>
          <w:trHeight w:val="452" w:hRule="atLeast"/>
        </w:trPr>
        <w:tc>
          <w:tcPr>
            <w:tcW w:w="3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323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45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3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r>
      <w:tr>
        <w:tblPrEx>
          <w:tblLayout w:type="fixed"/>
          <w:tblCellMar>
            <w:top w:w="0" w:type="dxa"/>
            <w:left w:w="0" w:type="dxa"/>
            <w:bottom w:w="0" w:type="dxa"/>
            <w:right w:w="0" w:type="dxa"/>
          </w:tblCellMar>
        </w:tblPrEx>
        <w:trPr>
          <w:trHeight w:val="452" w:hRule="atLeast"/>
        </w:trPr>
        <w:tc>
          <w:tcPr>
            <w:tcW w:w="3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323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45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3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r>
      <w:tr>
        <w:tblPrEx>
          <w:tblLayout w:type="fixed"/>
          <w:tblCellMar>
            <w:top w:w="0" w:type="dxa"/>
            <w:left w:w="0" w:type="dxa"/>
            <w:bottom w:w="0" w:type="dxa"/>
            <w:right w:w="0" w:type="dxa"/>
          </w:tblCellMar>
        </w:tblPrEx>
        <w:trPr>
          <w:trHeight w:val="452" w:hRule="atLeast"/>
        </w:trPr>
        <w:tc>
          <w:tcPr>
            <w:tcW w:w="3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323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45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3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r>
      <w:tr>
        <w:tblPrEx>
          <w:tblLayout w:type="fixed"/>
          <w:tblCellMar>
            <w:top w:w="0" w:type="dxa"/>
            <w:left w:w="0" w:type="dxa"/>
            <w:bottom w:w="0" w:type="dxa"/>
            <w:right w:w="0" w:type="dxa"/>
          </w:tblCellMar>
        </w:tblPrEx>
        <w:trPr>
          <w:trHeight w:val="339" w:hRule="atLeast"/>
        </w:trPr>
        <w:tc>
          <w:tcPr>
            <w:tcW w:w="3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323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45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微软雅黑" w:hAnsi="微软雅黑" w:eastAsia="微软雅黑" w:cs="微软雅黑"/>
                <w:i/>
                <w:color w:val="000000"/>
                <w:sz w:val="16"/>
                <w:szCs w:val="16"/>
                <w:u w:val="none" w:color="auto"/>
                <w:shd w:val="clear" w:fill="auto"/>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3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18"/>
                <w:szCs w:val="18"/>
                <w:u w:val="none" w:color="auto"/>
                <w:shd w:val="clear" w:fill="auto"/>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微软雅黑" w:hAnsi="微软雅黑" w:eastAsia="微软雅黑" w:cs="微软雅黑"/>
                <w:i/>
                <w:color w:val="000000"/>
                <w:sz w:val="16"/>
                <w:szCs w:val="16"/>
                <w:u w:val="none" w:color="auto"/>
                <w:shd w:val="clear" w:fill="auto"/>
              </w:rPr>
            </w:pPr>
          </w:p>
        </w:tc>
      </w:tr>
      <w:tr>
        <w:tblPrEx>
          <w:tblLayout w:type="fixed"/>
          <w:tblCellMar>
            <w:top w:w="0" w:type="dxa"/>
            <w:left w:w="0" w:type="dxa"/>
            <w:bottom w:w="0" w:type="dxa"/>
            <w:right w:w="0" w:type="dxa"/>
          </w:tblCellMar>
        </w:tblPrEx>
        <w:trPr>
          <w:trHeight w:val="286" w:hRule="atLeast"/>
        </w:trPr>
        <w:tc>
          <w:tcPr>
            <w:tcW w:w="8890" w:type="dxa"/>
            <w:gridSpan w:val="8"/>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合计</w:t>
            </w:r>
          </w:p>
        </w:tc>
        <w:tc>
          <w:tcPr>
            <w:tcW w:w="43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100</w:t>
            </w:r>
          </w:p>
        </w:tc>
        <w:tc>
          <w:tcPr>
            <w:tcW w:w="3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right"/>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99</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ascii="宋体" w:hAnsi="宋体" w:eastAsia="宋体" w:cs="宋体"/>
                <w:i w:val="0"/>
                <w:color w:val="000000"/>
                <w:sz w:val="18"/>
                <w:szCs w:val="18"/>
                <w:u w:val="none" w:color="auto"/>
                <w:shd w:val="clear" w:fill="auto"/>
              </w:rPr>
            </w:pPr>
          </w:p>
        </w:tc>
      </w:tr>
      <w:tr>
        <w:tblPrEx>
          <w:tblLayout w:type="fixed"/>
          <w:tblCellMar>
            <w:top w:w="0" w:type="dxa"/>
            <w:left w:w="0" w:type="dxa"/>
            <w:bottom w:w="0" w:type="dxa"/>
            <w:right w:w="0" w:type="dxa"/>
          </w:tblCellMar>
        </w:tblPrEx>
        <w:trPr>
          <w:trHeight w:val="603" w:hRule="atLeast"/>
        </w:trPr>
        <w:tc>
          <w:tcPr>
            <w:tcW w:w="35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评价结论</w:t>
            </w:r>
          </w:p>
        </w:tc>
        <w:tc>
          <w:tcPr>
            <w:tcW w:w="10127" w:type="dxa"/>
            <w:gridSpan w:val="10"/>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color="auto"/>
                <w:shd w:val="clear" w:fill="auto"/>
              </w:rPr>
            </w:pPr>
            <w:r>
              <w:rPr>
                <w:rFonts w:hint="eastAsia" w:ascii="微软雅黑" w:hAnsi="微软雅黑" w:eastAsia="微软雅黑" w:cs="微软雅黑"/>
                <w:i/>
                <w:color w:val="000000"/>
                <w:kern w:val="0"/>
                <w:sz w:val="16"/>
                <w:szCs w:val="16"/>
                <w:u w:val="none" w:color="auto"/>
                <w:shd w:val="clear" w:fill="auto"/>
                <w:lang w:val="en-US" w:eastAsia="zh-CN" w:bidi="ar"/>
              </w:rPr>
              <w:t>增加环保基础设施，减少环境污染，提升人居环境水平农村环境整治工作在社会上取得了良好的评价</w:t>
            </w:r>
          </w:p>
        </w:tc>
      </w:tr>
      <w:tr>
        <w:tblPrEx>
          <w:tblLayout w:type="fixed"/>
          <w:tblCellMar>
            <w:top w:w="0" w:type="dxa"/>
            <w:left w:w="0" w:type="dxa"/>
            <w:bottom w:w="0" w:type="dxa"/>
            <w:right w:w="0" w:type="dxa"/>
          </w:tblCellMar>
        </w:tblPrEx>
        <w:trPr>
          <w:trHeight w:val="572" w:hRule="atLeast"/>
        </w:trPr>
        <w:tc>
          <w:tcPr>
            <w:tcW w:w="35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存在问题</w:t>
            </w:r>
          </w:p>
        </w:tc>
        <w:tc>
          <w:tcPr>
            <w:tcW w:w="10127" w:type="dxa"/>
            <w:gridSpan w:val="10"/>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color="auto"/>
                <w:shd w:val="clear" w:fill="auto"/>
              </w:rPr>
            </w:pPr>
            <w:r>
              <w:rPr>
                <w:rFonts w:hint="eastAsia" w:ascii="微软雅黑" w:hAnsi="微软雅黑" w:eastAsia="微软雅黑" w:cs="微软雅黑"/>
                <w:i/>
                <w:color w:val="000000"/>
                <w:kern w:val="0"/>
                <w:sz w:val="16"/>
                <w:szCs w:val="16"/>
                <w:u w:val="none" w:color="auto"/>
                <w:shd w:val="clear" w:fill="auto"/>
                <w:lang w:val="en-US" w:eastAsia="zh-CN" w:bidi="ar"/>
              </w:rPr>
              <w:t>管理不规范，监督考核不到位</w:t>
            </w:r>
          </w:p>
        </w:tc>
      </w:tr>
      <w:tr>
        <w:tblPrEx>
          <w:tblLayout w:type="fixed"/>
          <w:tblCellMar>
            <w:top w:w="0" w:type="dxa"/>
            <w:left w:w="0" w:type="dxa"/>
            <w:bottom w:w="0" w:type="dxa"/>
            <w:right w:w="0" w:type="dxa"/>
          </w:tblCellMar>
        </w:tblPrEx>
        <w:trPr>
          <w:trHeight w:val="633" w:hRule="atLeast"/>
        </w:trPr>
        <w:tc>
          <w:tcPr>
            <w:tcW w:w="35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改进措施</w:t>
            </w:r>
          </w:p>
        </w:tc>
        <w:tc>
          <w:tcPr>
            <w:tcW w:w="10127" w:type="dxa"/>
            <w:gridSpan w:val="10"/>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color="auto"/>
                <w:shd w:val="clear" w:fill="auto"/>
              </w:rPr>
            </w:pPr>
            <w:r>
              <w:rPr>
                <w:rFonts w:hint="eastAsia" w:ascii="微软雅黑" w:hAnsi="微软雅黑" w:eastAsia="微软雅黑" w:cs="微软雅黑"/>
                <w:i/>
                <w:color w:val="000000"/>
                <w:kern w:val="0"/>
                <w:sz w:val="16"/>
                <w:szCs w:val="16"/>
                <w:u w:val="none" w:color="auto"/>
                <w:shd w:val="clear" w:fill="auto"/>
                <w:lang w:val="en-US" w:eastAsia="zh-CN" w:bidi="ar"/>
              </w:rPr>
              <w:t>健全管理机制，切实加强日常监督，明确专人负责，建立管理、考核、监督办法</w:t>
            </w:r>
          </w:p>
        </w:tc>
      </w:tr>
      <w:tr>
        <w:tblPrEx>
          <w:tblLayout w:type="fixed"/>
          <w:tblCellMar>
            <w:top w:w="0" w:type="dxa"/>
            <w:left w:w="0" w:type="dxa"/>
            <w:bottom w:w="0" w:type="dxa"/>
            <w:right w:w="0" w:type="dxa"/>
          </w:tblCellMar>
        </w:tblPrEx>
        <w:trPr>
          <w:trHeight w:val="286" w:hRule="atLeast"/>
        </w:trPr>
        <w:tc>
          <w:tcPr>
            <w:tcW w:w="6459" w:type="dxa"/>
            <w:gridSpan w:val="5"/>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color="auto"/>
                <w:shd w:val="clear" w:fill="auto"/>
              </w:rPr>
            </w:pPr>
            <w:r>
              <w:rPr>
                <w:rFonts w:hint="eastAsia" w:ascii="黑体" w:hAnsi="黑体" w:eastAsia="黑体" w:cs="黑体"/>
                <w:i w:val="0"/>
                <w:color w:val="000000"/>
                <w:kern w:val="0"/>
                <w:sz w:val="18"/>
                <w:szCs w:val="18"/>
                <w:u w:val="none" w:color="auto"/>
                <w:shd w:val="clear" w:fill="auto"/>
                <w:lang w:val="en-US" w:eastAsia="zh-CN" w:bidi="ar"/>
              </w:rPr>
              <w:t>项目负责人：</w:t>
            </w:r>
          </w:p>
        </w:tc>
        <w:tc>
          <w:tcPr>
            <w:tcW w:w="4027" w:type="dxa"/>
            <w:gridSpan w:val="6"/>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color="auto"/>
                <w:shd w:val="clear" w:fill="auto"/>
              </w:rPr>
            </w:pPr>
            <w:r>
              <w:rPr>
                <w:rFonts w:hint="eastAsia" w:ascii="黑体" w:hAnsi="黑体" w:eastAsia="黑体" w:cs="黑体"/>
                <w:i w:val="0"/>
                <w:color w:val="000000"/>
                <w:kern w:val="0"/>
                <w:sz w:val="18"/>
                <w:szCs w:val="18"/>
                <w:u w:val="none" w:color="auto"/>
                <w:shd w:val="clear" w:fill="auto"/>
                <w:lang w:val="en-US" w:eastAsia="zh-CN" w:bidi="ar"/>
              </w:rPr>
              <w:t>财务负责人：</w:t>
            </w:r>
          </w:p>
        </w:tc>
      </w:tr>
      <w:tr>
        <w:tblPrEx>
          <w:tblLayout w:type="fixed"/>
          <w:tblCellMar>
            <w:top w:w="0" w:type="dxa"/>
            <w:left w:w="0" w:type="dxa"/>
            <w:bottom w:w="0" w:type="dxa"/>
            <w:right w:w="0" w:type="dxa"/>
          </w:tblCellMar>
        </w:tblPrEx>
        <w:trPr>
          <w:trHeight w:val="286" w:hRule="atLeast"/>
        </w:trPr>
        <w:tc>
          <w:tcPr>
            <w:tcW w:w="359" w:type="dxa"/>
            <w:tcBorders>
              <w:top w:val="nil"/>
              <w:left w:val="nil"/>
              <w:bottom w:val="nil"/>
              <w:right w:val="nil"/>
            </w:tcBorders>
            <w:shd w:val="clear" w:color="auto" w:fill="auto"/>
            <w:tcMar>
              <w:top w:w="10" w:type="dxa"/>
              <w:left w:w="10" w:type="dxa"/>
              <w:right w:w="10" w:type="dxa"/>
            </w:tcMar>
            <w:vAlign w:val="center"/>
          </w:tcPr>
          <w:p>
            <w:pPr>
              <w:rPr>
                <w:rFonts w:hint="eastAsia" w:ascii="宋体" w:hAnsi="宋体" w:eastAsia="宋体" w:cs="宋体"/>
                <w:i w:val="0"/>
                <w:color w:val="000000"/>
                <w:sz w:val="18"/>
                <w:szCs w:val="18"/>
                <w:u w:val="none" w:color="auto"/>
                <w:shd w:val="clear" w:fill="auto"/>
              </w:rPr>
            </w:pPr>
          </w:p>
        </w:tc>
        <w:tc>
          <w:tcPr>
            <w:tcW w:w="867" w:type="dxa"/>
            <w:tcBorders>
              <w:top w:val="nil"/>
              <w:left w:val="nil"/>
              <w:bottom w:val="nil"/>
              <w:right w:val="nil"/>
            </w:tcBorders>
            <w:shd w:val="clear" w:color="auto" w:fill="auto"/>
            <w:tcMar>
              <w:top w:w="10" w:type="dxa"/>
              <w:left w:w="10" w:type="dxa"/>
              <w:right w:w="10" w:type="dxa"/>
            </w:tcMar>
            <w:vAlign w:val="center"/>
          </w:tcPr>
          <w:p>
            <w:pPr>
              <w:rPr>
                <w:rFonts w:hint="eastAsia" w:ascii="宋体" w:hAnsi="宋体" w:eastAsia="宋体" w:cs="宋体"/>
                <w:i w:val="0"/>
                <w:color w:val="000000"/>
                <w:sz w:val="18"/>
                <w:szCs w:val="18"/>
                <w:u w:val="none" w:color="auto"/>
                <w:shd w:val="clear" w:fill="auto"/>
              </w:rPr>
            </w:pPr>
          </w:p>
        </w:tc>
        <w:tc>
          <w:tcPr>
            <w:tcW w:w="1544" w:type="dxa"/>
            <w:tcBorders>
              <w:top w:val="nil"/>
              <w:left w:val="nil"/>
              <w:bottom w:val="nil"/>
              <w:right w:val="nil"/>
            </w:tcBorders>
            <w:shd w:val="clear" w:color="auto" w:fill="auto"/>
            <w:tcMar>
              <w:top w:w="10" w:type="dxa"/>
              <w:left w:w="10" w:type="dxa"/>
              <w:right w:w="10" w:type="dxa"/>
            </w:tcMar>
            <w:vAlign w:val="center"/>
          </w:tcPr>
          <w:p>
            <w:pPr>
              <w:rPr>
                <w:rFonts w:hint="eastAsia" w:ascii="宋体" w:hAnsi="宋体" w:eastAsia="宋体" w:cs="宋体"/>
                <w:i w:val="0"/>
                <w:color w:val="000000"/>
                <w:sz w:val="18"/>
                <w:szCs w:val="18"/>
                <w:u w:val="none" w:color="auto"/>
                <w:shd w:val="clear" w:fill="auto"/>
              </w:rPr>
            </w:pPr>
          </w:p>
        </w:tc>
        <w:tc>
          <w:tcPr>
            <w:tcW w:w="3238" w:type="dxa"/>
            <w:tcBorders>
              <w:top w:val="nil"/>
              <w:left w:val="nil"/>
              <w:bottom w:val="nil"/>
              <w:right w:val="nil"/>
            </w:tcBorders>
            <w:shd w:val="clear" w:color="auto" w:fill="auto"/>
            <w:tcMar>
              <w:top w:w="10" w:type="dxa"/>
              <w:left w:w="10" w:type="dxa"/>
              <w:right w:w="10" w:type="dxa"/>
            </w:tcMar>
            <w:vAlign w:val="center"/>
          </w:tcPr>
          <w:p>
            <w:pPr>
              <w:rPr>
                <w:rFonts w:hint="eastAsia" w:ascii="宋体" w:hAnsi="宋体" w:eastAsia="宋体" w:cs="宋体"/>
                <w:i w:val="0"/>
                <w:color w:val="000000"/>
                <w:sz w:val="18"/>
                <w:szCs w:val="18"/>
                <w:u w:val="none" w:color="auto"/>
                <w:shd w:val="clear" w:fill="auto"/>
              </w:rPr>
            </w:pPr>
          </w:p>
        </w:tc>
        <w:tc>
          <w:tcPr>
            <w:tcW w:w="451" w:type="dxa"/>
            <w:tcBorders>
              <w:top w:val="nil"/>
              <w:left w:val="nil"/>
              <w:bottom w:val="nil"/>
              <w:right w:val="nil"/>
            </w:tcBorders>
            <w:shd w:val="clear" w:color="auto" w:fill="auto"/>
            <w:tcMar>
              <w:top w:w="10" w:type="dxa"/>
              <w:left w:w="10" w:type="dxa"/>
              <w:right w:w="10" w:type="dxa"/>
            </w:tcMar>
            <w:vAlign w:val="center"/>
          </w:tcPr>
          <w:p>
            <w:pPr>
              <w:rPr>
                <w:rFonts w:hint="eastAsia" w:ascii="宋体" w:hAnsi="宋体" w:eastAsia="宋体" w:cs="宋体"/>
                <w:i w:val="0"/>
                <w:color w:val="000000"/>
                <w:sz w:val="18"/>
                <w:szCs w:val="18"/>
                <w:u w:val="none" w:color="auto"/>
                <w:shd w:val="clear" w:fill="auto"/>
              </w:rPr>
            </w:pPr>
          </w:p>
        </w:tc>
        <w:tc>
          <w:tcPr>
            <w:tcW w:w="867" w:type="dxa"/>
            <w:tcBorders>
              <w:top w:val="nil"/>
              <w:left w:val="nil"/>
              <w:bottom w:val="nil"/>
              <w:right w:val="nil"/>
            </w:tcBorders>
            <w:shd w:val="clear" w:color="auto" w:fill="auto"/>
            <w:tcMar>
              <w:top w:w="10" w:type="dxa"/>
              <w:left w:w="10" w:type="dxa"/>
              <w:right w:w="10" w:type="dxa"/>
            </w:tcMar>
            <w:vAlign w:val="center"/>
          </w:tcPr>
          <w:p>
            <w:pPr>
              <w:rPr>
                <w:rFonts w:hint="eastAsia" w:ascii="宋体" w:hAnsi="宋体" w:eastAsia="宋体" w:cs="宋体"/>
                <w:i w:val="0"/>
                <w:color w:val="000000"/>
                <w:sz w:val="18"/>
                <w:szCs w:val="18"/>
                <w:u w:val="none" w:color="auto"/>
                <w:shd w:val="clear" w:fill="auto"/>
              </w:rPr>
            </w:pPr>
          </w:p>
        </w:tc>
        <w:tc>
          <w:tcPr>
            <w:tcW w:w="867" w:type="dxa"/>
            <w:tcBorders>
              <w:top w:val="nil"/>
              <w:left w:val="nil"/>
              <w:bottom w:val="nil"/>
              <w:right w:val="nil"/>
            </w:tcBorders>
            <w:shd w:val="clear" w:color="auto" w:fill="auto"/>
            <w:tcMar>
              <w:top w:w="10" w:type="dxa"/>
              <w:left w:w="10" w:type="dxa"/>
              <w:right w:w="10" w:type="dxa"/>
            </w:tcMar>
            <w:vAlign w:val="center"/>
          </w:tcPr>
          <w:p>
            <w:pPr>
              <w:rPr>
                <w:rFonts w:hint="eastAsia" w:ascii="宋体" w:hAnsi="宋体" w:eastAsia="宋体" w:cs="宋体"/>
                <w:i w:val="0"/>
                <w:color w:val="000000"/>
                <w:sz w:val="18"/>
                <w:szCs w:val="18"/>
                <w:u w:val="none" w:color="auto"/>
                <w:shd w:val="clear" w:fill="auto"/>
              </w:rPr>
            </w:pPr>
          </w:p>
        </w:tc>
        <w:tc>
          <w:tcPr>
            <w:tcW w:w="697" w:type="dxa"/>
            <w:tcBorders>
              <w:top w:val="nil"/>
              <w:left w:val="nil"/>
              <w:bottom w:val="nil"/>
              <w:right w:val="nil"/>
            </w:tcBorders>
            <w:shd w:val="clear" w:color="auto" w:fill="auto"/>
            <w:tcMar>
              <w:top w:w="10" w:type="dxa"/>
              <w:left w:w="10" w:type="dxa"/>
              <w:right w:w="10" w:type="dxa"/>
            </w:tcMar>
            <w:vAlign w:val="center"/>
          </w:tcPr>
          <w:p>
            <w:pPr>
              <w:rPr>
                <w:rFonts w:hint="eastAsia" w:ascii="宋体" w:hAnsi="宋体" w:eastAsia="宋体" w:cs="宋体"/>
                <w:i w:val="0"/>
                <w:color w:val="000000"/>
                <w:sz w:val="18"/>
                <w:szCs w:val="18"/>
                <w:u w:val="none" w:color="auto"/>
                <w:shd w:val="clear" w:fill="auto"/>
              </w:rPr>
            </w:pPr>
          </w:p>
        </w:tc>
        <w:tc>
          <w:tcPr>
            <w:tcW w:w="437" w:type="dxa"/>
            <w:tcBorders>
              <w:top w:val="nil"/>
              <w:left w:val="nil"/>
              <w:bottom w:val="nil"/>
              <w:right w:val="nil"/>
            </w:tcBorders>
            <w:shd w:val="clear" w:color="auto" w:fill="auto"/>
            <w:tcMar>
              <w:top w:w="10" w:type="dxa"/>
              <w:left w:w="10" w:type="dxa"/>
              <w:right w:w="10" w:type="dxa"/>
            </w:tcMar>
            <w:vAlign w:val="center"/>
          </w:tcPr>
          <w:p>
            <w:pPr>
              <w:rPr>
                <w:rFonts w:hint="eastAsia" w:ascii="宋体" w:hAnsi="宋体" w:eastAsia="宋体" w:cs="宋体"/>
                <w:i w:val="0"/>
                <w:color w:val="000000"/>
                <w:sz w:val="18"/>
                <w:szCs w:val="18"/>
                <w:u w:val="none" w:color="auto"/>
                <w:shd w:val="clear" w:fill="auto"/>
              </w:rPr>
            </w:pPr>
          </w:p>
        </w:tc>
        <w:tc>
          <w:tcPr>
            <w:tcW w:w="394" w:type="dxa"/>
            <w:tcBorders>
              <w:top w:val="nil"/>
              <w:left w:val="nil"/>
              <w:bottom w:val="nil"/>
              <w:right w:val="nil"/>
            </w:tcBorders>
            <w:shd w:val="clear" w:color="auto" w:fill="auto"/>
            <w:tcMar>
              <w:top w:w="10" w:type="dxa"/>
              <w:left w:w="10" w:type="dxa"/>
              <w:right w:w="10" w:type="dxa"/>
            </w:tcMar>
            <w:vAlign w:val="center"/>
          </w:tcPr>
          <w:p>
            <w:pPr>
              <w:rPr>
                <w:rFonts w:hint="eastAsia" w:ascii="宋体" w:hAnsi="宋体" w:eastAsia="宋体" w:cs="宋体"/>
                <w:i w:val="0"/>
                <w:color w:val="000000"/>
                <w:sz w:val="18"/>
                <w:szCs w:val="18"/>
                <w:u w:val="none" w:color="auto"/>
                <w:shd w:val="clear" w:fill="auto"/>
              </w:rPr>
            </w:pPr>
          </w:p>
        </w:tc>
        <w:tc>
          <w:tcPr>
            <w:tcW w:w="765" w:type="dxa"/>
            <w:tcBorders>
              <w:top w:val="nil"/>
              <w:left w:val="nil"/>
              <w:bottom w:val="nil"/>
              <w:right w:val="nil"/>
            </w:tcBorders>
            <w:shd w:val="clear" w:color="auto" w:fill="auto"/>
            <w:tcMar>
              <w:top w:w="10" w:type="dxa"/>
              <w:left w:w="10" w:type="dxa"/>
              <w:right w:w="10" w:type="dxa"/>
            </w:tcMar>
            <w:vAlign w:val="center"/>
          </w:tcPr>
          <w:p>
            <w:pPr>
              <w:rPr>
                <w:rFonts w:hint="eastAsia" w:ascii="宋体" w:hAnsi="宋体" w:eastAsia="宋体" w:cs="宋体"/>
                <w:i w:val="0"/>
                <w:color w:val="000000"/>
                <w:sz w:val="18"/>
                <w:szCs w:val="18"/>
                <w:u w:val="none" w:color="auto"/>
                <w:shd w:val="clear" w:fill="auto"/>
              </w:rPr>
            </w:pPr>
          </w:p>
        </w:tc>
      </w:tr>
      <w:tr>
        <w:tblPrEx>
          <w:tblLayout w:type="fixed"/>
          <w:tblCellMar>
            <w:top w:w="0" w:type="dxa"/>
            <w:left w:w="0" w:type="dxa"/>
            <w:bottom w:w="0" w:type="dxa"/>
            <w:right w:w="0" w:type="dxa"/>
          </w:tblCellMar>
        </w:tblPrEx>
        <w:trPr>
          <w:trHeight w:val="286" w:hRule="atLeast"/>
        </w:trPr>
        <w:tc>
          <w:tcPr>
            <w:tcW w:w="10486" w:type="dxa"/>
            <w:gridSpan w:val="11"/>
            <w:tcBorders>
              <w:top w:val="nil"/>
              <w:left w:val="nil"/>
              <w:bottom w:val="nil"/>
              <w:right w:val="nil"/>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1、报表说明:该报表查询项目信息、绩效目标信息、预算及执行情况，用于预算单位查询导出开展项目自评。</w:t>
            </w:r>
          </w:p>
        </w:tc>
      </w:tr>
      <w:tr>
        <w:tblPrEx>
          <w:tblLayout w:type="fixed"/>
          <w:tblCellMar>
            <w:top w:w="0" w:type="dxa"/>
            <w:left w:w="0" w:type="dxa"/>
            <w:bottom w:w="0" w:type="dxa"/>
            <w:right w:w="0" w:type="dxa"/>
          </w:tblCellMar>
        </w:tblPrEx>
        <w:trPr>
          <w:trHeight w:val="286" w:hRule="atLeast"/>
        </w:trPr>
        <w:tc>
          <w:tcPr>
            <w:tcW w:w="10486" w:type="dxa"/>
            <w:gridSpan w:val="11"/>
            <w:tcBorders>
              <w:top w:val="nil"/>
              <w:left w:val="nil"/>
              <w:bottom w:val="nil"/>
              <w:right w:val="nil"/>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2、取数口径：部门项目绩效目标表信息，包括年初预算、追加预算、结转预算和调整预算的绩效目标（以项目的最终绩效目标为准）。</w:t>
            </w:r>
          </w:p>
        </w:tc>
      </w:tr>
      <w:tr>
        <w:tblPrEx>
          <w:tblLayout w:type="fixed"/>
          <w:tblCellMar>
            <w:top w:w="0" w:type="dxa"/>
            <w:left w:w="0" w:type="dxa"/>
            <w:bottom w:w="0" w:type="dxa"/>
            <w:right w:w="0" w:type="dxa"/>
          </w:tblCellMar>
        </w:tblPrEx>
        <w:trPr>
          <w:trHeight w:val="286" w:hRule="atLeast"/>
        </w:trPr>
        <w:tc>
          <w:tcPr>
            <w:tcW w:w="10486" w:type="dxa"/>
            <w:gridSpan w:val="11"/>
            <w:tcBorders>
              <w:top w:val="nil"/>
              <w:left w:val="nil"/>
              <w:bottom w:val="nil"/>
              <w:right w:val="nil"/>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适用地区：全省范围</w:t>
            </w:r>
          </w:p>
        </w:tc>
      </w:tr>
      <w:tr>
        <w:tblPrEx>
          <w:tblLayout w:type="fixed"/>
          <w:tblCellMar>
            <w:top w:w="0" w:type="dxa"/>
            <w:left w:w="0" w:type="dxa"/>
            <w:bottom w:w="0" w:type="dxa"/>
            <w:right w:w="0" w:type="dxa"/>
          </w:tblCellMar>
        </w:tblPrEx>
        <w:trPr>
          <w:trHeight w:val="286" w:hRule="atLeast"/>
        </w:trPr>
        <w:tc>
          <w:tcPr>
            <w:tcW w:w="10486" w:type="dxa"/>
            <w:gridSpan w:val="11"/>
            <w:tcBorders>
              <w:top w:val="nil"/>
              <w:left w:val="nil"/>
              <w:bottom w:val="nil"/>
              <w:right w:val="nil"/>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color="auto"/>
                <w:shd w:val="clear" w:fill="auto"/>
              </w:rPr>
            </w:pPr>
            <w:r>
              <w:rPr>
                <w:rFonts w:ascii="宋体" w:hAnsi="宋体" w:eastAsia="宋体" w:cs="宋体"/>
                <w:i w:val="0"/>
                <w:color w:val="000000"/>
                <w:kern w:val="0"/>
                <w:sz w:val="18"/>
                <w:szCs w:val="18"/>
                <w:u w:val="none" w:color="auto"/>
                <w:shd w:val="clear" w:fill="auto"/>
                <w:lang w:val="en-US" w:eastAsia="zh-CN" w:bidi="ar"/>
              </w:rPr>
              <w:t>适用用户：部门用户、单位用户</w:t>
            </w:r>
          </w:p>
        </w:tc>
      </w:tr>
    </w:tbl>
    <w:p>
      <w:pPr>
        <w:pStyle w:val="2"/>
        <w:spacing w:before="93"/>
        <w:rPr>
          <w:rFonts w:hAnsi="Calibri" w:cs="仿宋"/>
          <w:sz w:val="32"/>
          <w:szCs w:val="32"/>
          <w:u w:val="none" w:color="auto"/>
          <w:shd w:val="clear" w:fill="auto"/>
        </w:rPr>
      </w:pPr>
    </w:p>
    <w:p>
      <w:pPr>
        <w:pStyle w:val="2"/>
        <w:spacing w:before="93"/>
        <w:rPr>
          <w:rFonts w:hAnsi="Calibri" w:cs="仿宋"/>
          <w:sz w:val="32"/>
          <w:szCs w:val="32"/>
          <w:u w:val="none" w:color="auto"/>
          <w:shd w:val="clear" w:fill="auto"/>
        </w:rPr>
      </w:pPr>
    </w:p>
    <w:p>
      <w:pPr>
        <w:pStyle w:val="2"/>
        <w:spacing w:before="93"/>
        <w:rPr>
          <w:rFonts w:hAnsi="Calibri" w:cs="仿宋"/>
          <w:sz w:val="32"/>
          <w:szCs w:val="32"/>
          <w:u w:val="none" w:color="auto"/>
          <w:shd w:val="clear" w:fill="auto"/>
        </w:rPr>
      </w:pPr>
    </w:p>
    <w:p>
      <w:pPr>
        <w:pStyle w:val="2"/>
        <w:spacing w:before="93"/>
        <w:rPr>
          <w:rFonts w:hAnsi="Calibri" w:cs="仿宋"/>
          <w:sz w:val="32"/>
          <w:szCs w:val="32"/>
          <w:u w:val="none" w:color="auto"/>
          <w:shd w:val="clear" w:fill="auto"/>
        </w:rPr>
      </w:pPr>
    </w:p>
    <w:p>
      <w:pPr>
        <w:pStyle w:val="2"/>
        <w:spacing w:before="93"/>
        <w:rPr>
          <w:rFonts w:hAnsi="Calibri" w:cs="仿宋"/>
          <w:sz w:val="32"/>
          <w:szCs w:val="32"/>
          <w:u w:val="none" w:color="auto"/>
          <w:shd w:val="clear" w:fill="auto"/>
        </w:rPr>
      </w:pPr>
    </w:p>
    <w:p>
      <w:pPr>
        <w:pStyle w:val="2"/>
        <w:spacing w:before="93"/>
        <w:rPr>
          <w:rFonts w:hAnsi="Calibri" w:cs="仿宋"/>
          <w:sz w:val="32"/>
          <w:szCs w:val="32"/>
          <w:u w:val="none" w:color="auto"/>
          <w:shd w:val="clear" w:fill="auto"/>
        </w:rPr>
      </w:pPr>
    </w:p>
    <w:p>
      <w:pPr>
        <w:pStyle w:val="2"/>
        <w:spacing w:before="93"/>
        <w:rPr>
          <w:rFonts w:hAnsi="Calibri" w:cs="仿宋"/>
          <w:sz w:val="32"/>
          <w:szCs w:val="32"/>
          <w:u w:val="none" w:color="auto"/>
          <w:shd w:val="clear" w:fill="auto"/>
        </w:rPr>
      </w:pPr>
    </w:p>
    <w:p>
      <w:pPr>
        <w:pStyle w:val="2"/>
        <w:spacing w:before="93"/>
        <w:rPr>
          <w:rFonts w:hAnsi="Calibri" w:cs="仿宋"/>
          <w:sz w:val="32"/>
          <w:szCs w:val="32"/>
          <w:u w:val="none" w:color="auto"/>
          <w:shd w:val="clear" w:fill="auto"/>
        </w:rPr>
      </w:pPr>
    </w:p>
    <w:p>
      <w:pPr>
        <w:pStyle w:val="2"/>
        <w:spacing w:before="93"/>
        <w:rPr>
          <w:rFonts w:hAnsi="Calibri" w:cs="仿宋"/>
          <w:sz w:val="32"/>
          <w:szCs w:val="32"/>
          <w:u w:val="none" w:color="auto"/>
          <w:shd w:val="clear" w:fill="auto"/>
        </w:rPr>
      </w:pPr>
    </w:p>
    <w:p>
      <w:pPr>
        <w:pStyle w:val="2"/>
        <w:spacing w:before="93"/>
        <w:rPr>
          <w:rFonts w:hAnsi="Calibri" w:cs="仿宋"/>
          <w:sz w:val="32"/>
          <w:szCs w:val="32"/>
          <w:u w:val="none" w:color="auto"/>
          <w:shd w:val="clear" w:fill="auto"/>
        </w:rPr>
      </w:pPr>
    </w:p>
    <w:p>
      <w:pPr>
        <w:pStyle w:val="2"/>
        <w:spacing w:before="93"/>
        <w:rPr>
          <w:rFonts w:hAnsi="Calibri" w:cs="仿宋"/>
          <w:sz w:val="32"/>
          <w:szCs w:val="32"/>
          <w:u w:val="none" w:color="auto"/>
          <w:shd w:val="clear" w:fill="auto"/>
        </w:rPr>
      </w:pPr>
    </w:p>
    <w:p>
      <w:pPr>
        <w:pStyle w:val="2"/>
        <w:spacing w:before="93"/>
        <w:rPr>
          <w:rFonts w:hAnsi="Calibri" w:cs="仿宋"/>
          <w:sz w:val="32"/>
          <w:szCs w:val="32"/>
          <w:u w:val="none" w:color="auto"/>
          <w:shd w:val="clear" w:fill="auto"/>
        </w:rPr>
      </w:pPr>
    </w:p>
    <w:p>
      <w:pPr>
        <w:spacing w:line="600" w:lineRule="exact"/>
        <w:jc w:val="center"/>
        <w:outlineLvl w:val="0"/>
        <w:rPr>
          <w:rFonts w:ascii="仿宋" w:hAnsi="仿宋" w:eastAsia="仿宋"/>
          <w:u w:val="none" w:color="auto"/>
          <w:shd w:val="clear" w:fill="auto"/>
        </w:rPr>
      </w:pPr>
      <w:r>
        <w:rPr>
          <w:rFonts w:hint="eastAsia" w:ascii="黑体" w:hAnsi="黑体" w:eastAsia="黑体"/>
          <w:sz w:val="44"/>
          <w:szCs w:val="44"/>
          <w:u w:val="none" w:color="auto"/>
          <w:shd w:val="clear" w:fill="auto"/>
        </w:rPr>
        <w:t>第</w:t>
      </w:r>
      <w:r>
        <w:rPr>
          <w:rStyle w:val="27"/>
          <w:rFonts w:hint="eastAsia" w:ascii="黑体" w:hAnsi="黑体" w:eastAsia="黑体"/>
          <w:b w:val="0"/>
          <w:u w:val="none" w:color="auto"/>
          <w:shd w:val="clear" w:fill="auto"/>
        </w:rPr>
        <w:t>五部分 附表</w:t>
      </w:r>
      <w:bookmarkEnd w:id="48"/>
      <w:bookmarkEnd w:id="50"/>
      <w:bookmarkStart w:id="51" w:name="_Toc15396619"/>
    </w:p>
    <w:p>
      <w:pPr>
        <w:pStyle w:val="4"/>
        <w:rPr>
          <w:rFonts w:ascii="仿宋" w:hAnsi="仿宋" w:eastAsia="仿宋"/>
          <w:u w:val="none" w:color="auto"/>
          <w:shd w:val="clear" w:fill="auto"/>
        </w:rPr>
      </w:pPr>
      <w:r>
        <w:rPr>
          <w:rFonts w:hint="eastAsia" w:ascii="仿宋" w:hAnsi="仿宋" w:eastAsia="仿宋"/>
          <w:b w:val="0"/>
          <w:u w:val="none" w:color="auto"/>
          <w:shd w:val="clear" w:fill="auto"/>
        </w:rPr>
        <w:t>一、收</w:t>
      </w:r>
      <w:r>
        <w:rPr>
          <w:rStyle w:val="28"/>
          <w:rFonts w:hint="eastAsia" w:ascii="仿宋" w:hAnsi="仿宋" w:eastAsia="仿宋"/>
          <w:b w:val="0"/>
          <w:bCs w:val="0"/>
          <w:u w:val="none" w:color="auto"/>
          <w:shd w:val="clear" w:fill="auto"/>
        </w:rPr>
        <w:t>入支出决算总表</w:t>
      </w:r>
      <w:bookmarkEnd w:id="51"/>
    </w:p>
    <w:p>
      <w:pPr>
        <w:pStyle w:val="4"/>
        <w:rPr>
          <w:rFonts w:ascii="仿宋" w:hAnsi="仿宋" w:eastAsia="仿宋"/>
          <w:u w:val="none" w:color="auto"/>
          <w:shd w:val="clear" w:fill="auto"/>
        </w:rPr>
      </w:pPr>
      <w:bookmarkStart w:id="52" w:name="_Toc15396620"/>
      <w:r>
        <w:rPr>
          <w:rFonts w:hint="eastAsia" w:ascii="仿宋" w:hAnsi="仿宋" w:eastAsia="仿宋"/>
          <w:b w:val="0"/>
          <w:u w:val="none" w:color="auto"/>
          <w:shd w:val="clear" w:fill="auto"/>
        </w:rPr>
        <w:t>二、收</w:t>
      </w:r>
      <w:r>
        <w:rPr>
          <w:rStyle w:val="28"/>
          <w:rFonts w:hint="eastAsia" w:ascii="仿宋" w:hAnsi="仿宋" w:eastAsia="仿宋"/>
          <w:b w:val="0"/>
          <w:bCs w:val="0"/>
          <w:u w:val="none" w:color="auto"/>
          <w:shd w:val="clear" w:fill="auto"/>
        </w:rPr>
        <w:t>入决算表</w:t>
      </w:r>
      <w:bookmarkEnd w:id="52"/>
    </w:p>
    <w:p>
      <w:pPr>
        <w:pStyle w:val="4"/>
        <w:rPr>
          <w:rFonts w:ascii="仿宋" w:hAnsi="仿宋" w:eastAsia="仿宋"/>
          <w:u w:val="none" w:color="auto"/>
          <w:shd w:val="clear" w:fill="auto"/>
        </w:rPr>
      </w:pPr>
      <w:bookmarkStart w:id="53" w:name="_Toc15396621"/>
      <w:r>
        <w:rPr>
          <w:rStyle w:val="28"/>
          <w:rFonts w:hint="eastAsia" w:ascii="仿宋" w:hAnsi="仿宋" w:eastAsia="仿宋"/>
          <w:b w:val="0"/>
          <w:bCs w:val="0"/>
          <w:u w:val="none" w:color="auto"/>
          <w:shd w:val="clear" w:fill="auto"/>
        </w:rPr>
        <w:t>三、</w:t>
      </w:r>
      <w:r>
        <w:rPr>
          <w:rFonts w:hint="eastAsia" w:ascii="仿宋" w:hAnsi="仿宋" w:eastAsia="仿宋"/>
          <w:b w:val="0"/>
          <w:u w:val="none" w:color="auto"/>
          <w:shd w:val="clear" w:fill="auto"/>
        </w:rPr>
        <w:t>支</w:t>
      </w:r>
      <w:r>
        <w:rPr>
          <w:rStyle w:val="28"/>
          <w:rFonts w:hint="eastAsia" w:ascii="仿宋" w:hAnsi="仿宋" w:eastAsia="仿宋"/>
          <w:b w:val="0"/>
          <w:bCs w:val="0"/>
          <w:u w:val="none" w:color="auto"/>
          <w:shd w:val="clear" w:fill="auto"/>
        </w:rPr>
        <w:t>出决算表</w:t>
      </w:r>
      <w:bookmarkEnd w:id="53"/>
    </w:p>
    <w:p>
      <w:pPr>
        <w:pStyle w:val="4"/>
        <w:rPr>
          <w:rFonts w:ascii="仿宋" w:hAnsi="仿宋" w:eastAsia="仿宋"/>
          <w:b w:val="0"/>
          <w:u w:val="none" w:color="auto"/>
          <w:shd w:val="clear" w:fill="auto"/>
        </w:rPr>
      </w:pPr>
      <w:bookmarkStart w:id="54" w:name="_Toc15396622"/>
      <w:r>
        <w:rPr>
          <w:rStyle w:val="28"/>
          <w:rFonts w:hint="eastAsia" w:ascii="仿宋" w:hAnsi="仿宋" w:eastAsia="仿宋"/>
          <w:b w:val="0"/>
          <w:bCs w:val="0"/>
          <w:u w:val="none" w:color="auto"/>
          <w:shd w:val="clear" w:fill="auto"/>
        </w:rPr>
        <w:t>四、</w:t>
      </w:r>
      <w:r>
        <w:rPr>
          <w:rFonts w:hint="eastAsia" w:ascii="仿宋" w:hAnsi="仿宋" w:eastAsia="仿宋"/>
          <w:b w:val="0"/>
          <w:u w:val="none" w:color="auto"/>
          <w:shd w:val="clear" w:fill="auto"/>
        </w:rPr>
        <w:t>财</w:t>
      </w:r>
      <w:r>
        <w:rPr>
          <w:rStyle w:val="28"/>
          <w:rFonts w:hint="eastAsia" w:ascii="仿宋" w:hAnsi="仿宋" w:eastAsia="仿宋"/>
          <w:b w:val="0"/>
          <w:bCs w:val="0"/>
          <w:u w:val="none" w:color="auto"/>
          <w:shd w:val="clear" w:fill="auto"/>
        </w:rPr>
        <w:t>政拨款收入支出决算总表</w:t>
      </w:r>
      <w:bookmarkEnd w:id="54"/>
    </w:p>
    <w:p>
      <w:pPr>
        <w:pStyle w:val="4"/>
        <w:rPr>
          <w:rStyle w:val="28"/>
          <w:rFonts w:ascii="仿宋" w:hAnsi="仿宋" w:eastAsia="仿宋"/>
          <w:b w:val="0"/>
          <w:bCs w:val="0"/>
          <w:u w:val="none" w:color="auto"/>
          <w:shd w:val="clear" w:fill="auto"/>
        </w:rPr>
      </w:pPr>
      <w:bookmarkStart w:id="55" w:name="_Toc15396623"/>
      <w:r>
        <w:rPr>
          <w:rStyle w:val="28"/>
          <w:rFonts w:hint="eastAsia" w:ascii="仿宋" w:hAnsi="仿宋" w:eastAsia="仿宋"/>
          <w:b w:val="0"/>
          <w:bCs w:val="0"/>
          <w:u w:val="none" w:color="auto"/>
          <w:shd w:val="clear" w:fill="auto"/>
        </w:rPr>
        <w:t>五、</w:t>
      </w:r>
      <w:r>
        <w:rPr>
          <w:rFonts w:hint="eastAsia" w:ascii="仿宋" w:hAnsi="仿宋" w:eastAsia="仿宋"/>
          <w:b w:val="0"/>
          <w:u w:val="none" w:color="auto"/>
          <w:shd w:val="clear" w:fill="auto"/>
        </w:rPr>
        <w:t>财</w:t>
      </w:r>
      <w:r>
        <w:rPr>
          <w:rStyle w:val="28"/>
          <w:rFonts w:hint="eastAsia" w:ascii="仿宋" w:hAnsi="仿宋" w:eastAsia="仿宋"/>
          <w:b w:val="0"/>
          <w:bCs w:val="0"/>
          <w:u w:val="none" w:color="auto"/>
          <w:shd w:val="clear" w:fill="auto"/>
        </w:rPr>
        <w:t>政拨款支出决算明细表</w:t>
      </w:r>
      <w:bookmarkEnd w:id="55"/>
      <w:bookmarkStart w:id="56" w:name="_Toc15396624"/>
    </w:p>
    <w:p>
      <w:pPr>
        <w:pStyle w:val="4"/>
        <w:rPr>
          <w:rFonts w:ascii="仿宋" w:hAnsi="仿宋" w:eastAsia="仿宋"/>
          <w:u w:val="none" w:color="auto"/>
          <w:shd w:val="clear" w:fill="auto"/>
        </w:rPr>
      </w:pPr>
      <w:r>
        <w:rPr>
          <w:rStyle w:val="28"/>
          <w:rFonts w:hint="eastAsia" w:ascii="仿宋" w:hAnsi="仿宋" w:eastAsia="仿宋"/>
          <w:b w:val="0"/>
          <w:bCs w:val="0"/>
          <w:u w:val="none" w:color="auto"/>
          <w:shd w:val="clear" w:fill="auto"/>
        </w:rPr>
        <w:t>六、</w:t>
      </w:r>
      <w:r>
        <w:rPr>
          <w:rFonts w:hint="eastAsia" w:ascii="仿宋" w:hAnsi="仿宋" w:eastAsia="仿宋"/>
          <w:b w:val="0"/>
          <w:u w:val="none" w:color="auto"/>
          <w:shd w:val="clear" w:fill="auto"/>
        </w:rPr>
        <w:t>一</w:t>
      </w:r>
      <w:r>
        <w:rPr>
          <w:rStyle w:val="28"/>
          <w:rFonts w:hint="eastAsia" w:ascii="仿宋" w:hAnsi="仿宋" w:eastAsia="仿宋"/>
          <w:b w:val="0"/>
          <w:bCs w:val="0"/>
          <w:u w:val="none" w:color="auto"/>
          <w:shd w:val="clear" w:fill="auto"/>
        </w:rPr>
        <w:t>般公共预算财政拨款支出决算表</w:t>
      </w:r>
      <w:bookmarkEnd w:id="56"/>
    </w:p>
    <w:p>
      <w:pPr>
        <w:pStyle w:val="4"/>
        <w:rPr>
          <w:rFonts w:ascii="仿宋" w:hAnsi="仿宋" w:eastAsia="仿宋"/>
          <w:u w:val="none" w:color="auto"/>
          <w:shd w:val="clear" w:fill="auto"/>
        </w:rPr>
      </w:pPr>
      <w:bookmarkStart w:id="57" w:name="_Toc15396625"/>
      <w:r>
        <w:rPr>
          <w:rStyle w:val="28"/>
          <w:rFonts w:hint="eastAsia" w:ascii="仿宋" w:hAnsi="仿宋" w:eastAsia="仿宋"/>
          <w:b w:val="0"/>
          <w:bCs w:val="0"/>
          <w:u w:val="none" w:color="auto"/>
          <w:shd w:val="clear" w:fill="auto"/>
        </w:rPr>
        <w:t>七、</w:t>
      </w:r>
      <w:r>
        <w:rPr>
          <w:rFonts w:hint="eastAsia" w:ascii="仿宋" w:hAnsi="仿宋" w:eastAsia="仿宋"/>
          <w:b w:val="0"/>
          <w:u w:val="none" w:color="auto"/>
          <w:shd w:val="clear" w:fill="auto"/>
        </w:rPr>
        <w:t>一</w:t>
      </w:r>
      <w:r>
        <w:rPr>
          <w:rStyle w:val="28"/>
          <w:rFonts w:hint="eastAsia" w:ascii="仿宋" w:hAnsi="仿宋" w:eastAsia="仿宋"/>
          <w:b w:val="0"/>
          <w:bCs w:val="0"/>
          <w:u w:val="none" w:color="auto"/>
          <w:shd w:val="clear" w:fill="auto"/>
        </w:rPr>
        <w:t>般公共预算财政拨款支出决算明细表</w:t>
      </w:r>
      <w:bookmarkEnd w:id="57"/>
    </w:p>
    <w:p>
      <w:pPr>
        <w:pStyle w:val="4"/>
        <w:rPr>
          <w:rFonts w:ascii="仿宋" w:hAnsi="仿宋" w:eastAsia="仿宋"/>
          <w:u w:val="none" w:color="auto"/>
          <w:shd w:val="clear" w:fill="auto"/>
        </w:rPr>
      </w:pPr>
      <w:bookmarkStart w:id="58" w:name="_Toc15396626"/>
      <w:r>
        <w:rPr>
          <w:rStyle w:val="28"/>
          <w:rFonts w:hint="eastAsia" w:ascii="仿宋" w:hAnsi="仿宋" w:eastAsia="仿宋"/>
          <w:b w:val="0"/>
          <w:bCs w:val="0"/>
          <w:u w:val="none" w:color="auto"/>
          <w:shd w:val="clear" w:fill="auto"/>
        </w:rPr>
        <w:t>八、</w:t>
      </w:r>
      <w:r>
        <w:rPr>
          <w:rFonts w:hint="eastAsia" w:ascii="仿宋" w:hAnsi="仿宋" w:eastAsia="仿宋"/>
          <w:b w:val="0"/>
          <w:u w:val="none" w:color="auto"/>
          <w:shd w:val="clear" w:fill="auto"/>
        </w:rPr>
        <w:t>一</w:t>
      </w:r>
      <w:r>
        <w:rPr>
          <w:rStyle w:val="28"/>
          <w:rFonts w:hint="eastAsia" w:ascii="仿宋" w:hAnsi="仿宋" w:eastAsia="仿宋"/>
          <w:b w:val="0"/>
          <w:bCs w:val="0"/>
          <w:u w:val="none" w:color="auto"/>
          <w:shd w:val="clear" w:fill="auto"/>
        </w:rPr>
        <w:t>般公共预算财政拨款基本支出决算表</w:t>
      </w:r>
      <w:bookmarkEnd w:id="58"/>
    </w:p>
    <w:p>
      <w:pPr>
        <w:pStyle w:val="4"/>
        <w:rPr>
          <w:rFonts w:ascii="仿宋" w:hAnsi="仿宋" w:eastAsia="仿宋"/>
          <w:u w:val="none" w:color="auto"/>
          <w:shd w:val="clear" w:fill="auto"/>
        </w:rPr>
      </w:pPr>
      <w:bookmarkStart w:id="59" w:name="_Toc15396627"/>
      <w:r>
        <w:rPr>
          <w:rStyle w:val="28"/>
          <w:rFonts w:hint="eastAsia" w:ascii="仿宋" w:hAnsi="仿宋" w:eastAsia="仿宋"/>
          <w:b w:val="0"/>
          <w:bCs w:val="0"/>
          <w:u w:val="none" w:color="auto"/>
          <w:shd w:val="clear" w:fill="auto"/>
        </w:rPr>
        <w:t>九、</w:t>
      </w:r>
      <w:r>
        <w:rPr>
          <w:rFonts w:hint="eastAsia" w:ascii="仿宋" w:hAnsi="仿宋" w:eastAsia="仿宋"/>
          <w:b w:val="0"/>
          <w:u w:val="none" w:color="auto"/>
          <w:shd w:val="clear" w:fill="auto"/>
        </w:rPr>
        <w:t>一</w:t>
      </w:r>
      <w:r>
        <w:rPr>
          <w:rStyle w:val="28"/>
          <w:rFonts w:hint="eastAsia" w:ascii="仿宋" w:hAnsi="仿宋" w:eastAsia="仿宋"/>
          <w:b w:val="0"/>
          <w:bCs w:val="0"/>
          <w:u w:val="none" w:color="auto"/>
          <w:shd w:val="clear" w:fill="auto"/>
        </w:rPr>
        <w:t>般公共预算财政拨款项目支出决算表</w:t>
      </w:r>
      <w:bookmarkEnd w:id="59"/>
    </w:p>
    <w:p>
      <w:pPr>
        <w:pStyle w:val="4"/>
        <w:rPr>
          <w:rFonts w:ascii="仿宋" w:hAnsi="仿宋" w:eastAsia="仿宋"/>
          <w:u w:val="none" w:color="auto"/>
          <w:shd w:val="clear" w:fill="auto"/>
        </w:rPr>
      </w:pPr>
      <w:bookmarkStart w:id="60" w:name="_Toc15396628"/>
      <w:r>
        <w:rPr>
          <w:rStyle w:val="28"/>
          <w:rFonts w:hint="eastAsia" w:ascii="仿宋" w:hAnsi="仿宋" w:eastAsia="仿宋"/>
          <w:b w:val="0"/>
          <w:bCs w:val="0"/>
          <w:u w:val="none" w:color="auto"/>
          <w:shd w:val="clear" w:fill="auto"/>
        </w:rPr>
        <w:t>十、</w:t>
      </w:r>
      <w:bookmarkEnd w:id="60"/>
      <w:r>
        <w:rPr>
          <w:rFonts w:hint="eastAsia" w:ascii="仿宋" w:hAnsi="仿宋" w:eastAsia="仿宋"/>
          <w:b w:val="0"/>
          <w:u w:val="none" w:color="auto"/>
          <w:shd w:val="clear" w:fill="auto"/>
        </w:rPr>
        <w:t>政</w:t>
      </w:r>
      <w:r>
        <w:rPr>
          <w:rStyle w:val="28"/>
          <w:rFonts w:hint="eastAsia" w:ascii="仿宋" w:hAnsi="仿宋" w:eastAsia="仿宋"/>
          <w:b w:val="0"/>
          <w:bCs w:val="0"/>
          <w:u w:val="none" w:color="auto"/>
          <w:shd w:val="clear" w:fill="auto"/>
        </w:rPr>
        <w:t>府性基金预算财政拨款收入支出决算表</w:t>
      </w:r>
    </w:p>
    <w:p>
      <w:pPr>
        <w:pStyle w:val="4"/>
        <w:rPr>
          <w:rFonts w:ascii="仿宋" w:hAnsi="仿宋" w:eastAsia="仿宋"/>
          <w:u w:val="none" w:color="auto"/>
          <w:shd w:val="clear" w:fill="auto"/>
        </w:rPr>
      </w:pPr>
      <w:bookmarkStart w:id="61" w:name="_Toc15396629"/>
      <w:r>
        <w:rPr>
          <w:rStyle w:val="28"/>
          <w:rFonts w:hint="eastAsia" w:ascii="仿宋" w:hAnsi="仿宋" w:eastAsia="仿宋"/>
          <w:b w:val="0"/>
          <w:bCs w:val="0"/>
          <w:u w:val="none" w:color="auto"/>
          <w:shd w:val="clear" w:fill="auto"/>
        </w:rPr>
        <w:t>十一、</w:t>
      </w:r>
      <w:bookmarkEnd w:id="61"/>
      <w:r>
        <w:rPr>
          <w:rFonts w:hint="eastAsia" w:ascii="仿宋" w:hAnsi="仿宋" w:eastAsia="仿宋"/>
          <w:b w:val="0"/>
          <w:u w:val="none" w:color="auto"/>
          <w:shd w:val="clear" w:fill="auto"/>
        </w:rPr>
        <w:t>国</w:t>
      </w:r>
      <w:r>
        <w:rPr>
          <w:rStyle w:val="28"/>
          <w:rFonts w:hint="eastAsia" w:ascii="仿宋" w:hAnsi="仿宋" w:eastAsia="仿宋"/>
          <w:b w:val="0"/>
          <w:bCs w:val="0"/>
          <w:u w:val="none" w:color="auto"/>
          <w:shd w:val="clear" w:fill="auto"/>
        </w:rPr>
        <w:t>有资本经营预算财政拨款收入支出决算表</w:t>
      </w:r>
    </w:p>
    <w:p>
      <w:pPr>
        <w:pStyle w:val="4"/>
        <w:rPr>
          <w:rFonts w:ascii="仿宋" w:hAnsi="仿宋" w:eastAsia="仿宋"/>
          <w:u w:val="none" w:color="auto"/>
          <w:shd w:val="clear" w:fill="auto"/>
        </w:rPr>
      </w:pPr>
      <w:bookmarkStart w:id="62" w:name="_Toc15396630"/>
      <w:r>
        <w:rPr>
          <w:rStyle w:val="28"/>
          <w:rFonts w:hint="eastAsia" w:ascii="仿宋" w:hAnsi="仿宋" w:eastAsia="仿宋"/>
          <w:b w:val="0"/>
          <w:bCs w:val="0"/>
          <w:u w:val="none" w:color="auto"/>
          <w:shd w:val="clear" w:fill="auto"/>
        </w:rPr>
        <w:t>十二、</w:t>
      </w:r>
      <w:bookmarkEnd w:id="62"/>
      <w:r>
        <w:rPr>
          <w:rStyle w:val="28"/>
          <w:rFonts w:hint="eastAsia" w:ascii="仿宋" w:hAnsi="仿宋" w:eastAsia="仿宋"/>
          <w:b w:val="0"/>
          <w:bCs w:val="0"/>
          <w:u w:val="none" w:color="auto"/>
          <w:shd w:val="clear" w:fill="auto"/>
        </w:rPr>
        <w:t>国有资本经营预算财政拨款支出决算表</w:t>
      </w:r>
    </w:p>
    <w:p>
      <w:pPr>
        <w:pStyle w:val="4"/>
        <w:rPr>
          <w:rFonts w:eastAsia="仿宋"/>
          <w:u w:val="none" w:color="auto"/>
          <w:shd w:val="clear" w:fill="auto"/>
        </w:rPr>
      </w:pPr>
      <w:bookmarkStart w:id="63" w:name="_Toc15396631"/>
      <w:r>
        <w:rPr>
          <w:rStyle w:val="28"/>
          <w:rFonts w:hint="eastAsia" w:ascii="仿宋" w:hAnsi="仿宋" w:eastAsia="仿宋"/>
          <w:b w:val="0"/>
          <w:bCs w:val="0"/>
          <w:u w:val="none" w:color="auto"/>
          <w:shd w:val="clear" w:fill="auto"/>
        </w:rPr>
        <w:t>十三、</w:t>
      </w:r>
      <w:bookmarkEnd w:id="63"/>
      <w:r>
        <w:rPr>
          <w:rStyle w:val="28"/>
          <w:rFonts w:hint="eastAsia" w:ascii="仿宋" w:hAnsi="仿宋" w:eastAsia="仿宋"/>
          <w:b w:val="0"/>
          <w:bCs w:val="0"/>
          <w:u w:val="none" w:color="auto"/>
          <w:shd w:val="clear" w:fill="auto"/>
        </w:rPr>
        <w:t>财政拨款“三公”经费支出决算表</w:t>
      </w:r>
    </w:p>
    <w:sectPr>
      <w:headerReference r:id="rId3" w:type="default"/>
      <w:footerReference r:id="rId4" w:type="default"/>
      <w:pgSz w:w="11906" w:h="16838"/>
      <w:pgMar w:top="720" w:right="720" w:bottom="720" w:left="72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方正舒体"/>
    <w:panose1 w:val="00000000000000000000"/>
    <w:charset w:val="86"/>
    <w:family w:val="script"/>
    <w:pitch w:val="default"/>
    <w:sig w:usb0="00000000" w:usb1="00000000" w:usb2="00000012" w:usb3="00000000" w:csb0="00040001" w:csb1="00000000"/>
  </w:font>
  <w:font w:name="微软雅黑">
    <w:panose1 w:val="020B0503020204020204"/>
    <w:charset w:val="86"/>
    <w:family w:val="auto"/>
    <w:pitch w:val="default"/>
    <w:sig w:usb0="80000287" w:usb1="2ACF3C50" w:usb2="00000016" w:usb3="00000000" w:csb0="0004001F" w:csb1="00000000"/>
  </w:font>
  <w:font w:name="方正舒体">
    <w:panose1 w:val="02010601030101010101"/>
    <w:charset w:val="86"/>
    <w:family w:val="auto"/>
    <w:pitch w:val="default"/>
    <w:sig w:usb0="00000003"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9"/>
          <w:jc w:val="center"/>
        </w:pPr>
        <w:r>
          <w:fldChar w:fldCharType="begin"/>
        </w:r>
        <w:r>
          <w:instrText xml:space="preserve">PAGE   \* MERGEFORMAT</w:instrText>
        </w:r>
        <w:r>
          <w:fldChar w:fldCharType="separate"/>
        </w:r>
        <w:r>
          <w:rPr>
            <w:lang w:val="zh-CN"/>
          </w:rPr>
          <w:t>15</w:t>
        </w:r>
        <w:r>
          <w:fldChar w:fldCharType="end"/>
        </w:r>
      </w:p>
    </w:sdtContent>
  </w:sdt>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3">
    <w:nsid w:val="3818A09A"/>
    <w:multiLevelType w:val="singleLevel"/>
    <w:tmpl w:val="3818A09A"/>
    <w:lvl w:ilvl="0" w:tentative="0">
      <w:start w:val="1"/>
      <w:numFmt w:val="chineseCounting"/>
      <w:suff w:val="nothing"/>
      <w:lvlText w:val="%1、"/>
      <w:lvlJc w:val="left"/>
      <w:rPr>
        <w:rFonts w:hint="eastAsia"/>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A1DAD"/>
    <w:rsid w:val="001C0962"/>
    <w:rsid w:val="001D7531"/>
    <w:rsid w:val="001E737D"/>
    <w:rsid w:val="001F0592"/>
    <w:rsid w:val="001F7506"/>
    <w:rsid w:val="002006CD"/>
    <w:rsid w:val="00202B36"/>
    <w:rsid w:val="00204B7A"/>
    <w:rsid w:val="00204CDE"/>
    <w:rsid w:val="00206907"/>
    <w:rsid w:val="0021101A"/>
    <w:rsid w:val="00212B4A"/>
    <w:rsid w:val="00220536"/>
    <w:rsid w:val="00235629"/>
    <w:rsid w:val="00260C38"/>
    <w:rsid w:val="002616C0"/>
    <w:rsid w:val="00265372"/>
    <w:rsid w:val="002662AA"/>
    <w:rsid w:val="00280496"/>
    <w:rsid w:val="00294DC9"/>
    <w:rsid w:val="00295495"/>
    <w:rsid w:val="002A31DE"/>
    <w:rsid w:val="002B2613"/>
    <w:rsid w:val="002C5004"/>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25C50"/>
    <w:rsid w:val="0043177C"/>
    <w:rsid w:val="00434489"/>
    <w:rsid w:val="00437085"/>
    <w:rsid w:val="00443880"/>
    <w:rsid w:val="004464F4"/>
    <w:rsid w:val="0046049C"/>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533CF"/>
    <w:rsid w:val="005664BB"/>
    <w:rsid w:val="00566FFA"/>
    <w:rsid w:val="0057481D"/>
    <w:rsid w:val="0058486E"/>
    <w:rsid w:val="00585B33"/>
    <w:rsid w:val="0059014D"/>
    <w:rsid w:val="005B5C64"/>
    <w:rsid w:val="005B6E8A"/>
    <w:rsid w:val="005C5337"/>
    <w:rsid w:val="005C6BD0"/>
    <w:rsid w:val="005D1C8B"/>
    <w:rsid w:val="005D468D"/>
    <w:rsid w:val="005D5CED"/>
    <w:rsid w:val="005F10BC"/>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55FC5"/>
    <w:rsid w:val="0066343B"/>
    <w:rsid w:val="00664777"/>
    <w:rsid w:val="006748A4"/>
    <w:rsid w:val="00681A31"/>
    <w:rsid w:val="00683E73"/>
    <w:rsid w:val="006A3141"/>
    <w:rsid w:val="006A5E34"/>
    <w:rsid w:val="006B2422"/>
    <w:rsid w:val="006B2B9A"/>
    <w:rsid w:val="006C1937"/>
    <w:rsid w:val="006F020C"/>
    <w:rsid w:val="0071021A"/>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10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C7FD8"/>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1E6F"/>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3DC2831"/>
    <w:rsid w:val="081B5E94"/>
    <w:rsid w:val="0A2032A3"/>
    <w:rsid w:val="0B8A37D8"/>
    <w:rsid w:val="0F5FFB2F"/>
    <w:rsid w:val="0FFFCF60"/>
    <w:rsid w:val="10C055FF"/>
    <w:rsid w:val="118107EC"/>
    <w:rsid w:val="11DD6519"/>
    <w:rsid w:val="16BB723D"/>
    <w:rsid w:val="18015F3F"/>
    <w:rsid w:val="1923140D"/>
    <w:rsid w:val="1BE8440E"/>
    <w:rsid w:val="1D155CEE"/>
    <w:rsid w:val="1FDBBF84"/>
    <w:rsid w:val="2079335E"/>
    <w:rsid w:val="20F57F95"/>
    <w:rsid w:val="240371BF"/>
    <w:rsid w:val="25711CC6"/>
    <w:rsid w:val="25C741E6"/>
    <w:rsid w:val="276F80C0"/>
    <w:rsid w:val="27842671"/>
    <w:rsid w:val="29FD04D3"/>
    <w:rsid w:val="2ABE7A3E"/>
    <w:rsid w:val="2AFF09B6"/>
    <w:rsid w:val="2CA234A8"/>
    <w:rsid w:val="2EFA178C"/>
    <w:rsid w:val="2EFDF86C"/>
    <w:rsid w:val="2F9D17E1"/>
    <w:rsid w:val="30B46D73"/>
    <w:rsid w:val="319F7F4E"/>
    <w:rsid w:val="356A28F1"/>
    <w:rsid w:val="357C035A"/>
    <w:rsid w:val="368E000D"/>
    <w:rsid w:val="383D272C"/>
    <w:rsid w:val="39AE70AB"/>
    <w:rsid w:val="3A4DCE41"/>
    <w:rsid w:val="3BCB56FA"/>
    <w:rsid w:val="3C0C0783"/>
    <w:rsid w:val="3EE7C2F4"/>
    <w:rsid w:val="3F371B56"/>
    <w:rsid w:val="3F792ED8"/>
    <w:rsid w:val="3F9F3A96"/>
    <w:rsid w:val="3FECA4B2"/>
    <w:rsid w:val="3FF58C48"/>
    <w:rsid w:val="42FF6694"/>
    <w:rsid w:val="449240B1"/>
    <w:rsid w:val="48BF60AB"/>
    <w:rsid w:val="493C27E9"/>
    <w:rsid w:val="496F39ED"/>
    <w:rsid w:val="49FF41D3"/>
    <w:rsid w:val="4BE068DB"/>
    <w:rsid w:val="4BF6002B"/>
    <w:rsid w:val="4BFFC6BE"/>
    <w:rsid w:val="4ECE2238"/>
    <w:rsid w:val="51DB4B86"/>
    <w:rsid w:val="51F64DB0"/>
    <w:rsid w:val="55333C3E"/>
    <w:rsid w:val="5F67802D"/>
    <w:rsid w:val="5F7DC4F2"/>
    <w:rsid w:val="5FB36814"/>
    <w:rsid w:val="5FBB8E56"/>
    <w:rsid w:val="5FFB5535"/>
    <w:rsid w:val="64C61C56"/>
    <w:rsid w:val="64CA39A1"/>
    <w:rsid w:val="69630ADE"/>
    <w:rsid w:val="69BD5F13"/>
    <w:rsid w:val="69FB0B4B"/>
    <w:rsid w:val="6BFFE1FB"/>
    <w:rsid w:val="6C4A05C8"/>
    <w:rsid w:val="6D3B1A89"/>
    <w:rsid w:val="6DB7D8A3"/>
    <w:rsid w:val="6EC78701"/>
    <w:rsid w:val="6F7A5481"/>
    <w:rsid w:val="6FFE07A9"/>
    <w:rsid w:val="71BF4EC2"/>
    <w:rsid w:val="72734D90"/>
    <w:rsid w:val="73E75B71"/>
    <w:rsid w:val="7412278C"/>
    <w:rsid w:val="75DDCDA9"/>
    <w:rsid w:val="75FF44B1"/>
    <w:rsid w:val="77670518"/>
    <w:rsid w:val="777FA627"/>
    <w:rsid w:val="77DF1B5F"/>
    <w:rsid w:val="77EF2D9D"/>
    <w:rsid w:val="79E7B28D"/>
    <w:rsid w:val="7ACFF0C2"/>
    <w:rsid w:val="7AFB9108"/>
    <w:rsid w:val="7BD5340C"/>
    <w:rsid w:val="7BFB19D2"/>
    <w:rsid w:val="7BFD1750"/>
    <w:rsid w:val="7BFDAA1B"/>
    <w:rsid w:val="7CDF9A82"/>
    <w:rsid w:val="7CFFA1BD"/>
    <w:rsid w:val="7D2E3F7A"/>
    <w:rsid w:val="7DED9490"/>
    <w:rsid w:val="7DFF4872"/>
    <w:rsid w:val="7E7487E6"/>
    <w:rsid w:val="7E7C2A54"/>
    <w:rsid w:val="7EEEFD72"/>
    <w:rsid w:val="7F1D517C"/>
    <w:rsid w:val="7F5DA057"/>
    <w:rsid w:val="7F6C2237"/>
    <w:rsid w:val="7F7F319B"/>
    <w:rsid w:val="7F9F20EE"/>
    <w:rsid w:val="7FBBE890"/>
    <w:rsid w:val="7FBC2ABD"/>
    <w:rsid w:val="7FBF5D48"/>
    <w:rsid w:val="7FCCFC01"/>
    <w:rsid w:val="7FDD1748"/>
    <w:rsid w:val="7FE769C6"/>
    <w:rsid w:val="7FFD083E"/>
    <w:rsid w:val="7FFF9372"/>
    <w:rsid w:val="84BF1F3B"/>
    <w:rsid w:val="8F55B106"/>
    <w:rsid w:val="95DF317D"/>
    <w:rsid w:val="97E77C70"/>
    <w:rsid w:val="9E3A10E2"/>
    <w:rsid w:val="9FB91FBD"/>
    <w:rsid w:val="9FD54998"/>
    <w:rsid w:val="A671883B"/>
    <w:rsid w:val="A7EFD17F"/>
    <w:rsid w:val="A7FFE43F"/>
    <w:rsid w:val="BDFEA317"/>
    <w:rsid w:val="CD9BBABB"/>
    <w:rsid w:val="CF99F292"/>
    <w:rsid w:val="D5DA60B3"/>
    <w:rsid w:val="D7C6F579"/>
    <w:rsid w:val="D8FECA92"/>
    <w:rsid w:val="DAFFBE66"/>
    <w:rsid w:val="DD2C0BFE"/>
    <w:rsid w:val="DE3F332B"/>
    <w:rsid w:val="DE6F4A3D"/>
    <w:rsid w:val="DF69F8B0"/>
    <w:rsid w:val="DFC71555"/>
    <w:rsid w:val="DFFC559C"/>
    <w:rsid w:val="DFFEDFAE"/>
    <w:rsid w:val="DFFFB5EB"/>
    <w:rsid w:val="E4B33E57"/>
    <w:rsid w:val="E5BF946A"/>
    <w:rsid w:val="EB39BD45"/>
    <w:rsid w:val="EBCF1FC2"/>
    <w:rsid w:val="EBD18F66"/>
    <w:rsid w:val="ED17392C"/>
    <w:rsid w:val="ED9FFD9A"/>
    <w:rsid w:val="EDB7968B"/>
    <w:rsid w:val="EEF73F60"/>
    <w:rsid w:val="EFED9E42"/>
    <w:rsid w:val="EFFFB194"/>
    <w:rsid w:val="F2E1F9D4"/>
    <w:rsid w:val="F5FF7449"/>
    <w:rsid w:val="F7880819"/>
    <w:rsid w:val="F7AF180D"/>
    <w:rsid w:val="F7BDBFA7"/>
    <w:rsid w:val="F7FAD68F"/>
    <w:rsid w:val="F7FB14CF"/>
    <w:rsid w:val="FB3FC69C"/>
    <w:rsid w:val="FBDFF225"/>
    <w:rsid w:val="FBF7AB63"/>
    <w:rsid w:val="FC2F3373"/>
    <w:rsid w:val="FCF51535"/>
    <w:rsid w:val="FD77F6B8"/>
    <w:rsid w:val="FDD69328"/>
    <w:rsid w:val="FDDFEC0E"/>
    <w:rsid w:val="FDE58BDD"/>
    <w:rsid w:val="FDEC7001"/>
    <w:rsid w:val="FEDFE87F"/>
    <w:rsid w:val="FEF1D25B"/>
    <w:rsid w:val="FF3EF90F"/>
    <w:rsid w:val="FFAF6081"/>
    <w:rsid w:val="FFECCD8C"/>
    <w:rsid w:val="FFED60BD"/>
    <w:rsid w:val="FFEE08F0"/>
    <w:rsid w:val="FFEE7F9F"/>
    <w:rsid w:val="FFFF319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7"/>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8"/>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1"/>
    <w:unhideWhenUsed/>
    <w:qFormat/>
    <w:uiPriority w:val="9"/>
    <w:pPr>
      <w:keepNext/>
      <w:keepLines/>
      <w:spacing w:before="260" w:after="260" w:line="416" w:lineRule="auto"/>
      <w:outlineLvl w:val="2"/>
    </w:pPr>
    <w:rPr>
      <w:b/>
      <w:bCs/>
      <w:sz w:val="32"/>
      <w:szCs w:val="32"/>
    </w:rPr>
  </w:style>
  <w:style w:type="character" w:default="1" w:styleId="15">
    <w:name w:val="Default Paragraph Font"/>
    <w:semiHidden/>
    <w:unhideWhenUsed/>
    <w:uiPriority w:val="1"/>
  </w:style>
  <w:style w:type="table" w:default="1" w:styleId="14">
    <w:name w:val="Normal Table"/>
    <w:semiHidden/>
    <w:unhideWhenUsed/>
    <w:uiPriority w:val="99"/>
    <w:tblPr>
      <w:tblLayout w:type="fixed"/>
      <w:tblCellMar>
        <w:top w:w="0" w:type="dxa"/>
        <w:left w:w="108" w:type="dxa"/>
        <w:bottom w:w="0" w:type="dxa"/>
        <w:right w:w="108" w:type="dxa"/>
      </w:tblCellMar>
    </w:tblPr>
  </w:style>
  <w:style w:type="paragraph" w:styleId="2">
    <w:name w:val="Body Text"/>
    <w:basedOn w:val="1"/>
    <w:link w:val="24"/>
    <w:qFormat/>
    <w:uiPriority w:val="99"/>
    <w:pPr>
      <w:spacing w:beforeLines="30"/>
    </w:pPr>
    <w:rPr>
      <w:rFonts w:ascii="仿宋_GB2312" w:eastAsia="仿宋_GB2312"/>
      <w:kern w:val="0"/>
      <w:sz w:val="30"/>
    </w:rPr>
  </w:style>
  <w:style w:type="paragraph" w:styleId="6">
    <w:name w:val="Body Text Indent"/>
    <w:basedOn w:val="1"/>
    <w:qFormat/>
    <w:uiPriority w:val="0"/>
    <w:pPr>
      <w:spacing w:after="120"/>
      <w:ind w:left="200" w:leftChars="200"/>
    </w:pPr>
    <w:rPr>
      <w:rFonts w:ascii="仿宋_GB2312"/>
      <w:szCs w:val="32"/>
    </w:rPr>
  </w:style>
  <w:style w:type="paragraph" w:styleId="7">
    <w:name w:val="toc 3"/>
    <w:basedOn w:val="1"/>
    <w:next w:val="1"/>
    <w:unhideWhenUsed/>
    <w:qFormat/>
    <w:uiPriority w:val="39"/>
    <w:pPr>
      <w:tabs>
        <w:tab w:val="right" w:leader="dot" w:pos="8296"/>
      </w:tabs>
      <w:ind w:left="840" w:leftChars="400"/>
    </w:pPr>
  </w:style>
  <w:style w:type="paragraph" w:styleId="8">
    <w:name w:val="Balloon Text"/>
    <w:basedOn w:val="1"/>
    <w:link w:val="30"/>
    <w:semiHidden/>
    <w:unhideWhenUsed/>
    <w:qFormat/>
    <w:uiPriority w:val="99"/>
    <w:rPr>
      <w:sz w:val="18"/>
      <w:szCs w:val="18"/>
    </w:rPr>
  </w:style>
  <w:style w:type="paragraph" w:styleId="9">
    <w:name w:val="footer"/>
    <w:basedOn w:val="1"/>
    <w:link w:val="22"/>
    <w:qFormat/>
    <w:uiPriority w:val="99"/>
    <w:pPr>
      <w:tabs>
        <w:tab w:val="center" w:pos="4153"/>
        <w:tab w:val="right" w:pos="8306"/>
      </w:tabs>
      <w:snapToGrid w:val="0"/>
      <w:jc w:val="left"/>
    </w:pPr>
    <w:rPr>
      <w:rFonts w:ascii="Calibri" w:hAnsi="Calibri"/>
      <w:kern w:val="0"/>
      <w:sz w:val="18"/>
      <w:szCs w:val="18"/>
    </w:rPr>
  </w:style>
  <w:style w:type="paragraph" w:styleId="10">
    <w:name w:val="header"/>
    <w:basedOn w:val="1"/>
    <w:link w:val="20"/>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1">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2">
    <w:name w:val="toc 2"/>
    <w:basedOn w:val="1"/>
    <w:next w:val="1"/>
    <w:unhideWhenUsed/>
    <w:qFormat/>
    <w:uiPriority w:val="39"/>
    <w:pPr>
      <w:tabs>
        <w:tab w:val="right" w:leader="dot" w:pos="8296"/>
      </w:tabs>
      <w:ind w:left="420" w:leftChars="200"/>
    </w:pPr>
  </w:style>
  <w:style w:type="paragraph" w:styleId="13">
    <w:name w:val="Body Text First Indent 2"/>
    <w:basedOn w:val="6"/>
    <w:unhideWhenUsed/>
    <w:qFormat/>
    <w:uiPriority w:val="99"/>
    <w:pPr>
      <w:ind w:firstLine="420" w:firstLineChars="200"/>
    </w:pPr>
  </w:style>
  <w:style w:type="character" w:styleId="16">
    <w:name w:val="Strong"/>
    <w:basedOn w:val="15"/>
    <w:qFormat/>
    <w:uiPriority w:val="99"/>
    <w:rPr>
      <w:b/>
    </w:rPr>
  </w:style>
  <w:style w:type="character" w:styleId="17">
    <w:name w:val="Hyperlink"/>
    <w:basedOn w:val="15"/>
    <w:unhideWhenUsed/>
    <w:qFormat/>
    <w:uiPriority w:val="99"/>
    <w:rPr>
      <w:color w:val="0000FF" w:themeColor="hyperlink"/>
      <w:u w:val="single"/>
      <w14:textFill>
        <w14:solidFill>
          <w14:schemeClr w14:val="hlink"/>
        </w14:solidFill>
      </w14:textFill>
    </w:rPr>
  </w:style>
  <w:style w:type="paragraph" w:customStyle="1" w:styleId="18">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19">
    <w:name w:val="Header Char"/>
    <w:basedOn w:val="15"/>
    <w:semiHidden/>
    <w:qFormat/>
    <w:uiPriority w:val="99"/>
    <w:rPr>
      <w:rFonts w:ascii="Times New Roman" w:hAnsi="Times New Roman"/>
      <w:sz w:val="18"/>
      <w:szCs w:val="18"/>
    </w:rPr>
  </w:style>
  <w:style w:type="character" w:customStyle="1" w:styleId="20">
    <w:name w:val="页眉 字符"/>
    <w:link w:val="10"/>
    <w:semiHidden/>
    <w:qFormat/>
    <w:locked/>
    <w:uiPriority w:val="99"/>
    <w:rPr>
      <w:sz w:val="18"/>
    </w:rPr>
  </w:style>
  <w:style w:type="character" w:customStyle="1" w:styleId="21">
    <w:name w:val="Footer Char"/>
    <w:basedOn w:val="15"/>
    <w:semiHidden/>
    <w:qFormat/>
    <w:uiPriority w:val="99"/>
    <w:rPr>
      <w:rFonts w:ascii="Times New Roman" w:hAnsi="Times New Roman"/>
      <w:sz w:val="18"/>
      <w:szCs w:val="18"/>
    </w:rPr>
  </w:style>
  <w:style w:type="character" w:customStyle="1" w:styleId="22">
    <w:name w:val="页脚 字符"/>
    <w:link w:val="9"/>
    <w:qFormat/>
    <w:locked/>
    <w:uiPriority w:val="99"/>
    <w:rPr>
      <w:sz w:val="18"/>
    </w:rPr>
  </w:style>
  <w:style w:type="character" w:customStyle="1" w:styleId="23">
    <w:name w:val="Body Text Char"/>
    <w:basedOn w:val="15"/>
    <w:semiHidden/>
    <w:qFormat/>
    <w:uiPriority w:val="99"/>
    <w:rPr>
      <w:rFonts w:ascii="Times New Roman" w:hAnsi="Times New Roman"/>
      <w:szCs w:val="24"/>
    </w:rPr>
  </w:style>
  <w:style w:type="character" w:customStyle="1" w:styleId="24">
    <w:name w:val="正文文本 字符"/>
    <w:link w:val="2"/>
    <w:qFormat/>
    <w:locked/>
    <w:uiPriority w:val="99"/>
    <w:rPr>
      <w:rFonts w:ascii="仿宋_GB2312" w:hAnsi="Times New Roman" w:eastAsia="仿宋_GB2312"/>
      <w:sz w:val="24"/>
    </w:rPr>
  </w:style>
  <w:style w:type="paragraph" w:customStyle="1" w:styleId="25">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6">
    <w:name w:val="List Paragraph"/>
    <w:basedOn w:val="1"/>
    <w:qFormat/>
    <w:uiPriority w:val="34"/>
    <w:pPr>
      <w:ind w:firstLine="420" w:firstLineChars="200"/>
    </w:pPr>
  </w:style>
  <w:style w:type="character" w:customStyle="1" w:styleId="27">
    <w:name w:val="标题 1 字符"/>
    <w:basedOn w:val="15"/>
    <w:link w:val="3"/>
    <w:qFormat/>
    <w:uiPriority w:val="9"/>
    <w:rPr>
      <w:rFonts w:ascii="Times New Roman" w:hAnsi="Times New Roman"/>
      <w:b/>
      <w:bCs/>
      <w:kern w:val="44"/>
      <w:sz w:val="44"/>
      <w:szCs w:val="44"/>
    </w:rPr>
  </w:style>
  <w:style w:type="character" w:customStyle="1" w:styleId="28">
    <w:name w:val="标题 2 字符"/>
    <w:basedOn w:val="15"/>
    <w:link w:val="4"/>
    <w:qFormat/>
    <w:uiPriority w:val="9"/>
    <w:rPr>
      <w:rFonts w:asciiTheme="majorHAnsi" w:hAnsiTheme="majorHAnsi" w:eastAsiaTheme="majorEastAsia" w:cstheme="majorBidi"/>
      <w:b/>
      <w:bCs/>
      <w:kern w:val="2"/>
      <w:sz w:val="32"/>
      <w:szCs w:val="32"/>
    </w:rPr>
  </w:style>
  <w:style w:type="paragraph" w:customStyle="1" w:styleId="29">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0">
    <w:name w:val="批注框文本 字符"/>
    <w:basedOn w:val="15"/>
    <w:link w:val="8"/>
    <w:semiHidden/>
    <w:qFormat/>
    <w:uiPriority w:val="99"/>
    <w:rPr>
      <w:rFonts w:ascii="Times New Roman" w:hAnsi="Times New Roman"/>
      <w:kern w:val="2"/>
      <w:sz w:val="18"/>
      <w:szCs w:val="18"/>
    </w:rPr>
  </w:style>
  <w:style w:type="character" w:customStyle="1" w:styleId="31">
    <w:name w:val="标题 3 字符"/>
    <w:basedOn w:val="15"/>
    <w:link w:val="5"/>
    <w:qFormat/>
    <w:uiPriority w:val="9"/>
    <w:rPr>
      <w:rFonts w:ascii="Times New Roman" w:hAnsi="Times New Roman"/>
      <w:b/>
      <w:bCs/>
      <w:kern w:val="2"/>
      <w:sz w:val="32"/>
      <w:szCs w:val="32"/>
    </w:rPr>
  </w:style>
  <w:style w:type="paragraph" w:customStyle="1" w:styleId="32">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19</Pages>
  <Words>1142</Words>
  <Characters>6514</Characters>
  <Lines>54</Lines>
  <Paragraphs>15</Paragraphs>
  <TotalTime>2</TotalTime>
  <ScaleCrop>false</ScaleCrop>
  <LinksUpToDate>false</LinksUpToDate>
  <CharactersWithSpaces>7641</CharactersWithSpaces>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2020-08-08T01:49:00Z</dcterms:created>
  <dc:creator>曹颖</dc:creator>
  <cp:lastModifiedBy>白开水</cp:lastModifiedBy>
  <cp:lastPrinted>2023-08-03T02:35:00Z</cp:lastPrinted>
  <dcterms:modified xsi:type="dcterms:W3CDTF">2025-03-13T09:03:52Z</dcterms:modified>
  <dc:title>四川省***</dc:title>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ies>
</file>