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4DEB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pacing w:val="6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pacing w:val="6"/>
          <w:sz w:val="44"/>
          <w:szCs w:val="44"/>
        </w:rPr>
        <w:t>2024年度综合考核指标考核</w:t>
      </w:r>
      <w:r>
        <w:rPr>
          <w:rFonts w:hint="eastAsia" w:ascii="Times New Roman" w:eastAsia="方正小标宋简体" w:cs="Times New Roman"/>
          <w:color w:val="auto"/>
          <w:spacing w:val="6"/>
          <w:sz w:val="44"/>
          <w:szCs w:val="44"/>
          <w:lang w:eastAsia="zh-CN"/>
        </w:rPr>
        <w:t>结果</w:t>
      </w:r>
      <w:r>
        <w:rPr>
          <w:rFonts w:hint="default" w:ascii="Times New Roman" w:hAnsi="Times New Roman" w:eastAsia="方正小标宋简体" w:cs="Times New Roman"/>
          <w:color w:val="auto"/>
          <w:spacing w:val="6"/>
          <w:sz w:val="44"/>
          <w:szCs w:val="44"/>
        </w:rPr>
        <w:t>汇总表</w:t>
      </w:r>
    </w:p>
    <w:p w14:paraId="7B43BF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textAlignment w:val="auto"/>
        <w:rPr>
          <w:rFonts w:hint="eastAsia" w:ascii="仿宋_GB2312" w:hAnsi="仿宋_GB2312" w:eastAsia="仿宋_GB2312" w:cs="仿宋_GB2312"/>
          <w:color w:val="auto"/>
          <w:spacing w:val="6"/>
          <w:sz w:val="32"/>
          <w:szCs w:val="40"/>
          <w:lang w:val="en-US" w:eastAsia="zh-CN"/>
        </w:rPr>
      </w:pPr>
    </w:p>
    <w:p w14:paraId="2CB11D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textAlignment w:val="auto"/>
        <w:rPr>
          <w:rFonts w:hint="eastAsia" w:ascii="仿宋_GB2312" w:hAnsi="仿宋_GB2312" w:eastAsia="仿宋_GB2312" w:cs="仿宋_GB2312"/>
          <w:color w:val="auto"/>
          <w:spacing w:val="6"/>
          <w:sz w:val="32"/>
          <w:szCs w:val="40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40"/>
          <w:lang w:val="en-US" w:eastAsia="zh-CN"/>
        </w:rPr>
        <w:t>考核指标名称：</w:t>
      </w:r>
      <w:bookmarkStart w:id="0" w:name="_GoBack"/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40"/>
          <w:u w:val="single"/>
          <w:lang w:val="en-US" w:eastAsia="zh-CN"/>
        </w:rPr>
        <w:t>校外安全监管完成度</w:t>
      </w:r>
      <w:bookmarkEnd w:id="0"/>
    </w:p>
    <w:p w14:paraId="63DFF4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textAlignment w:val="auto"/>
        <w:rPr>
          <w:rFonts w:hint="eastAsia" w:ascii="仿宋_GB2312" w:hAnsi="仿宋_GB2312" w:eastAsia="仿宋_GB2312" w:cs="仿宋_GB2312"/>
          <w:color w:val="auto"/>
          <w:spacing w:val="6"/>
          <w:sz w:val="32"/>
          <w:szCs w:val="40"/>
          <w:u w:val="single"/>
          <w:lang w:val="en-US" w:eastAsia="zh-CN"/>
        </w:rPr>
      </w:pPr>
    </w:p>
    <w:tbl>
      <w:tblPr>
        <w:tblStyle w:val="5"/>
        <w:tblW w:w="10098" w:type="dxa"/>
        <w:tblInd w:w="-29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9"/>
        <w:gridCol w:w="1154"/>
        <w:gridCol w:w="5466"/>
        <w:gridCol w:w="1256"/>
        <w:gridCol w:w="853"/>
      </w:tblGrid>
      <w:tr w14:paraId="7610F5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69" w:type="dxa"/>
            <w:noWrap w:val="0"/>
            <w:vAlign w:val="center"/>
          </w:tcPr>
          <w:p w14:paraId="687D6A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6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6"/>
                <w:sz w:val="21"/>
                <w:szCs w:val="21"/>
              </w:rPr>
              <w:t>被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6"/>
                <w:sz w:val="21"/>
                <w:szCs w:val="21"/>
                <w:lang w:eastAsia="zh-CN"/>
              </w:rPr>
              <w:t>考核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6"/>
                <w:sz w:val="21"/>
                <w:szCs w:val="21"/>
              </w:rPr>
              <w:t>单位</w:t>
            </w:r>
          </w:p>
        </w:tc>
        <w:tc>
          <w:tcPr>
            <w:tcW w:w="1154" w:type="dxa"/>
            <w:tcBorders>
              <w:left w:val="single" w:color="auto" w:sz="4" w:space="0"/>
            </w:tcBorders>
            <w:noWrap w:val="0"/>
            <w:vAlign w:val="center"/>
          </w:tcPr>
          <w:p w14:paraId="6EF118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6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6"/>
                <w:sz w:val="21"/>
                <w:szCs w:val="21"/>
                <w:lang w:val="en-US" w:eastAsia="zh-CN"/>
              </w:rPr>
              <w:t>实际分值</w:t>
            </w:r>
          </w:p>
        </w:tc>
        <w:tc>
          <w:tcPr>
            <w:tcW w:w="5466" w:type="dxa"/>
            <w:tcBorders>
              <w:left w:val="single" w:color="auto" w:sz="4" w:space="0"/>
            </w:tcBorders>
            <w:noWrap w:val="0"/>
            <w:vAlign w:val="center"/>
          </w:tcPr>
          <w:p w14:paraId="223108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6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6"/>
                <w:sz w:val="21"/>
                <w:szCs w:val="21"/>
                <w:lang w:eastAsia="zh-CN"/>
              </w:rPr>
              <w:t>指标完成情况</w:t>
            </w:r>
          </w:p>
        </w:tc>
        <w:tc>
          <w:tcPr>
            <w:tcW w:w="1256" w:type="dxa"/>
            <w:tcBorders>
              <w:right w:val="single" w:color="auto" w:sz="4" w:space="0"/>
            </w:tcBorders>
            <w:noWrap w:val="0"/>
            <w:vAlign w:val="center"/>
          </w:tcPr>
          <w:p w14:paraId="3F19EF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6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6"/>
                <w:sz w:val="21"/>
                <w:szCs w:val="21"/>
                <w:lang w:eastAsia="zh-CN"/>
              </w:rPr>
              <w:t>考核得分</w:t>
            </w:r>
          </w:p>
        </w:tc>
        <w:tc>
          <w:tcPr>
            <w:tcW w:w="853" w:type="dxa"/>
            <w:tcBorders>
              <w:right w:val="single" w:color="auto" w:sz="4" w:space="0"/>
            </w:tcBorders>
            <w:noWrap w:val="0"/>
            <w:vAlign w:val="center"/>
          </w:tcPr>
          <w:p w14:paraId="0C5F72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6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6"/>
                <w:sz w:val="21"/>
                <w:szCs w:val="21"/>
                <w:lang w:eastAsia="zh-CN"/>
              </w:rPr>
              <w:t>备注</w:t>
            </w:r>
          </w:p>
        </w:tc>
      </w:tr>
      <w:tr w14:paraId="17231F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69" w:type="dxa"/>
            <w:shd w:val="clear" w:color="auto" w:fill="auto"/>
            <w:noWrap w:val="0"/>
            <w:vAlign w:val="center"/>
          </w:tcPr>
          <w:p w14:paraId="0BEF67C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壁州街道</w:t>
            </w:r>
          </w:p>
        </w:tc>
        <w:tc>
          <w:tcPr>
            <w:tcW w:w="1154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2673EC7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66" w:type="dxa"/>
            <w:tcBorders>
              <w:left w:val="single" w:color="auto" w:sz="4" w:space="0"/>
            </w:tcBorders>
            <w:noWrap w:val="0"/>
            <w:vAlign w:val="center"/>
          </w:tcPr>
          <w:p w14:paraId="051934A2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1学生在校外发生安全事故，扣0.1分。</w:t>
            </w:r>
          </w:p>
        </w:tc>
        <w:tc>
          <w:tcPr>
            <w:tcW w:w="1256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D6050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0.9</w:t>
            </w:r>
          </w:p>
        </w:tc>
        <w:tc>
          <w:tcPr>
            <w:tcW w:w="853" w:type="dxa"/>
            <w:tcBorders>
              <w:right w:val="single" w:color="auto" w:sz="4" w:space="0"/>
            </w:tcBorders>
            <w:noWrap w:val="0"/>
            <w:vAlign w:val="center"/>
          </w:tcPr>
          <w:p w14:paraId="2B9A679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76" w:lineRule="exact"/>
              <w:ind w:left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6"/>
                <w:sz w:val="24"/>
                <w:szCs w:val="24"/>
              </w:rPr>
            </w:pPr>
          </w:p>
        </w:tc>
      </w:tr>
      <w:tr w14:paraId="4EDC0D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69" w:type="dxa"/>
            <w:shd w:val="clear" w:color="auto" w:fill="auto"/>
            <w:noWrap w:val="0"/>
            <w:vAlign w:val="center"/>
          </w:tcPr>
          <w:p w14:paraId="0AADC8D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龙凤场镇</w:t>
            </w:r>
          </w:p>
        </w:tc>
        <w:tc>
          <w:tcPr>
            <w:tcW w:w="1154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78F3231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66" w:type="dxa"/>
            <w:tcBorders>
              <w:left w:val="single" w:color="auto" w:sz="4" w:space="0"/>
            </w:tcBorders>
            <w:shd w:val="clear" w:color="auto" w:fill="auto"/>
            <w:noWrap w:val="0"/>
            <w:vAlign w:val="top"/>
          </w:tcPr>
          <w:p w14:paraId="5C37316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76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1学生在校外发生安全事故，扣0.1分。</w:t>
            </w:r>
          </w:p>
        </w:tc>
        <w:tc>
          <w:tcPr>
            <w:tcW w:w="1256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26104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0.9</w:t>
            </w:r>
          </w:p>
        </w:tc>
        <w:tc>
          <w:tcPr>
            <w:tcW w:w="853" w:type="dxa"/>
            <w:tcBorders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5C6DBC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76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6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2FA7D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69" w:type="dxa"/>
            <w:shd w:val="clear" w:color="auto" w:fill="auto"/>
            <w:noWrap w:val="0"/>
            <w:vAlign w:val="center"/>
          </w:tcPr>
          <w:p w14:paraId="6BEF493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其他乡镇</w:t>
            </w:r>
          </w:p>
        </w:tc>
        <w:tc>
          <w:tcPr>
            <w:tcW w:w="1154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1BFAD83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66" w:type="dxa"/>
            <w:tcBorders>
              <w:left w:val="single" w:color="auto" w:sz="4" w:space="0"/>
            </w:tcBorders>
            <w:noWrap w:val="0"/>
            <w:vAlign w:val="top"/>
          </w:tcPr>
          <w:p w14:paraId="5225FB6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76" w:lineRule="exact"/>
              <w:ind w:left="0" w:right="0" w:right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校园周边环境治理得当，辖区内无学生伤亡，均不扣分。</w:t>
            </w:r>
          </w:p>
        </w:tc>
        <w:tc>
          <w:tcPr>
            <w:tcW w:w="1256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9DF2A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right w:val="single" w:color="auto" w:sz="4" w:space="0"/>
            </w:tcBorders>
            <w:noWrap w:val="0"/>
            <w:vAlign w:val="center"/>
          </w:tcPr>
          <w:p w14:paraId="656B89B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76" w:lineRule="exact"/>
              <w:ind w:left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6"/>
                <w:sz w:val="24"/>
                <w:szCs w:val="24"/>
              </w:rPr>
            </w:pPr>
          </w:p>
        </w:tc>
      </w:tr>
    </w:tbl>
    <w:p w14:paraId="53E90A54"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0AB149E9-E978-42E0-8BE8-7A38787C89A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45058CEB-156A-4C16-B9A5-3F35627CA456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25E37FFD-49C9-42D1-9323-F666EB86D24C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文鼎CS仿宋体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53452A"/>
    <w:rsid w:val="037D28C8"/>
    <w:rsid w:val="086707D7"/>
    <w:rsid w:val="090D1589"/>
    <w:rsid w:val="0A8115C8"/>
    <w:rsid w:val="0BF06977"/>
    <w:rsid w:val="0FD26785"/>
    <w:rsid w:val="1085402A"/>
    <w:rsid w:val="130143BE"/>
    <w:rsid w:val="17286D0C"/>
    <w:rsid w:val="18215D1E"/>
    <w:rsid w:val="1ABF306F"/>
    <w:rsid w:val="1D3075F1"/>
    <w:rsid w:val="1E3E1D2D"/>
    <w:rsid w:val="20E51C8A"/>
    <w:rsid w:val="223109A8"/>
    <w:rsid w:val="24B351C4"/>
    <w:rsid w:val="24CA4DE9"/>
    <w:rsid w:val="271A0E36"/>
    <w:rsid w:val="28792077"/>
    <w:rsid w:val="2F6D385E"/>
    <w:rsid w:val="31E333AC"/>
    <w:rsid w:val="32E33E0A"/>
    <w:rsid w:val="361840AC"/>
    <w:rsid w:val="370B7A5D"/>
    <w:rsid w:val="38504F55"/>
    <w:rsid w:val="3D9F5C13"/>
    <w:rsid w:val="41313685"/>
    <w:rsid w:val="42E14FB0"/>
    <w:rsid w:val="45154265"/>
    <w:rsid w:val="4A454E67"/>
    <w:rsid w:val="507F03F4"/>
    <w:rsid w:val="5825082B"/>
    <w:rsid w:val="584645E3"/>
    <w:rsid w:val="5A48722B"/>
    <w:rsid w:val="5A51593C"/>
    <w:rsid w:val="5AC86880"/>
    <w:rsid w:val="5C530585"/>
    <w:rsid w:val="5F53452A"/>
    <w:rsid w:val="5F7E529D"/>
    <w:rsid w:val="618C1845"/>
    <w:rsid w:val="64496497"/>
    <w:rsid w:val="672E29D7"/>
    <w:rsid w:val="6CC07DFA"/>
    <w:rsid w:val="6D565D6F"/>
    <w:rsid w:val="6E29242B"/>
    <w:rsid w:val="6F5F0EF2"/>
    <w:rsid w:val="70B544F8"/>
    <w:rsid w:val="731A4C66"/>
    <w:rsid w:val="757D4451"/>
    <w:rsid w:val="762F1CF6"/>
    <w:rsid w:val="7C4E2200"/>
    <w:rsid w:val="7C81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unhideWhenUsed/>
    <w:qFormat/>
    <w:uiPriority w:val="99"/>
    <w:pPr>
      <w:ind w:firstLine="680"/>
    </w:pPr>
    <w:rPr>
      <w:rFonts w:eastAsia="文鼎CS仿宋体"/>
    </w:rPr>
  </w:style>
  <w:style w:type="paragraph" w:styleId="3">
    <w:name w:val="Body Text"/>
    <w:basedOn w:val="1"/>
    <w:next w:val="4"/>
    <w:qFormat/>
    <w:uiPriority w:val="0"/>
    <w:pPr>
      <w:widowControl/>
      <w:spacing w:line="579" w:lineRule="exact"/>
      <w:ind w:firstLine="0" w:firstLineChars="0"/>
      <w:jc w:val="left"/>
    </w:pPr>
    <w:rPr>
      <w:kern w:val="0"/>
      <w:szCs w:val="20"/>
    </w:rPr>
  </w:style>
  <w:style w:type="paragraph" w:styleId="4">
    <w:name w:val="toc 5"/>
    <w:basedOn w:val="1"/>
    <w:next w:val="1"/>
    <w:unhideWhenUsed/>
    <w:qFormat/>
    <w:uiPriority w:val="39"/>
    <w:pPr>
      <w:ind w:left="1680"/>
    </w:pPr>
  </w:style>
  <w:style w:type="paragraph" w:customStyle="1" w:styleId="7">
    <w:name w:val="文本"/>
    <w:basedOn w:val="1"/>
    <w:next w:val="2"/>
    <w:qFormat/>
    <w:uiPriority w:val="0"/>
    <w:pPr>
      <w:spacing w:line="360" w:lineRule="auto"/>
      <w:ind w:firstLine="48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2025-03-17T01:31:00Z</dcterms:created>
  <dc:creator>步履不停</dc:creator>
  <cp:lastModifiedBy>步履不停</cp:lastModifiedBy>
  <dcterms:modified xsi:type="dcterms:W3CDTF">2025-03-17T01:36:57Z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7ED33D7BDA544EB5A29624E1A35A9561_13</vt:lpwstr>
  </property>
  <property fmtid="{D5CDD505-2E9C-101B-9397-08002B2CF9AE}" pid="4" name="KSOTemplateDocerSaveRecord">
    <vt:lpwstr>eyJoZGlkIjoiMjU2NGVjZmEwOGY3ZDQxMGM4NTQ2ZjRmNGFmOTA3OGQiLCJ1c2VySWQiOiIzNzU3MzUzMDEifQ==</vt:lpwstr>
  </property>
</Properties>
</file>