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E3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</w:p>
    <w:p w14:paraId="2CFD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2024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72A93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黑体" w:hAnsi="黑体" w:eastAsia="黑体" w:cs="黑体"/>
          <w:color w:val="auto"/>
          <w:spacing w:val="6"/>
          <w:sz w:val="32"/>
          <w:szCs w:val="32"/>
          <w:lang w:val="en-US" w:eastAsia="zh-CN"/>
        </w:rPr>
      </w:pPr>
    </w:p>
    <w:p w14:paraId="395F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"/>
          <w:sz w:val="32"/>
          <w:szCs w:val="32"/>
          <w:lang w:val="en-US" w:eastAsia="zh-CN"/>
        </w:rPr>
        <w:t xml:space="preserve">考核指标名称：   </w:t>
      </w:r>
      <w:r>
        <w:rPr>
          <w:rFonts w:hint="eastAsia" w:ascii="黑体" w:hAnsi="黑体" w:eastAsia="黑体" w:cs="黑体"/>
          <w:color w:val="auto"/>
          <w:spacing w:val="6"/>
          <w:sz w:val="32"/>
          <w:szCs w:val="32"/>
          <w:u w:val="single"/>
          <w:lang w:val="en-US" w:eastAsia="zh-CN"/>
        </w:rPr>
        <w:t xml:space="preserve">   12345热线满意率  </w:t>
      </w:r>
    </w:p>
    <w:tbl>
      <w:tblPr>
        <w:tblStyle w:val="6"/>
        <w:tblpPr w:leftFromText="180" w:rightFromText="180" w:vertAnchor="text" w:horzAnchor="page" w:tblpX="1326" w:tblpY="192"/>
        <w:tblOverlap w:val="never"/>
        <w:tblW w:w="98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668"/>
        <w:gridCol w:w="1330"/>
        <w:gridCol w:w="3841"/>
        <w:gridCol w:w="1180"/>
        <w:gridCol w:w="820"/>
      </w:tblGrid>
      <w:tr w14:paraId="3B0A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24" w:type="dxa"/>
            <w:gridSpan w:val="2"/>
            <w:noWrap w:val="0"/>
            <w:vAlign w:val="center"/>
          </w:tcPr>
          <w:p w14:paraId="123F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1330" w:type="dxa"/>
            <w:tcBorders>
              <w:left w:val="single" w:color="auto" w:sz="4" w:space="0"/>
            </w:tcBorders>
            <w:noWrap w:val="0"/>
            <w:vAlign w:val="center"/>
          </w:tcPr>
          <w:p w14:paraId="6925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3841" w:type="dxa"/>
            <w:tcBorders>
              <w:left w:val="single" w:color="auto" w:sz="4" w:space="0"/>
            </w:tcBorders>
            <w:noWrap w:val="0"/>
            <w:vAlign w:val="center"/>
          </w:tcPr>
          <w:p w14:paraId="04FB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180" w:type="dxa"/>
            <w:tcBorders>
              <w:right w:val="single" w:color="auto" w:sz="4" w:space="0"/>
            </w:tcBorders>
            <w:noWrap w:val="0"/>
            <w:vAlign w:val="center"/>
          </w:tcPr>
          <w:p w14:paraId="4551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7BB4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78760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6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55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乡镇（街道）</w:t>
            </w:r>
          </w:p>
        </w:tc>
        <w:tc>
          <w:tcPr>
            <w:tcW w:w="166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AAC5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铁佛镇</w:t>
            </w:r>
          </w:p>
        </w:tc>
        <w:tc>
          <w:tcPr>
            <w:tcW w:w="1330" w:type="dxa"/>
            <w:tcBorders>
              <w:left w:val="single" w:color="auto" w:sz="4" w:space="0"/>
            </w:tcBorders>
            <w:noWrap w:val="0"/>
            <w:vAlign w:val="center"/>
          </w:tcPr>
          <w:p w14:paraId="4F7B8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41" w:type="dxa"/>
            <w:tcBorders>
              <w:left w:val="single" w:color="auto" w:sz="4" w:space="0"/>
            </w:tcBorders>
            <w:noWrap w:val="0"/>
            <w:vAlign w:val="center"/>
          </w:tcPr>
          <w:p w14:paraId="119C2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12345政务服务便民热线平台办件质效不高，扣0.01分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180" w:type="dxa"/>
            <w:tcBorders>
              <w:right w:val="single" w:color="auto" w:sz="4" w:space="0"/>
            </w:tcBorders>
            <w:noWrap w:val="0"/>
            <w:vAlign w:val="center"/>
          </w:tcPr>
          <w:p w14:paraId="42F91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0.99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noWrap w:val="0"/>
            <w:vAlign w:val="top"/>
          </w:tcPr>
          <w:p w14:paraId="046DB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56B0A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6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CE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7F7E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沙溪镇</w:t>
            </w:r>
          </w:p>
        </w:tc>
        <w:tc>
          <w:tcPr>
            <w:tcW w:w="1330" w:type="dxa"/>
            <w:tcBorders>
              <w:left w:val="single" w:color="auto" w:sz="4" w:space="0"/>
            </w:tcBorders>
            <w:noWrap w:val="0"/>
            <w:vAlign w:val="center"/>
          </w:tcPr>
          <w:p w14:paraId="13A06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41" w:type="dxa"/>
            <w:tcBorders>
              <w:left w:val="single" w:color="auto" w:sz="4" w:space="0"/>
            </w:tcBorders>
            <w:noWrap w:val="0"/>
            <w:vAlign w:val="center"/>
          </w:tcPr>
          <w:p w14:paraId="4BDD6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12345政务服务便民热线平台办件质效不高，扣0.01分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180" w:type="dxa"/>
            <w:tcBorders>
              <w:right w:val="single" w:color="auto" w:sz="4" w:space="0"/>
            </w:tcBorders>
            <w:noWrap w:val="0"/>
            <w:vAlign w:val="center"/>
          </w:tcPr>
          <w:p w14:paraId="13DC1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0.99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noWrap w:val="0"/>
            <w:vAlign w:val="top"/>
          </w:tcPr>
          <w:p w14:paraId="6CD6B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3E08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6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51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D2F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板桥口镇</w:t>
            </w:r>
          </w:p>
        </w:tc>
        <w:tc>
          <w:tcPr>
            <w:tcW w:w="1330" w:type="dxa"/>
            <w:tcBorders>
              <w:left w:val="single" w:color="auto" w:sz="4" w:space="0"/>
            </w:tcBorders>
            <w:noWrap w:val="0"/>
            <w:vAlign w:val="center"/>
          </w:tcPr>
          <w:p w14:paraId="34ECD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41" w:type="dxa"/>
            <w:tcBorders>
              <w:left w:val="single" w:color="auto" w:sz="4" w:space="0"/>
            </w:tcBorders>
            <w:noWrap w:val="0"/>
            <w:vAlign w:val="center"/>
          </w:tcPr>
          <w:p w14:paraId="3478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12345政务服务便民热线平台办件质效不高，扣0.01分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  <w:tc>
          <w:tcPr>
            <w:tcW w:w="1180" w:type="dxa"/>
            <w:tcBorders>
              <w:right w:val="single" w:color="auto" w:sz="4" w:space="0"/>
            </w:tcBorders>
            <w:noWrap w:val="0"/>
            <w:vAlign w:val="center"/>
          </w:tcPr>
          <w:p w14:paraId="3352D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0.99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noWrap w:val="0"/>
            <w:vAlign w:val="top"/>
          </w:tcPr>
          <w:p w14:paraId="41726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4F7AB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24" w:type="dxa"/>
            <w:gridSpan w:val="2"/>
            <w:shd w:val="clear" w:color="auto" w:fill="auto"/>
            <w:noWrap w:val="0"/>
            <w:vAlign w:val="center"/>
          </w:tcPr>
          <w:p w14:paraId="496E7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各政府部门</w:t>
            </w:r>
          </w:p>
        </w:tc>
        <w:tc>
          <w:tcPr>
            <w:tcW w:w="1330" w:type="dxa"/>
            <w:tcBorders>
              <w:left w:val="single" w:color="auto" w:sz="4" w:space="0"/>
            </w:tcBorders>
            <w:noWrap w:val="0"/>
            <w:vAlign w:val="center"/>
          </w:tcPr>
          <w:p w14:paraId="51FBA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41" w:type="dxa"/>
            <w:tcBorders>
              <w:left w:val="single" w:color="auto" w:sz="4" w:space="0"/>
            </w:tcBorders>
            <w:noWrap w:val="0"/>
            <w:vAlign w:val="center"/>
          </w:tcPr>
          <w:p w14:paraId="77E2C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12345政务服务便民热线平台办件质效较好，不扣分。</w:t>
            </w:r>
          </w:p>
        </w:tc>
        <w:tc>
          <w:tcPr>
            <w:tcW w:w="1180" w:type="dxa"/>
            <w:tcBorders>
              <w:right w:val="single" w:color="auto" w:sz="4" w:space="0"/>
            </w:tcBorders>
            <w:noWrap w:val="0"/>
            <w:vAlign w:val="center"/>
          </w:tcPr>
          <w:p w14:paraId="2250D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noWrap w:val="0"/>
            <w:vAlign w:val="top"/>
          </w:tcPr>
          <w:p w14:paraId="3193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10995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24" w:type="dxa"/>
            <w:gridSpan w:val="2"/>
            <w:shd w:val="clear" w:color="auto" w:fill="auto"/>
            <w:noWrap w:val="0"/>
            <w:vAlign w:val="center"/>
          </w:tcPr>
          <w:p w14:paraId="3703D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各驻通单位</w:t>
            </w:r>
          </w:p>
        </w:tc>
        <w:tc>
          <w:tcPr>
            <w:tcW w:w="1330" w:type="dxa"/>
            <w:tcBorders>
              <w:left w:val="single" w:color="auto" w:sz="4" w:space="0"/>
            </w:tcBorders>
            <w:noWrap w:val="0"/>
            <w:vAlign w:val="center"/>
          </w:tcPr>
          <w:p w14:paraId="23A9A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41" w:type="dxa"/>
            <w:tcBorders>
              <w:left w:val="single" w:color="auto" w:sz="4" w:space="0"/>
            </w:tcBorders>
            <w:noWrap w:val="0"/>
            <w:vAlign w:val="center"/>
          </w:tcPr>
          <w:p w14:paraId="51648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12345政务服务便民热线平台办件质效较好，不扣分。</w:t>
            </w:r>
          </w:p>
        </w:tc>
        <w:tc>
          <w:tcPr>
            <w:tcW w:w="1180" w:type="dxa"/>
            <w:tcBorders>
              <w:right w:val="single" w:color="auto" w:sz="4" w:space="0"/>
            </w:tcBorders>
            <w:noWrap w:val="0"/>
            <w:vAlign w:val="center"/>
          </w:tcPr>
          <w:p w14:paraId="22ACD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0" w:type="dxa"/>
            <w:tcBorders>
              <w:right w:val="single" w:color="auto" w:sz="4" w:space="0"/>
            </w:tcBorders>
            <w:noWrap w:val="0"/>
            <w:vAlign w:val="top"/>
          </w:tcPr>
          <w:p w14:paraId="6FA35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13ECD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</w:p>
    <w:p w14:paraId="5B74CE91">
      <w:pPr>
        <w:keepNext w:val="0"/>
        <w:keepLines w:val="0"/>
        <w:pageBreakBefore w:val="0"/>
        <w:widowControl w:val="0"/>
        <w:tabs>
          <w:tab w:val="left" w:pos="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TI1ZWFhMWMyZWFlNzkxYzU0NmVlOTM4ZjAzNmQifQ=="/>
  </w:docVars>
  <w:rsids>
    <w:rsidRoot w:val="43791047"/>
    <w:rsid w:val="013D31C3"/>
    <w:rsid w:val="04773DFA"/>
    <w:rsid w:val="082F0F7A"/>
    <w:rsid w:val="0B511D45"/>
    <w:rsid w:val="0C142C57"/>
    <w:rsid w:val="11CA3DDF"/>
    <w:rsid w:val="144B2C98"/>
    <w:rsid w:val="1B9671A8"/>
    <w:rsid w:val="1C7A05BE"/>
    <w:rsid w:val="21A454F6"/>
    <w:rsid w:val="23517B9F"/>
    <w:rsid w:val="260158AC"/>
    <w:rsid w:val="297D349C"/>
    <w:rsid w:val="2A954815"/>
    <w:rsid w:val="2B655A0A"/>
    <w:rsid w:val="31320346"/>
    <w:rsid w:val="36B51A41"/>
    <w:rsid w:val="372442AF"/>
    <w:rsid w:val="3A8F3198"/>
    <w:rsid w:val="3E2C6DE7"/>
    <w:rsid w:val="405745EF"/>
    <w:rsid w:val="417A6E10"/>
    <w:rsid w:val="43791047"/>
    <w:rsid w:val="4783427C"/>
    <w:rsid w:val="487517C3"/>
    <w:rsid w:val="4CC93C1E"/>
    <w:rsid w:val="4F7C14F8"/>
    <w:rsid w:val="510A2FB8"/>
    <w:rsid w:val="591744C4"/>
    <w:rsid w:val="594D46FA"/>
    <w:rsid w:val="5ADB3B53"/>
    <w:rsid w:val="5D0F65BA"/>
    <w:rsid w:val="61F97E1B"/>
    <w:rsid w:val="62261C1B"/>
    <w:rsid w:val="640420C1"/>
    <w:rsid w:val="6A2F1013"/>
    <w:rsid w:val="6D344298"/>
    <w:rsid w:val="6D96294B"/>
    <w:rsid w:val="6DBE5730"/>
    <w:rsid w:val="769E7B7B"/>
    <w:rsid w:val="776E39F1"/>
    <w:rsid w:val="793F65F9"/>
    <w:rsid w:val="796E373A"/>
    <w:rsid w:val="7AE87D7B"/>
    <w:rsid w:val="7BCB4BEA"/>
    <w:rsid w:val="7DA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4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楷体简体" w:cs="Times New Roman"/>
      <w:sz w:val="32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本"/>
    <w:basedOn w:val="1"/>
    <w:next w:val="2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238</Characters>
  <Lines>0</Lines>
  <Paragraphs>0</Paragraphs>
  <TotalTime>0</TotalTime>
  <ScaleCrop>false</ScaleCrop>
  <LinksUpToDate>false</LinksUpToDate>
  <CharactersWithSpaces>246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2025-03-04T02:56:00Z</dcterms:created>
  <dc:creator>晨晨</dc:creator>
  <cp:lastModifiedBy>穿越看未来</cp:lastModifiedBy>
  <dcterms:modified xsi:type="dcterms:W3CDTF">2025-03-18T08:12:26Z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8E8FF9C548C54300ABFD91F192A3504E_13</vt:lpwstr>
  </property>
  <property fmtid="{D5CDD505-2E9C-101B-9397-08002B2CF9AE}" pid="4" name="KSOTemplateDocerSaveRecord">
    <vt:lpwstr>eyJoZGlkIjoiOWM1ZWUwNDgzMjlhNzc2MTVlM2M4ZTExMTZjN2QwMGIifQ==</vt:lpwstr>
  </property>
</Properties>
</file>